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1bc5dc5ae4d1b" /></Relationships>
</file>

<file path=word/document.xml><?xml version="1.0" encoding="utf-8"?>
<w:document xmlns:w="http://schemas.openxmlformats.org/wordprocessingml/2006/main">
  <w:body>
    <w:p>
      <w:pPr>
        <w:jc w:val="left"/>
      </w:pPr>
      <w:r>
        <w:rPr>
          <w:u w:val="single"/>
        </w:rPr>
        <w:t>HOUSE RESOLUTION NO. 2018-4683</w:t>
      </w:r>
      <w:r>
        <w:t xml:space="preserve">, by </w:t>
      </w:r>
      <w:r>
        <w:t>Representative Vick</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For the first time in school history, the Camas High School Papermakers are the 2018 4A Gymnastics Champions; and</w:t>
      </w:r>
    </w:p>
    <w:p>
      <w:pPr>
        <w:spacing w:before="0" w:after="0" w:line="240" w:lineRule="exact"/>
        <w:ind w:left="0" w:right="0" w:firstLine="576"/>
        <w:jc w:val="left"/>
      </w:pPr>
      <w:r>
        <w:rPr/>
        <w:t xml:space="preserve">WHEREAS, The Camas Papermakers dethroned the reigning four-time state champion Woodinville High School; and</w:t>
      </w:r>
    </w:p>
    <w:p>
      <w:pPr>
        <w:spacing w:before="0" w:after="0" w:line="240" w:lineRule="exact"/>
        <w:ind w:left="0" w:right="0" w:firstLine="576"/>
        <w:jc w:val="left"/>
      </w:pPr>
      <w:r>
        <w:rPr/>
        <w:t xml:space="preserve">WHEREAS, The Camas Papermakers finished the state finals with an overall team score of 181.2; and</w:t>
      </w:r>
    </w:p>
    <w:p>
      <w:pPr>
        <w:spacing w:before="0" w:after="0" w:line="240" w:lineRule="exact"/>
        <w:ind w:left="0" w:right="0" w:firstLine="576"/>
        <w:jc w:val="left"/>
      </w:pPr>
      <w:r>
        <w:rPr/>
        <w:t xml:space="preserve">WHEREAS, Shea McGee finished second in the All-Around category with a score of 37.9, finished second in the Bars with a score of 9.6, and finished second place in the Beams category with a score of 9.475; and  </w:t>
      </w:r>
    </w:p>
    <w:p>
      <w:pPr>
        <w:spacing w:before="0" w:after="0" w:line="240" w:lineRule="exact"/>
        <w:ind w:left="0" w:right="0" w:firstLine="576"/>
        <w:jc w:val="left"/>
      </w:pPr>
      <w:r>
        <w:rPr/>
        <w:t xml:space="preserve">WHEREAS, Alyssa Shibata finished fifth in the All-Around category with a score of 37.35 and first in the Bars category with a score of 9.725; and</w:t>
      </w:r>
    </w:p>
    <w:p>
      <w:pPr>
        <w:spacing w:before="0" w:after="0" w:line="240" w:lineRule="exact"/>
        <w:ind w:left="0" w:right="0" w:firstLine="576"/>
        <w:jc w:val="left"/>
      </w:pPr>
      <w:r>
        <w:rPr/>
        <w:t xml:space="preserve">WHEREAS, The only senior on the team, Jacqueline Purwins, ends her time at Camas High School as a state champion; and</w:t>
      </w:r>
    </w:p>
    <w:p>
      <w:pPr>
        <w:spacing w:before="0" w:after="0" w:line="240" w:lineRule="exact"/>
        <w:ind w:left="0" w:right="0" w:firstLine="576"/>
        <w:jc w:val="left"/>
      </w:pPr>
      <w:r>
        <w:rPr/>
        <w:t xml:space="preserve">WHEREAS, Joy Marsh, Siena Brophy, Grace Alonzo, Madison Martin, and Lizzy Wing all had at least one performance that added to the team's final score; and</w:t>
      </w:r>
    </w:p>
    <w:p>
      <w:pPr>
        <w:spacing w:before="0" w:after="0" w:line="240" w:lineRule="exact"/>
        <w:ind w:left="0" w:right="0" w:firstLine="576"/>
        <w:jc w:val="left"/>
      </w:pPr>
      <w:r>
        <w:rPr/>
        <w:t xml:space="preserve">WHEREAS, The Camas High School Papermakers girls gymnastics team was coached by Carol Willson;</w:t>
      </w:r>
    </w:p>
    <w:p>
      <w:pPr>
        <w:spacing w:before="0" w:after="0" w:line="240" w:lineRule="exact"/>
        <w:ind w:left="0" w:right="0" w:firstLine="576"/>
        <w:jc w:val="left"/>
      </w:pPr>
      <w:r>
        <w:rPr/>
        <w:t xml:space="preserve">NOW, THEREFORE, BE IT RESOLVED, That the Washington State House of Representatives congratulate the Camas High School gymnastics team on their state championship and the fans, supportive alumni, and the entire Camas community for this remarkable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Camas High School Papermakers gymnastics team and to Head Coach Carol Willson.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4683 adopted by the House of Representatives</w:t>
      </w:r>
    </w:p>
    <w:p>
      <w:pPr>
        <w:spacing w:before="0" w:after="0" w:line="240" w:lineRule="exact"/>
        <w:ind w:left="0" w:right="0" w:firstLine="576"/>
        <w:jc w:val="center"/>
      </w:pPr>
      <w:r>
        <w:rPr/>
        <w:t xml:space="preserve">March 2,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7d13ad29fe4f59" /></Relationships>
</file>