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0314c2bec548f8" /></Relationships>
</file>

<file path=word/document.xml><?xml version="1.0" encoding="utf-8"?>
<w:document xmlns:w="http://schemas.openxmlformats.org/wordprocessingml/2006/main">
  <w:body>
    <w:p>
      <w:r>
        <w:t>S-4385.1</w:t>
      </w:r>
    </w:p>
    <w:p>
      <w:pPr>
        <w:jc w:val="center"/>
      </w:pPr>
      <w:r>
        <w:t>_______________________________________________</w:t>
      </w:r>
    </w:p>
    <w:p/>
    <w:p>
      <w:pPr>
        <w:jc w:val="center"/>
      </w:pPr>
      <w:r>
        <w:rPr>
          <w:b/>
        </w:rPr>
        <w:t>SUBSTITUTE SENATE BILL 6198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Takko, Wilson, Rolfes, Rivers, and Mullet; by request of Department of Fish and Wildlife)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participation in recreational fishing and hunting; amending RCW 77.08.010, 77.32.470, 77.32.520, and 77.32.580; adding new sections to chapter 77.32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seventy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sixteen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w:t>
      </w:r>
      <w:r>
        <w:t>((</w:t>
      </w:r>
      <w:r>
        <w:rPr>
          <w:strike/>
        </w:rPr>
        <w:t xml:space="preserve">fifteen</w:t>
      </w:r>
      <w:r>
        <w:t>))</w:t>
      </w:r>
      <w:r>
        <w:rPr/>
        <w:t xml:space="preserve"> </w:t>
      </w:r>
      <w:r>
        <w:rPr>
          <w:u w:val="single"/>
        </w:rPr>
        <w:t xml:space="preserve">sixteen</w:t>
      </w:r>
      <w:r>
        <w:rPr/>
        <w:t xml:space="preserve">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w:t>
      </w:r>
      <w:r>
        <w:t>((</w:t>
      </w:r>
      <w:r>
        <w:rPr>
          <w:strike/>
        </w:rPr>
        <w:t xml:space="preserve">,</w:t>
      </w:r>
      <w:r>
        <w:t>))</w:t>
      </w:r>
      <w:r>
        <w:rPr/>
        <w:t xml:space="preserve"> </w:t>
      </w:r>
      <w:r>
        <w:rPr>
          <w:u w:val="single"/>
        </w:rPr>
        <w:t xml:space="preserve">and</w:t>
      </w:r>
      <w:r>
        <w:rPr/>
        <w:t xml:space="preserve"> one hundred eight dollars for nonresidents</w:t>
      </w:r>
      <w:r>
        <w:t>((</w:t>
      </w:r>
      <w:r>
        <w:rPr>
          <w:strike/>
        </w:rPr>
        <w:t xml:space="preserve">, and five dollars for youth</w:t>
      </w:r>
      <w:r>
        <w:t>))</w:t>
      </w:r>
      <w:r>
        <w:rPr/>
        <w:t xml:space="preserve">.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w:t>
      </w:r>
      <w:r>
        <w:t>((</w:t>
      </w:r>
      <w:r>
        <w:rPr>
          <w:strike/>
        </w:rPr>
        <w:t xml:space="preserve">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strike/>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state wildlife account created in RCW 77.12.170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sixteen</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The fees for annual personal use shellfish and seaweed licenses are:</w:t>
      </w:r>
    </w:p>
    <w:p>
      <w:pPr>
        <w:spacing w:before="0" w:after="0" w:line="408" w:lineRule="exact"/>
        <w:ind w:left="0" w:right="0" w:firstLine="576"/>
        <w:jc w:val="left"/>
      </w:pPr>
      <w:r>
        <w:rPr/>
        <w:t xml:space="preserve">(a) For a resident </w:t>
      </w:r>
      <w:r>
        <w:t>((</w:t>
      </w:r>
      <w:r>
        <w:rPr>
          <w:strike/>
        </w:rPr>
        <w:t xml:space="preserve">fifteen</w:t>
      </w:r>
      <w:r>
        <w:t>))</w:t>
      </w:r>
      <w:r>
        <w:rPr/>
        <w:t xml:space="preserve"> </w:t>
      </w:r>
      <w:r>
        <w:rPr>
          <w:u w:val="single"/>
        </w:rPr>
        <w:t xml:space="preserve">sixteen</w:t>
      </w:r>
      <w:r>
        <w:rPr/>
        <w:t xml:space="preserve"> years of age or older, ten dollars;</w:t>
      </w:r>
    </w:p>
    <w:p>
      <w:pPr>
        <w:spacing w:before="0" w:after="0" w:line="408" w:lineRule="exact"/>
        <w:ind w:left="0" w:right="0" w:firstLine="576"/>
        <w:jc w:val="left"/>
      </w:pPr>
      <w:r>
        <w:rPr/>
        <w:t xml:space="preserve">(b) For a nonresident </w:t>
      </w:r>
      <w:r>
        <w:t>((</w:t>
      </w:r>
      <w:r>
        <w:rPr>
          <w:strike/>
        </w:rPr>
        <w:t xml:space="preserve">fifteen</w:t>
      </w:r>
      <w:r>
        <w:t>))</w:t>
      </w:r>
      <w:r>
        <w:rPr/>
        <w:t xml:space="preserve"> </w:t>
      </w:r>
      <w:r>
        <w:rPr>
          <w:u w:val="single"/>
        </w:rPr>
        <w:t xml:space="preserve">sixteen</w:t>
      </w:r>
      <w:r>
        <w:rPr/>
        <w:t xml:space="preserve"> years of age or older, twenty-seven dollars; and</w:t>
      </w:r>
    </w:p>
    <w:p>
      <w:pPr>
        <w:spacing w:before="0" w:after="0" w:line="408" w:lineRule="exact"/>
        <w:ind w:left="0" w:right="0" w:firstLine="576"/>
        <w:jc w:val="left"/>
      </w:pPr>
      <w:r>
        <w:rPr/>
        <w:t xml:space="preserve">(c) For a senior, five dollars.</w:t>
      </w:r>
    </w:p>
    <w:p>
      <w:pPr>
        <w:spacing w:before="0" w:after="0" w:line="408" w:lineRule="exact"/>
        <w:ind w:left="0" w:right="0" w:firstLine="576"/>
        <w:jc w:val="left"/>
      </w:pPr>
      <w:r>
        <w:rPr/>
        <w:t xml:space="preserve">(4) The fee for an annual razor clam license is eight dollars for residents, fifteen dollars for nonresidents, and eight dollars for seniors.</w:t>
      </w:r>
    </w:p>
    <w:p>
      <w:pPr>
        <w:spacing w:before="0" w:after="0" w:line="408" w:lineRule="exact"/>
        <w:ind w:left="0" w:right="0" w:firstLine="576"/>
        <w:jc w:val="left"/>
      </w:pPr>
      <w:r>
        <w:rPr/>
        <w:t xml:space="preserve">(5) The fee for a three-day razor clam license is five dollars for both residents and nonresidents.</w:t>
      </w:r>
    </w:p>
    <w:p>
      <w:pPr>
        <w:spacing w:before="0" w:after="0" w:line="408" w:lineRule="exact"/>
        <w:ind w:left="0" w:right="0" w:firstLine="576"/>
        <w:jc w:val="left"/>
      </w:pPr>
      <w:r>
        <w:rPr/>
        <w:t xml:space="preserve">(6)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2016 c 223 s 5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w:t>
      </w:r>
      <w:r>
        <w:t>((</w:t>
      </w:r>
      <w:r>
        <w:rPr>
          <w:strike/>
        </w:rPr>
        <w:t xml:space="preserve">fifteen</w:t>
      </w:r>
      <w:r>
        <w:t>))</w:t>
      </w:r>
      <w:r>
        <w:rPr/>
        <w:t xml:space="preserve"> </w:t>
      </w:r>
      <w:r>
        <w:rPr>
          <w:u w:val="single"/>
        </w:rPr>
        <w:t xml:space="preserve">sixteen</w:t>
      </w:r>
      <w:r>
        <w:rPr/>
        <w:t xml:space="preserve"> years of age or older to fish recreationally for salmon or steelhead in the Columbia river and its tributaries where these fisheries have been authorized by the department. The cost for each endorsement is seven dollars and fifty cents for residents and nonresidents and six dollars for </w:t>
      </w:r>
      <w:r>
        <w:t>((</w:t>
      </w:r>
      <w:r>
        <w:rPr>
          <w:strike/>
        </w:rPr>
        <w:t xml:space="preserve">youth and</w:t>
      </w:r>
      <w:r>
        <w:t>))</w:t>
      </w:r>
      <w:r>
        <w:rPr/>
        <w:t xml:space="preserve"> seniors. The department shall deposit all receipts from endorsement purchases into the Columbia river recreational salmon and steelhead endorsement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commission is authorized to adopt rules to offer a one-time discount of up to twenty dollars on a hunting license purchase to first-time resident hunters who have completed the Washington hunter education training program established in RCW 77.32.155.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2019.</w:t>
      </w:r>
    </w:p>
    <w:p/>
    <w:p>
      <w:pPr>
        <w:jc w:val="center"/>
      </w:pPr>
      <w:r>
        <w:rPr>
          <w:b/>
        </w:rPr>
        <w:t>--- END ---</w:t>
      </w:r>
    </w:p>
    <w:sectPr>
      <w:pgNumType w:start="1"/>
      <w:footerReference xmlns:r="http://schemas.openxmlformats.org/officeDocument/2006/relationships" r:id="R982c3f644f9b4b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1d058e4eb041fc" /><Relationship Type="http://schemas.openxmlformats.org/officeDocument/2006/relationships/footer" Target="/word/footer.xml" Id="R982c3f644f9b4bb4" /></Relationships>
</file>