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f606512804e9f" /></Relationships>
</file>

<file path=word/document.xml><?xml version="1.0" encoding="utf-8"?>
<w:document xmlns:w="http://schemas.openxmlformats.org/wordprocessingml/2006/main">
  <w:body>
    <w:p>
      <w:r>
        <w:t>H-1080.2</w:t>
      </w:r>
    </w:p>
    <w:p>
      <w:pPr>
        <w:jc w:val="center"/>
      </w:pPr>
      <w:r>
        <w:t>_______________________________________________</w:t>
      </w:r>
    </w:p>
    <w:p/>
    <w:p>
      <w:pPr>
        <w:jc w:val="center"/>
      </w:pPr>
      <w:r>
        <w:rPr>
          <w:b/>
        </w:rPr>
        <w:t>HOUSE BILL 1742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Eslick, Senn, Griffey, Kilduff, Corry, Appleton, Sells, Walen, Wylie, Doglio, Stanford, Robinson, Macri, and Davis</w:t>
      </w:r>
    </w:p>
    <w:p/>
    <w:p>
      <w:r>
        <w:rPr>
          <w:t xml:space="preserve">Read first time 01/30/19.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that involve depictions of minors; amending RCW 9.68A.050, 9.68A.060, 9.68A.070, 9.68A.075, and 13.40.070; adding a new section to chapter 13.40 RCW; adding new sections to chapter 9.68A RCW; adding a new section to chapter 9A.86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teen communications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department of social and health services, the juvenile court administrators, the Washington association of prosecuting attorneys, representatives from public defense, youth representatives,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December 1, 2019, the work group shall make a report to the legislature identifying education, prevention, and other responses to the harms that may be associated with exchange of intimate images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A person </w:t>
      </w:r>
      <w:r>
        <w:rPr>
          <w:u w:val="single"/>
        </w:rPr>
        <w:t xml:space="preserve">eighteen years of age or older</w:t>
      </w:r>
      <w:r>
        <w:rPr/>
        <w:t xml:space="preserve">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w:t>
      </w:r>
      <w:r>
        <w:rPr>
          <w:u w:val="single"/>
        </w:rPr>
        <w:t xml:space="preserve">eighteen years of age or older</w:t>
      </w:r>
      <w:r>
        <w:rPr/>
        <w:t xml:space="preserve">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 This section does not apply to a person under eighteen years of age who finances, attempts to finance, sells, develops, duplicates, publishes, prints, disseminates, exchanges, or possesses a visual or printed matter that depicts himself or herself engaged in an act of sexually explicit conduct as defined in RCW 9.68A.011(4).</w:t>
      </w:r>
    </w:p>
    <w:p>
      <w:pPr>
        <w:spacing w:before="0" w:after="0" w:line="408" w:lineRule="exact"/>
        <w:ind w:left="0" w:right="0" w:firstLine="576"/>
        <w:jc w:val="left"/>
      </w:pPr>
      <w:r>
        <w:rPr/>
        <w:t xml:space="preserve">(6)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minor's possession of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in possession of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does not apply to a minor who intentionally views over the internet visual or printed matter depicting a minor thirteen years of age or older engaged in sexually explicit conduct.</w:t>
      </w:r>
    </w:p>
    <w:p>
      <w:pPr>
        <w:spacing w:before="0" w:after="0" w:line="408" w:lineRule="exact"/>
        <w:ind w:left="0" w:right="0" w:firstLine="576"/>
        <w:jc w:val="left"/>
      </w:pPr>
      <w:r>
        <w:rPr>
          <w:u w:val="single"/>
        </w:rPr>
        <w:t xml:space="preserve">(6) This section does not apply to a person under thirteen years of age who intentionally views over the internet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u w:val="single"/>
        </w:rPr>
        <w:t xml:space="preserve">; or</w:t>
      </w:r>
    </w:p>
    <w:p>
      <w:pPr>
        <w:spacing w:before="0" w:after="0" w:line="408" w:lineRule="exact"/>
        <w:ind w:left="0" w:right="0" w:firstLine="576"/>
        <w:jc w:val="left"/>
      </w:pPr>
      <w:r>
        <w:rPr>
          <w:u w:val="single"/>
        </w:rPr>
        <w:t xml:space="preserve">(c) A distribution, transfer, dissemination, or exchange of sexually explicit images of other minors thirteen years of age or older is a violation as provided in section 4(1) of this act and the alleged offense is the offender's first violation of section 4(1) of this act, the prosecutor shall divert the case</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forfeits any right to continued possession of the image and any court exercising jurisdiction over such image shall order forfeiture of the image.</w:t>
      </w:r>
    </w:p>
    <w:p/>
    <w:p>
      <w:pPr>
        <w:jc w:val="center"/>
      </w:pPr>
      <w:r>
        <w:rPr>
          <w:b/>
        </w:rPr>
        <w:t>--- END ---</w:t>
      </w:r>
    </w:p>
    <w:sectPr>
      <w:pgNumType w:start="1"/>
      <w:footerReference xmlns:r="http://schemas.openxmlformats.org/officeDocument/2006/relationships" r:id="R991ab7fcba3740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e16a11f9647a3" /><Relationship Type="http://schemas.openxmlformats.org/officeDocument/2006/relationships/footer" Target="/word/footer1.xml" Id="R991ab7fcba37406e" /></Relationships>
</file>