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e62edf6cf425e" /></Relationships>
</file>

<file path=word/document.xml><?xml version="1.0" encoding="utf-8"?>
<w:document xmlns:w="http://schemas.openxmlformats.org/wordprocessingml/2006/main">
  <w:body>
    <w:p>
      <w:r>
        <w:t>H-3463.1</w:t>
      </w:r>
    </w:p>
    <w:p>
      <w:pPr>
        <w:jc w:val="center"/>
      </w:pPr>
      <w:r>
        <w:t>_______________________________________________</w:t>
      </w:r>
    </w:p>
    <w:p/>
    <w:p>
      <w:pPr>
        <w:jc w:val="center"/>
      </w:pPr>
      <w:r>
        <w:rPr>
          <w:b/>
        </w:rPr>
        <w:t>HOUSE BILL 2264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Dolan, Thai, Appleton, Wylie, Volz, and Pollet</w:t>
      </w:r>
    </w:p>
    <w:p/>
    <w:p>
      <w:r>
        <w:rPr>
          <w:t xml:space="preserve">Prefiled 12/23/19.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accrued vacation leave; amending RCW 43.01.044, 41.32.010, and 41.40.010;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two hundred </w:t>
      </w:r>
      <w:r>
        <w:t>((</w:t>
      </w:r>
      <w:r>
        <w:rPr>
          <w:strike/>
        </w:rPr>
        <w:t xml:space="preserve">forty</w:t>
      </w:r>
      <w:r>
        <w:t>))</w:t>
      </w:r>
      <w:r>
        <w:rPr/>
        <w:t xml:space="preserve"> </w:t>
      </w:r>
      <w:r>
        <w:rPr>
          <w:u w:val="single"/>
        </w:rPr>
        <w:t xml:space="preserve">eighty</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two hundred </w:t>
      </w:r>
      <w:r>
        <w:t>((</w:t>
      </w:r>
      <w:r>
        <w:rPr>
          <w:strike/>
        </w:rPr>
        <w:t xml:space="preserve">forty</w:t>
      </w:r>
      <w:r>
        <w:t>))</w:t>
      </w:r>
      <w:r>
        <w:rPr/>
        <w:t xml:space="preserve"> </w:t>
      </w:r>
      <w:r>
        <w:rPr>
          <w:u w:val="single"/>
        </w:rPr>
        <w:t xml:space="preserve">eighty</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two hundred </w:t>
      </w:r>
      <w:r>
        <w:t>((</w:t>
      </w:r>
      <w:r>
        <w:rPr>
          <w:strike/>
        </w:rPr>
        <w:t xml:space="preserve">forty</w:t>
      </w:r>
      <w:r>
        <w:t>))</w:t>
      </w:r>
      <w:r>
        <w:rPr/>
        <w:t xml:space="preserve"> </w:t>
      </w:r>
      <w:r>
        <w:rPr>
          <w:u w:val="single"/>
        </w:rPr>
        <w:t xml:space="preserve">eighty</w:t>
      </w:r>
      <w:r>
        <w:rPr/>
        <w:t xml:space="preserve"> hours with the filing of a statement of necessity, vacation leave in excess of two hundred </w:t>
      </w:r>
      <w:r>
        <w:t>((</w:t>
      </w:r>
      <w:r>
        <w:rPr>
          <w:strike/>
        </w:rPr>
        <w:t xml:space="preserve">forty</w:t>
      </w:r>
      <w:r>
        <w:t>))</w:t>
      </w:r>
      <w:r>
        <w:rPr/>
        <w:t xml:space="preserve"> </w:t>
      </w:r>
      <w:r>
        <w:rPr>
          <w:u w:val="single"/>
        </w:rPr>
        <w:t xml:space="preserve">eighty</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two hundred </w:t>
      </w:r>
      <w:r>
        <w:t>((</w:t>
      </w:r>
      <w:r>
        <w:rPr>
          <w:strike/>
        </w:rPr>
        <w:t xml:space="preserve">forty</w:t>
      </w:r>
      <w:r>
        <w:t>))</w:t>
      </w:r>
      <w:r>
        <w:rPr/>
        <w:t xml:space="preserve"> </w:t>
      </w:r>
      <w:r>
        <w:rPr>
          <w:u w:val="single"/>
        </w:rPr>
        <w:t xml:space="preserve">eighty</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
      <w:pPr>
        <w:jc w:val="center"/>
      </w:pPr>
      <w:r>
        <w:rPr>
          <w:b/>
        </w:rPr>
        <w:t>--- END ---</w:t>
      </w:r>
    </w:p>
    <w:sectPr>
      <w:pgNumType w:start="1"/>
      <w:footerReference xmlns:r="http://schemas.openxmlformats.org/officeDocument/2006/relationships" r:id="R901fb6a1b84247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778c226194360" /><Relationship Type="http://schemas.openxmlformats.org/officeDocument/2006/relationships/footer" Target="/word/footer1.xml" Id="R901fb6a1b8424720" /></Relationships>
</file>