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e975409504550" /></Relationships>
</file>

<file path=word/document.xml><?xml version="1.0" encoding="utf-8"?>
<w:document xmlns:w="http://schemas.openxmlformats.org/wordprocessingml/2006/main">
  <w:body>
    <w:p>
      <w:r>
        <w:t>H-3347.1</w:t>
      </w:r>
    </w:p>
    <w:p>
      <w:pPr>
        <w:jc w:val="center"/>
      </w:pPr>
      <w:r>
        <w:t>_______________________________________________</w:t>
      </w:r>
    </w:p>
    <w:p/>
    <w:p>
      <w:pPr>
        <w:jc w:val="center"/>
      </w:pPr>
      <w:r>
        <w:rPr>
          <w:b/>
        </w:rPr>
        <w:t>HOUSE BILL 2459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Dye, Mosbrucker, and Chambers</w:t>
      </w:r>
    </w:p>
    <w:p/>
    <w:p>
      <w:r>
        <w:rPr>
          <w:t xml:space="preserve">Read first time 01/14/20.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public disclosure of registered sex offenders; and amending RCW 4.24.550.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w:t>
      </w:r>
    </w:p>
    <w:p>
      <w:pPr>
        <w:spacing w:before="0" w:after="0" w:line="408" w:lineRule="exact"/>
        <w:ind w:left="0" w:right="0" w:firstLine="576"/>
        <w:jc w:val="left"/>
      </w:pPr>
      <w:r>
        <w:rPr/>
        <w:t xml:space="preserve">(a) For </w:t>
      </w:r>
      <w:r>
        <w:rPr>
          <w:u w:val="single"/>
        </w:rPr>
        <w:t xml:space="preserve">all registered</w:t>
      </w:r>
      <w:r>
        <w:rPr/>
        <w:t xml:space="preserve"> offenders </w:t>
      </w:r>
      <w:r>
        <w:t>((</w:t>
      </w:r>
      <w:r>
        <w:rPr>
          <w:strike/>
        </w:rPr>
        <w:t xml:space="preserve">classified as risk level I</w:t>
      </w:r>
      <w:r>
        <w:t>))</w:t>
      </w:r>
      <w:r>
        <w:rPr/>
        <w:t xml:space="preserve">,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w:t>
      </w:r>
      <w:r>
        <w:t>((</w:t>
      </w:r>
      <w:r>
        <w:rPr>
          <w:strike/>
        </w:rPr>
        <w:t xml:space="preserve">; (b) for offenders classified as risk level II,</w:t>
      </w:r>
      <w:r>
        <w:t>))</w:t>
      </w:r>
      <w:r>
        <w:rPr>
          <w:u w:val="single"/>
        </w:rPr>
        <w:t xml:space="preserve">. T</w:t>
      </w:r>
      <w:r>
        <w:rPr/>
        <w:t xml:space="preserve">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w:t>
      </w:r>
      <w:r>
        <w:t>((</w:t>
      </w:r>
      <w:r>
        <w:rPr>
          <w:strike/>
        </w:rPr>
        <w:t xml:space="preserve">(c)</w:t>
      </w:r>
      <w:r>
        <w:t>))</w:t>
      </w:r>
    </w:p>
    <w:p>
      <w:pPr>
        <w:spacing w:before="0" w:after="0" w:line="408" w:lineRule="exact"/>
        <w:ind w:left="0" w:right="0" w:firstLine="576"/>
        <w:jc w:val="left"/>
      </w:pPr>
      <w:r>
        <w:rPr>
          <w:u w:val="single"/>
        </w:rPr>
        <w:t xml:space="preserve">(b) F</w:t>
      </w:r>
      <w:r>
        <w:rPr/>
        <w:t xml:space="preserve">or offenders classified as risk level III, the agency may also disclose relevant, necessary, and accurate information to the public at large; and </w:t>
      </w:r>
      <w:r>
        <w:t>((</w:t>
      </w:r>
      <w:r>
        <w:rPr>
          <w:strike/>
        </w:rPr>
        <w:t xml:space="preserve">(d)</w:t>
      </w:r>
      <w:r>
        <w:t>))</w:t>
      </w:r>
    </w:p>
    <w:p>
      <w:pPr>
        <w:spacing w:before="0" w:after="0" w:line="408" w:lineRule="exact"/>
        <w:ind w:left="0" w:right="0" w:firstLine="576"/>
        <w:jc w:val="left"/>
      </w:pPr>
      <w:r>
        <w:rPr>
          <w:u w:val="single"/>
        </w:rPr>
        <w:t xml:space="preserve">(c) B</w:t>
      </w:r>
      <w:r>
        <w:rPr/>
        <w:t xml:space="preserve">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w:t>
      </w:r>
      <w:r>
        <w:t>((</w:t>
      </w:r>
      <w:r>
        <w:rPr>
          <w:strike/>
        </w:rPr>
        <w:t xml:space="preserve">of this section</w:t>
      </w:r>
      <w:r>
        <w:t>))</w:t>
      </w:r>
      <w:r>
        <w:rPr/>
        <w:t xml:space="preserve">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
      <w:pPr>
        <w:jc w:val="center"/>
      </w:pPr>
      <w:r>
        <w:rPr>
          <w:b/>
        </w:rPr>
        <w:t>--- END ---</w:t>
      </w:r>
    </w:p>
    <w:sectPr>
      <w:pgNumType w:start="1"/>
      <w:footerReference xmlns:r="http://schemas.openxmlformats.org/officeDocument/2006/relationships" r:id="R628eab6d99c14d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8ed58346134f5d" /><Relationship Type="http://schemas.openxmlformats.org/officeDocument/2006/relationships/footer" Target="/word/footer1.xml" Id="R628eab6d99c14db7" /></Relationships>
</file>