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8165f9d22748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1109</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 Ormsby;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28B.20.476, 28B.115.070, 28C.04.535, 38.52.105, 41.06.280, 41.26.450, 41.45.230, 41.60.050, 41.80.010, 43.08.190, 43.09.475, 43.43.839, 43.60A.140, 43.70.250, 43.70.445, 43.79.445, 43.101.200, 43.101.220, 43.101.435, 43.330.250, 43.372.070, 43.380.020, 50.16.010, 70.155.120, 76.04.610, 77.12.203, 79.105.150, 79A.25.210, 82.14.310, 82.19.040, 83.100.230, 86.26.007, 90.50A.090, 90.56.500, and 90.56.510; amending 2018 c 299 ss 109, 112, 113, 115, 116, 118, 119, 121, 124, 125, 127, 129, 130, 135, 138, 141, 142, 147, 148, 144, 201, 203, 204, 205, 206, 207, 209, 210, 211, 212, 213, 215, 216, 217, 218, 219, 220, 223, 302, 303, 306, 307, 308, 309, 310, 311, 401, 402, 501, 502, 503, 504, 505, 507, 508, 509, 510, 511, 512, 513, 514, 515, 516, 517, 518, 601, 602, 603, 604, 605, 606, 607, 609, 610, 612, 613, 615, 701, 702, 703, 801, and 802 and 2017 3rd sp.s. c 1 ss 146 and 702 (uncodified); reenacting and amending RCW 43.155.050, 43.320.110, 69.50.540, 71.24.580, 76.09.405, 79.64.040, and 79.64.110; adding a new section to 2018 c 299 (uncodified); creating new sections;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2019, and ending June 30, 2021,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$43,039,000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t xml:space="preserve">$87,507,000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$32,675,000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t xml:space="preserve">$64,300,000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$9,867,000</w:t>
      </w:r>
    </w:p>
    <w:p>
      <w:pPr>
        <w:tabs>
          <w:tab w:val="right" w:leader="dot" w:pos="9936"/>
        </w:tabs>
        <w:ind w:left="0" w:right="0" w:firstLine="1440"/>
      </w:pPr>
      <w:r>
        <w:rPr/>
        <w:t xml:space="preserve">TOTAL APPROPRIATION</w:t>
      </w:r>
      <w:r>
        <w:tab/>
      </w:r>
      <w:r>
        <w:rPr/>
        <w:t xml:space="preserve">$9,867,000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$19,000 of the performance audits of government account</w:t>
      </w:r>
      <w:r>
        <w:rPr>
          <w:rFonts w:ascii="Times New Roman" w:hAnsi="Times New Roman"/>
        </w:rPr>
        <w:t xml:space="preserve">—</w:t>
      </w:r>
      <w:r>
        <w:rPr/>
        <w:t xml:space="preserve">state appropriation is provided solely for implementation of Engrossed Third Substitute House Bill No. 1324 (rural development, zones). If the bill is not enacted by June 30, 2019, the amount provided in this subsection shall lapse.</w:t>
      </w:r>
    </w:p>
    <w:p>
      <w:pPr>
        <w:spacing w:before="0" w:after="0" w:line="408" w:lineRule="exact"/>
        <w:ind w:left="0" w:right="0" w:firstLine="576"/>
        <w:jc w:val="left"/>
      </w:pPr>
      <w:r>
        <w:rPr/>
        <w:t xml:space="preserve">(3)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rPr/>
        <w:t xml:space="preserve">(4)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rPr/>
        <w:t xml:space="preserve">(5)(a)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$4,573,000</w:t>
      </w:r>
    </w:p>
    <w:p>
      <w:pPr>
        <w:tabs>
          <w:tab w:val="right" w:leader="dot" w:pos="9936"/>
        </w:tabs>
        <w:ind w:left="0" w:right="0" w:firstLine="1440"/>
      </w:pPr>
      <w:r>
        <w:rPr/>
        <w:t xml:space="preserve">TOTAL APPROPRIATION</w:t>
      </w:r>
      <w:r>
        <w:tab/>
      </w:r>
      <w:r>
        <w:rPr/>
        <w:t xml:space="preserve">$4,573,000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$12,233,000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t xml:space="preserve">$25,136,000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$5,700,000</w:t>
      </w:r>
    </w:p>
    <w:p>
      <w:pPr>
        <w:tabs>
          <w:tab w:val="right" w:leader="dot" w:pos="9936"/>
        </w:tabs>
        <w:ind w:left="0" w:right="0" w:firstLine="1440"/>
      </w:pPr>
      <w:r>
        <w:rPr/>
        <w:t xml:space="preserve">TOTAL APPROPRIATION</w:t>
      </w:r>
      <w:r>
        <w:tab/>
      </w:r>
      <w:r>
        <w:rPr/>
        <w:t xml:space="preserve">$6,879,000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$11,071,000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$4,681,000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t xml:space="preserve">$9,329,000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$9,397,000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$19,060,000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t xml:space="preserve">$3,563,000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t xml:space="preserve">$2,627,000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$21,313,000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t xml:space="preserve">$43,195,000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$66,736,000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$63,220,000</w:t>
      </w:r>
    </w:p>
    <w:p>
      <w:pPr>
        <w:tabs>
          <w:tab w:val="right" w:leader="dot" w:pos="9936"/>
        </w:tabs>
        <w:ind w:left="0" w:right="0" w:firstLine="1440"/>
      </w:pPr>
      <w:r>
        <w:rPr/>
        <w:t xml:space="preserve">TOTAL APPROPRIATION</w:t>
      </w:r>
      <w:r>
        <w:tab/>
      </w:r>
      <w:r>
        <w:rPr/>
        <w:t xml:space="preserve">$208,673,000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$1,027,000 of the general fund</w:t>
      </w:r>
      <w:r>
        <w:rPr>
          <w:rFonts w:ascii="Times New Roman" w:hAnsi="Times New Roman"/>
        </w:rPr>
        <w:t xml:space="preserve">—</w:t>
      </w:r>
      <w:r>
        <w:rPr/>
        <w:t xml:space="preserve">state appropriation for fiscal year 2020 and $377,000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$46,538,000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$46,394,000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$3,805,000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t xml:space="preserve">$97,015,000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$244,000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$22,142,000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t xml:space="preserve">$43,998,000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March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$22,445,000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$703,000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If the bill is not enacted by June 30, 2019, the amounts provided in this subsection shall lapse.</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If the bill is not enacted by June 30, 2019, the amounts provided in this subsection shall lapse.</w:t>
      </w:r>
    </w:p>
    <w:p>
      <w:pPr>
        <w:spacing w:before="0" w:after="0" w:line="408" w:lineRule="exact"/>
        <w:ind w:left="0" w:right="0" w:firstLine="576"/>
        <w:jc w:val="left"/>
      </w:pPr>
      <w:r>
        <w:rPr/>
        <w:t xml:space="preserve">(4) $375,000 of the general fund state</w:t>
      </w:r>
      <w:r>
        <w:rPr>
          <w:rFonts w:ascii="Times New Roman" w:hAnsi="Times New Roman"/>
        </w:rPr>
        <w:t xml:space="preserve">—</w:t>
      </w:r>
      <w:r>
        <w:rPr/>
        <w:t xml:space="preserve">appropriation for fiscal year 2020 and $375,000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$2,003,000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t xml:space="preserve">$2,732,000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$5,109,000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t xml:space="preserve">$11,172,000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If the bill is not enacted by June 30, 2019, the amount provided in this subsection shall lapse.</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$8,097,000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$9,363,000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$11,498,000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t xml:space="preserve">$98,486,000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to reimburse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If the bill is not enacted by June 30, 2019, the amounts provided in this subsection shall lapse.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If the bill is not enacted by June 30, 2019, the amounts provided in this subsection shall lapse.</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719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t xml:space="preserve">$674,000</w:t>
      </w:r>
    </w:p>
    <w:p>
      <w:pPr>
        <w:spacing w:before="120" w:after="0" w:line="408" w:lineRule="exact"/>
        <w:ind w:left="0" w:right="0" w:firstLine="576"/>
        <w:jc w:val="left"/>
      </w:pPr>
      <w:r>
        <w:rPr/>
        <w:t xml:space="preserve">The appropriation in this section is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w:t>
      </w:r>
      <w:r>
        <w:tab/>
      </w:r>
      <w:r>
        <w:rPr/>
        <w:t xml:space="preserve">$19,982,000</w:t>
      </w:r>
    </w:p>
    <w:p>
      <w:pPr>
        <w:tabs>
          <w:tab w:val="right" w:leader="dot" w:pos="9936"/>
        </w:tabs>
        <w:ind w:left="0" w:right="0" w:firstLine="1440"/>
      </w:pPr>
      <w:r>
        <w:rPr/>
        <w:t xml:space="preserve">TOTAL APPROPRIATION</w:t>
      </w:r>
      <w:r>
        <w:tab/>
      </w:r>
      <w:r>
        <w:rPr/>
        <w:t xml:space="preserve">$19,982,000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$1,679,000</w:t>
      </w:r>
    </w:p>
    <w:p>
      <w:pPr>
        <w:tabs>
          <w:tab w:val="right" w:leader="dot" w:pos="9936"/>
        </w:tabs>
        <w:ind w:left="0" w:right="0" w:firstLine="1440"/>
      </w:pPr>
      <w:r>
        <w:rPr/>
        <w:t xml:space="preserve">TOTAL APPROPRIATION</w:t>
      </w:r>
      <w:r>
        <w:tab/>
      </w:r>
      <w:r>
        <w:rPr/>
        <w:t xml:space="preserve">$14,389,000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$15,992,000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$4,195,000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$5,556,000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$276,544,000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$348,000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$336,945,000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If the bill is not enacted by June 30, 2019, the amounts provided in this subsection shall lapse.</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If the bill is not enacted by June 30, 2019, the amount provided in this subsection shall lapse.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If the bill is not enacted by June 30, 2019, the amount provided in this subsection shall lapse.</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If the bill is not enacted by June 30, 2019, the amount provided in this subsection shall lapse.</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If the bill is not enacted by June 30, 2019, the amount provided in this subsection shall lapse.</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If the bill is not enacted by June 30, 2019, the amounts provided in this subsection shall lapse.</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If the bill is not enacted by June 30, 2019, the amount provided in this subsection shall lapse.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(13) $108,000 of the legal services revolving account</w:t>
      </w:r>
      <w:r>
        <w:rPr>
          <w:rFonts w:ascii="Times New Roman" w:hAnsi="Times New Roman"/>
        </w:rPr>
        <w:t xml:space="preserve">—</w:t>
      </w:r>
      <w:r>
        <w:rPr/>
        <w:t xml:space="preserve">state appropriation is provided solely for implementation of Engrossed Second Substitute Senate Bill No. 5740 (retirement savings program). If the bill is not enacted by June 30, 2019, the amount provided in this subsection shall lapse.</w:t>
      </w:r>
    </w:p>
    <w:p>
      <w:pPr>
        <w:spacing w:before="0" w:after="0" w:line="408" w:lineRule="exact"/>
        <w:ind w:left="0" w:right="0" w:firstLine="576"/>
        <w:jc w:val="left"/>
      </w:pPr>
      <w:r>
        <w:rPr/>
        <w:t xml:space="preserve">(14)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(15)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(16)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(17) $4,292,000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(18)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$1,922,000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t xml:space="preserve">$3,997,000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$94,046,000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$92,285,000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$327,876,000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$9,107,000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$8,207,000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$60,422,000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$12,944,000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$903,000</w:t>
      </w:r>
    </w:p>
    <w:p>
      <w:pPr>
        <w:tabs>
          <w:tab w:val="right" w:leader="dot" w:pos="9936"/>
        </w:tabs>
        <w:ind w:left="0" w:right="0" w:firstLine="1440"/>
      </w:pPr>
      <w:r>
        <w:rPr/>
        <w:t xml:space="preserve">TOTAL APPROPRIATION</w:t>
      </w:r>
      <w:r>
        <w:tab/>
      </w:r>
      <w:r>
        <w:rPr/>
        <w:t xml:space="preserve">$650,210,000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$804,000 of the general fund—state appropriation for fiscal year 2020 and $804,000 of the general fund—state appropriation for fiscal year 2021 and $5,000,000 of the economic development strategic reserve account</w:t>
      </w:r>
      <w:r>
        <w:rPr>
          <w:rFonts w:ascii="Times New Roman" w:hAnsi="Times New Roman"/>
        </w:rPr>
        <w:t xml:space="preserve">—</w:t>
      </w:r>
      <w:r>
        <w:rPr/>
        <w:t xml:space="preserve">state appropriation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$2,735,000 of the general fund</w:t>
      </w:r>
      <w:r>
        <w:rPr>
          <w:rFonts w:ascii="Times New Roman" w:hAnsi="Times New Roman"/>
        </w:rPr>
        <w:t xml:space="preserve">—</w:t>
      </w:r>
      <w:r>
        <w:rPr/>
        <w:t xml:space="preserve">state appropriation for fiscal year 2020, $2,265,000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$625,000 of the general fund—state appropriation for fiscal year 2020 and $625,000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$36,650,000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If the bill is not enacted by June 30, 2019, the amounts provided in this subsection shall lapse.</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If the bill is not enacted by June 30, 2019, the amounts provided in this subsection shall lapse.</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If the bill is not enacted by June 30, 2019, the amounts provided in this subsection shall lapse.</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$61,000 of the general fund—state appropriation for fiscal year 2021 is provided solely for implementation of Engrossed Second Substitute House Bill No. 1110 (greenhouse gas/transportation fuels). If this bill is not enacted by June 30, 2019, the amount provided in this subsection shall lapse.</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(39)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(40)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(41)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(42)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2020 is provided solely for the department to contract with the University of Washington for a feasibility study on constructing a biorefinery in southwest Washington.</w:t>
      </w:r>
    </w:p>
    <w:p>
      <w:pPr>
        <w:spacing w:before="0" w:after="0" w:line="408" w:lineRule="exact"/>
        <w:ind w:left="0" w:right="0" w:firstLine="576"/>
        <w:jc w:val="left"/>
      </w:pPr>
      <w:r>
        <w:rPr/>
        <w:t xml:space="preserve">(44)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If the bill is not enacted by June 30, 2019, the amounts provided in this subsection shall lapse.</w:t>
      </w:r>
    </w:p>
    <w:p>
      <w:pPr>
        <w:spacing w:before="0" w:after="0" w:line="408" w:lineRule="exact"/>
        <w:ind w:left="0" w:right="0" w:firstLine="576"/>
        <w:jc w:val="left"/>
      </w:pPr>
      <w:r>
        <w:rPr/>
        <w:t xml:space="preserve">(45)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(46)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(49)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(50)(a)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(52)(a) $50,000 of the general fund</w:t>
      </w:r>
      <w:r>
        <w:rPr>
          <w:rFonts w:ascii="Times New Roman" w:hAnsi="Times New Roman"/>
        </w:rPr>
        <w:t xml:space="preserve">—</w:t>
      </w:r>
      <w:r>
        <w:rPr/>
        <w:t xml:space="preserve">state appropriation for fiscal year 2020 is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June 30, 2020.</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December 1, 2020.</w:t>
      </w:r>
    </w:p>
    <w:p>
      <w:pPr>
        <w:spacing w:before="0" w:after="0" w:line="408" w:lineRule="exact"/>
        <w:ind w:left="0" w:right="0" w:firstLine="576"/>
        <w:jc w:val="left"/>
      </w:pPr>
      <w:r>
        <w:rPr/>
        <w:t xml:space="preserve">(53)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(54)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(55)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If the bill is not enacted by June 30, 2019, the amounts provided in this subsection shall lapse.</w:t>
      </w:r>
    </w:p>
    <w:p>
      <w:pPr>
        <w:spacing w:before="0" w:after="0" w:line="408" w:lineRule="exact"/>
        <w:ind w:left="0" w:right="0" w:firstLine="576"/>
        <w:jc w:val="left"/>
      </w:pPr>
      <w:r>
        <w:rPr/>
        <w:t xml:space="preserve">(56)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If the bill is not enacted by June 30, 2019, the amounts provided in this subsection shall lapse.</w:t>
      </w:r>
    </w:p>
    <w:p>
      <w:pPr>
        <w:spacing w:before="0" w:after="0" w:line="408" w:lineRule="exact"/>
        <w:ind w:left="0" w:right="0" w:firstLine="576"/>
        <w:jc w:val="left"/>
      </w:pPr>
      <w:r>
        <w:rPr/>
        <w:t xml:space="preserve">(57)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(58) $264,000 of the general fund</w:t>
      </w:r>
      <w:r>
        <w:rPr>
          <w:rFonts w:ascii="Times New Roman" w:hAnsi="Times New Roman"/>
        </w:rPr>
        <w:t xml:space="preserve">—</w:t>
      </w:r>
      <w:r>
        <w:rPr/>
        <w:t xml:space="preserve">state appropriation for fiscal year 2020 and $264,000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If the bill is not enacted by June 30, 2019, the amounts provided in this subsection shall lapse.</w:t>
      </w:r>
    </w:p>
    <w:p>
      <w:pPr>
        <w:spacing w:before="0" w:after="0" w:line="408" w:lineRule="exact"/>
        <w:ind w:left="0" w:right="0" w:firstLine="576"/>
        <w:jc w:val="left"/>
      </w:pPr>
      <w:r>
        <w:rPr/>
        <w:t xml:space="preserve">(59)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(60)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(61)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(62)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(63)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(64)(a)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(65)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(68)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(70) $270,000 of the general fund</w:t>
      </w:r>
      <w:r>
        <w:rPr>
          <w:rFonts w:ascii="Times New Roman" w:hAnsi="Times New Roman"/>
        </w:rPr>
        <w:t xml:space="preserve">—</w:t>
      </w:r>
      <w:r>
        <w:rPr/>
        <w:t xml:space="preserve">state appropriation for fiscal year 2020 is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w:t>
      </w:r>
    </w:p>
    <w:p>
      <w:pPr>
        <w:spacing w:before="0" w:after="0" w:line="408" w:lineRule="exact"/>
        <w:ind w:left="0" w:right="0" w:firstLine="576"/>
        <w:jc w:val="left"/>
      </w:pPr>
      <w:r>
        <w:rPr/>
        <w:t xml:space="preserve">(71)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If the bill is not enacted by June 30, 2019, the amounts provided in this subsection shall lapse.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(72)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(73) The appropriations in this section include sufficient funding for the implementation of Engrossed Substitute Senate Bill No. 5600 (residential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$888,000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$35,133,000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$13,298,000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$20,710,000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tabs>
          <w:tab w:val="right" w:leader="dot" w:pos="9936"/>
        </w:tabs>
        <w:ind w:left="0" w:right="0" w:firstLine="1440"/>
      </w:pPr>
      <w:r>
        <w:rPr/>
        <w:t xml:space="preserve">TOTAL APPROPRIATION</w:t>
      </w:r>
      <w:r>
        <w:tab/>
      </w:r>
      <w:r>
        <w:rPr/>
        <w:t xml:space="preserve">$153,266,000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$10,000,000 of the statewide information technology system development revolving account</w:t>
      </w:r>
      <w:r>
        <w:rPr>
          <w:rFonts w:ascii="Times New Roman" w:hAnsi="Times New Roman"/>
        </w:rPr>
        <w:t xml:space="preserve">—</w:t>
      </w:r>
      <w:r>
        <w:rPr/>
        <w:t xml:space="preserve">state appropriation is provided solely for continuation of readiness activities for the one Washington program.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$459,000 of the statewide information technology system development revolving account</w:t>
      </w:r>
      <w:r>
        <w:rPr>
          <w:rFonts w:ascii="Times New Roman" w:hAnsi="Times New Roman"/>
        </w:rPr>
        <w:t xml:space="preserve">—</w:t>
      </w:r>
      <w:r>
        <w:rPr/>
        <w:t xml:space="preserve">state appropriation is provided solely for staff in fiscal year 2021.</w:t>
      </w:r>
    </w:p>
    <w:p>
      <w:pPr>
        <w:spacing w:before="0" w:after="0" w:line="408" w:lineRule="exact"/>
        <w:ind w:left="0" w:right="0" w:firstLine="576"/>
        <w:jc w:val="left"/>
      </w:pPr>
      <w:r>
        <w:rPr/>
        <w:t xml:space="preserve">(v)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719 of this act.</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719 of this act. If the bill is not enacted by June 30, 2019, the amount provided in this subsection shall lapse.</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If the bill is not enacted by June 30, 2019, the amount provided in this subsection shall lapse.</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719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$345,000 of the statewide information technology system development revolving account</w:t>
      </w:r>
      <w:r>
        <w:rPr>
          <w:rFonts w:ascii="Times New Roman" w:hAnsi="Times New Roman"/>
        </w:rPr>
        <w:t xml:space="preserve">—</w:t>
      </w:r>
      <w:r>
        <w:rPr/>
        <w:t xml:space="preserve">state appropriation is provided solely for modifications to the facilities portfolio management tool to expand the ability to track leases of land, buildings, equipment, and vehicles. This is subject to the conditions, limitations, and review requirements of section 719 of this act.</w:t>
      </w:r>
    </w:p>
    <w:p>
      <w:pPr>
        <w:spacing w:before="0" w:after="0" w:line="408" w:lineRule="exact"/>
        <w:ind w:left="0" w:right="0" w:firstLine="576"/>
        <w:jc w:val="left"/>
      </w:pPr>
      <w:r>
        <w:rPr/>
        <w:t xml:space="preserve">(12) $2,000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the state agency facility oversight program. Of these amounts, effective December 31, 2019, the state agency facility oversight program must provide a report to fiscal committees of the legislature by December 31st of each calendar year that reflects expenditure data for the prior fiscal year period. The report must include:</w:t>
      </w:r>
    </w:p>
    <w:p>
      <w:pPr>
        <w:spacing w:before="0" w:after="0" w:line="408" w:lineRule="exact"/>
        <w:ind w:left="0" w:right="0" w:firstLine="576"/>
        <w:jc w:val="left"/>
      </w:pPr>
      <w:r>
        <w:rPr/>
        <w:t xml:space="preserve">(a) The total expenditure amounts by fund source for each lease facility contractual obligation;</w:t>
      </w:r>
    </w:p>
    <w:p>
      <w:pPr>
        <w:spacing w:before="0" w:after="0" w:line="408" w:lineRule="exact"/>
        <w:ind w:left="0" w:right="0" w:firstLine="576"/>
        <w:jc w:val="left"/>
      </w:pPr>
      <w:r>
        <w:rPr/>
        <w:t xml:space="preserve">(b) The total expenditure amounts for each lease facility contractual obligation;</w:t>
      </w:r>
    </w:p>
    <w:p>
      <w:pPr>
        <w:spacing w:before="0" w:after="0" w:line="408" w:lineRule="exact"/>
        <w:ind w:left="0" w:right="0" w:firstLine="576"/>
        <w:jc w:val="left"/>
      </w:pPr>
      <w:r>
        <w:rPr/>
        <w:t xml:space="preserve">(c) The total expenditure amounts by state agency; and</w:t>
      </w:r>
    </w:p>
    <w:p>
      <w:pPr>
        <w:spacing w:before="0" w:after="0" w:line="408" w:lineRule="exact"/>
        <w:ind w:left="0" w:right="0" w:firstLine="576"/>
        <w:jc w:val="left"/>
      </w:pPr>
      <w:r>
        <w:rPr/>
        <w:t xml:space="preserve">(d) The total expenditure amounts statewide by fund and in total.</w:t>
      </w:r>
    </w:p>
    <w:p>
      <w:pPr>
        <w:spacing w:before="0" w:after="0" w:line="408" w:lineRule="exact"/>
        <w:ind w:left="0" w:right="0" w:firstLine="576"/>
        <w:jc w:val="left"/>
      </w:pPr>
      <w:r>
        <w:rPr/>
        <w:t xml:space="preserve">(13) The office, in collaboration with the institutions of higher education, shall create appropriate standards and procedures to allow the institutions of higher education to report additional revenue, spending and allotment information to the state's accounting system. The office shall notify the fiscal committees of the legislature of the updated standards and procedures by June 1, 2020. The standards and procedures must enable, at a minimum, institutions of higher education to report detail in the following areas:</w:t>
      </w:r>
    </w:p>
    <w:p>
      <w:pPr>
        <w:spacing w:before="0" w:after="0" w:line="408" w:lineRule="exact"/>
        <w:ind w:left="0" w:right="0" w:firstLine="576"/>
        <w:jc w:val="left"/>
      </w:pPr>
      <w:r>
        <w:rPr/>
        <w:t xml:space="preserve">(a) Spending and staffing levels for different types of faculty, including part-time and adjunct faculty;</w:t>
      </w:r>
    </w:p>
    <w:p>
      <w:pPr>
        <w:spacing w:before="0" w:after="0" w:line="408" w:lineRule="exact"/>
        <w:ind w:left="0" w:right="0" w:firstLine="576"/>
        <w:jc w:val="left"/>
      </w:pPr>
      <w:r>
        <w:rPr/>
        <w:t xml:space="preserve">(b) Spending by campus or community and technical college district and department;</w:t>
      </w:r>
    </w:p>
    <w:p>
      <w:pPr>
        <w:spacing w:before="0" w:after="0" w:line="408" w:lineRule="exact"/>
        <w:ind w:left="0" w:right="0" w:firstLine="576"/>
        <w:jc w:val="left"/>
      </w:pPr>
      <w:r>
        <w:rPr/>
        <w:t xml:space="preserve">(c) Spending by degree program as defined by the classification of instructional programs;</w:t>
      </w:r>
    </w:p>
    <w:p>
      <w:pPr>
        <w:spacing w:before="0" w:after="0" w:line="408" w:lineRule="exact"/>
        <w:ind w:left="0" w:right="0" w:firstLine="576"/>
        <w:jc w:val="left"/>
      </w:pPr>
      <w:r>
        <w:rPr/>
        <w:t xml:space="preserve">(d) Tuition revenue by campus or community and technical college district, student residency status, and tuition type;</w:t>
      </w:r>
    </w:p>
    <w:p>
      <w:pPr>
        <w:spacing w:before="0" w:after="0" w:line="408" w:lineRule="exact"/>
        <w:ind w:left="0" w:right="0" w:firstLine="576"/>
        <w:jc w:val="left"/>
      </w:pPr>
      <w:r>
        <w:rPr/>
        <w:t xml:space="preserve">(e) Revenue and spending for auxiliary activities such as housing, dining, and intercollegiate athletics;</w:t>
      </w:r>
    </w:p>
    <w:p>
      <w:pPr>
        <w:spacing w:before="0" w:after="0" w:line="408" w:lineRule="exact"/>
        <w:ind w:left="0" w:right="0" w:firstLine="576"/>
        <w:jc w:val="left"/>
      </w:pPr>
      <w:r>
        <w:rPr/>
        <w:t xml:space="preserve">(f) Spending and forgone revenue for financial aid and tuition waivers by award type;</w:t>
      </w:r>
    </w:p>
    <w:p>
      <w:pPr>
        <w:spacing w:before="0" w:after="0" w:line="408" w:lineRule="exact"/>
        <w:ind w:left="0" w:right="0" w:firstLine="576"/>
        <w:jc w:val="left"/>
      </w:pPr>
      <w:r>
        <w:rPr/>
        <w:t xml:space="preserve">(g) Spending on information technology consistent with the office of the chief information officer policies on technology business management; and</w:t>
      </w:r>
    </w:p>
    <w:p>
      <w:pPr>
        <w:spacing w:before="0" w:after="0" w:line="408" w:lineRule="exact"/>
        <w:ind w:left="0" w:right="0" w:firstLine="576"/>
        <w:jc w:val="left"/>
      </w:pPr>
      <w:r>
        <w:rPr/>
        <w:t xml:space="preserve">(h) Revenue and spending of student fees by type.</w:t>
      </w:r>
    </w:p>
    <w:p>
      <w:pPr>
        <w:spacing w:before="0" w:after="0" w:line="408" w:lineRule="exact"/>
        <w:ind w:left="0" w:right="0" w:firstLine="576"/>
        <w:jc w:val="left"/>
      </w:pPr>
      <w:r>
        <w:rPr/>
        <w:t xml:space="preserve">(14)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(15)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$45,688,000</w:t>
      </w:r>
    </w:p>
    <w:p>
      <w:pPr>
        <w:tabs>
          <w:tab w:val="right" w:leader="dot" w:pos="9936"/>
        </w:tabs>
        <w:ind w:left="0" w:right="0" w:firstLine="1440"/>
      </w:pPr>
      <w:r>
        <w:rPr/>
        <w:t xml:space="preserve">TOTAL APPROPRIATION</w:t>
      </w:r>
      <w:r>
        <w:tab/>
      </w:r>
      <w:r>
        <w:rPr/>
        <w:t xml:space="preserve">$45,688,000</w:t>
      </w:r>
    </w:p>
    <w:p>
      <w:pPr>
        <w:spacing w:before="120" w:after="0" w:line="408" w:lineRule="exact"/>
        <w:ind w:left="0" w:right="0" w:firstLine="576"/>
        <w:jc w:val="left"/>
      </w:pPr>
      <w:r>
        <w:rPr/>
        <w:t xml:space="preserve">The appropriation in this section is subject to the following conditions and limitations: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$29,854,000</w:t>
      </w:r>
    </w:p>
    <w:p>
      <w:pPr>
        <w:tabs>
          <w:tab w:val="right" w:leader="dot" w:pos="9936"/>
        </w:tabs>
        <w:ind w:left="0" w:right="0" w:firstLine="1440"/>
      </w:pPr>
      <w:r>
        <w:rPr/>
        <w:t xml:space="preserve">TOTAL APPROPRIATION</w:t>
      </w:r>
      <w:r>
        <w:tab/>
      </w:r>
      <w:r>
        <w:rPr/>
        <w:t xml:space="preserve">$29,854,000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$840,000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$60,059,000</w:t>
      </w:r>
    </w:p>
    <w:p>
      <w:pPr>
        <w:tabs>
          <w:tab w:val="right" w:leader="dot" w:pos="9936"/>
        </w:tabs>
        <w:ind w:left="0" w:right="0" w:firstLine="1440"/>
      </w:pPr>
      <w:r>
        <w:rPr/>
        <w:t xml:space="preserve">TOTAL APPROPRIATION</w:t>
      </w:r>
      <w:r>
        <w:tab/>
      </w:r>
      <w:r>
        <w:rPr/>
        <w:t xml:space="preserve">$60,059,000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$160,000 of the department of retirement systems—state appropriation is provided solely for the administrative costs associated with implementation of Substitute House Bill No. 1661 (higher education retirement). If the bill is not enacted by June 30, 2019,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If the bill is not enacted by June 30, 2019, the amount provided in this subsection shall lapse.</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If the bill is not enacted by June 30, 2019, the amount provided in this subsection shall lapse.</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$144,287,000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$20,606,000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t xml:space="preserve">$341,636,000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If the bill is not enacted by June 30, 2019, the amount provided in this subsection shall lapse.</w:t>
      </w:r>
    </w:p>
    <w:p>
      <w:pPr>
        <w:spacing w:before="0" w:after="0" w:line="408" w:lineRule="exact"/>
        <w:ind w:left="0" w:right="0" w:firstLine="576"/>
        <w:jc w:val="left"/>
      </w:pPr>
      <w:r>
        <w:rPr/>
        <w:t xml:space="preserve">(2)(a) $4,150,000 of the general fund</w:t>
      </w:r>
      <w:r>
        <w:rPr>
          <w:rFonts w:ascii="Times New Roman" w:hAnsi="Times New Roman"/>
        </w:rPr>
        <w:t xml:space="preserve">—</w:t>
      </w:r>
      <w:r>
        <w:rPr/>
        <w:t xml:space="preserve">state appropriation for fiscal year 2020 and $1,921,000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$1,061,000 of the general fund</w:t>
      </w:r>
      <w:r>
        <w:rPr>
          <w:rFonts w:ascii="Times New Roman" w:hAnsi="Times New Roman"/>
        </w:rPr>
        <w:t xml:space="preserve">—</w:t>
      </w:r>
      <w:r>
        <w:rPr/>
        <w:t xml:space="preserve">state appropriation for fiscal year 2020 and $977,000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nonvoting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$2,421,000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t xml:space="preserve">$4,965,000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$5,347,000</w:t>
      </w:r>
    </w:p>
    <w:p>
      <w:pPr>
        <w:tabs>
          <w:tab w:val="right" w:leader="dot" w:pos="9936"/>
        </w:tabs>
        <w:ind w:left="0" w:right="0" w:firstLine="1440"/>
      </w:pPr>
      <w:r>
        <w:rPr/>
        <w:t xml:space="preserve">TOTAL APPROPRIATION</w:t>
      </w:r>
      <w:r>
        <w:tab/>
      </w:r>
      <w:r>
        <w:rPr/>
        <w:t xml:space="preserve">$5,557,000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$69,673,000</w:t>
      </w:r>
    </w:p>
    <w:p>
      <w:pPr>
        <w:tabs>
          <w:tab w:val="right" w:leader="dot" w:pos="9936"/>
        </w:tabs>
        <w:ind w:left="0" w:right="0" w:firstLine="1440"/>
      </w:pPr>
      <w:r>
        <w:rPr/>
        <w:t xml:space="preserve">TOTAL APPROPRIATION</w:t>
      </w:r>
      <w:r>
        <w:tab/>
      </w:r>
      <w:r>
        <w:rPr/>
        <w:t xml:space="preserve">$74,334,000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If the bill is not enacted by June 30, 2019, the amount provided in this subsection shall lapse.</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If the bill is not enacted by June 30, 2019, the amount provided in this subsection shall lapse.</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If the bill is not enacted by June 30, 2019, the amount provided in this subsection shall lapse.</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If the bill is not enacted by June 30, 2019, the amount provided in this subsection shall lapse.</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If the bill is not enacted by June 30, 2019, the amount provided in this subsection shall lapse.</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If the bill is not enacted by June 30, 2019, the amount provided in this subsection shall lapse.</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w:t>
      </w:r>
    </w:p>
    <w:p>
      <w:pPr>
        <w:spacing w:before="120" w:after="0" w:line="408" w:lineRule="exact"/>
        <w:ind w:left="0" w:right="0" w:firstLine="576"/>
        <w:jc w:val="left"/>
      </w:pPr>
      <w:r>
        <w:rPr/>
        <w:t xml:space="preserve">The $50,000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$60,028,000</w:t>
      </w:r>
    </w:p>
    <w:p>
      <w:pPr>
        <w:tabs>
          <w:tab w:val="right" w:leader="dot" w:pos="9936"/>
        </w:tabs>
        <w:ind w:left="0" w:right="0" w:firstLine="1440"/>
      </w:pPr>
      <w:r>
        <w:rPr/>
        <w:t xml:space="preserve">TOTAL APPROPRIATION</w:t>
      </w:r>
      <w:r>
        <w:tab/>
      </w:r>
      <w:r>
        <w:rPr/>
        <w:t xml:space="preserve">$60,028,000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$11,625,000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$74,514,000</w:t>
      </w:r>
    </w:p>
    <w:p>
      <w:pPr>
        <w:tabs>
          <w:tab w:val="right" w:leader="dot" w:pos="9936"/>
        </w:tabs>
        <w:ind w:left="0" w:right="0" w:firstLine="1440"/>
      </w:pPr>
      <w:r>
        <w:rPr/>
        <w:t xml:space="preserve">TOTAL APPROPRIATION</w:t>
      </w:r>
      <w:r>
        <w:tab/>
      </w:r>
      <w:r>
        <w:rPr/>
        <w:t xml:space="preserve">$101,738,000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719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If the bill is not enacted by June 30, 2019, the amounts provided in this subsection shall lapse.</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If the bill is not enacted by June 30, 2019, the amounts provided in this subsection shall lapse.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$16,725,000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$41,545,000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$3,506,000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$3,202,000</w:t>
      </w:r>
    </w:p>
    <w:p>
      <w:pPr>
        <w:tabs>
          <w:tab w:val="right" w:leader="dot" w:pos="9936"/>
        </w:tabs>
        <w:ind w:left="0" w:right="0" w:firstLine="1440"/>
      </w:pPr>
      <w:r>
        <w:rPr/>
        <w:t xml:space="preserve">TOTAL APPROPRIATION</w:t>
      </w:r>
      <w:r>
        <w:tab/>
      </w:r>
      <w:r>
        <w:rPr/>
        <w:t xml:space="preserve">$65,274,000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If the bill is not enacted by June 30, 2019, the amount provided in this subsection shall lapse.</w:t>
      </w:r>
    </w:p>
    <w:p>
      <w:pPr>
        <w:spacing w:before="0" w:after="0" w:line="408" w:lineRule="exact"/>
        <w:ind w:left="0" w:right="0" w:firstLine="576"/>
        <w:jc w:val="left"/>
      </w:pPr>
      <w:r>
        <w:rPr/>
        <w:t xml:space="preserve">(3) $92,000 of the general fund</w:t>
      </w:r>
      <w:r>
        <w:rPr>
          <w:rFonts w:ascii="Times New Roman" w:hAnsi="Times New Roman"/>
        </w:rPr>
        <w:t xml:space="preserve">—</w:t>
      </w:r>
      <w:r>
        <w:rPr/>
        <w:t xml:space="preserve">local appropriation is provided solely for implementation of Engrossed Substitute House Bill No. 1332 (energy site eval. council). If the bill is not enacted by June 30, 2019, the amount provided in this subsection shall lapse.</w:t>
      </w:r>
    </w:p>
    <w:p>
      <w:pPr>
        <w:spacing w:before="0" w:after="0" w:line="408" w:lineRule="exact"/>
        <w:ind w:left="0" w:right="0" w:firstLine="576"/>
        <w:jc w:val="left"/>
      </w:pPr>
      <w:r>
        <w:rPr/>
        <w:t xml:space="preserve">(4)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If the bill is not enacted by June 30, 2019, the amount provided in this subsection shall lapse.</w:t>
      </w:r>
    </w:p>
    <w:p>
      <w:pPr>
        <w:spacing w:before="0" w:after="0" w:line="408" w:lineRule="exact"/>
        <w:ind w:left="0" w:right="0" w:firstLine="576"/>
        <w:jc w:val="left"/>
      </w:pPr>
      <w:r>
        <w:rPr/>
        <w:t xml:space="preserve">(5) $182,000 of the public service revolving account</w:t>
      </w:r>
      <w:r>
        <w:rPr>
          <w:rFonts w:ascii="Times New Roman" w:hAnsi="Times New Roman"/>
        </w:rPr>
        <w:t xml:space="preserve">—</w:t>
      </w:r>
      <w:r>
        <w:rPr/>
        <w:t xml:space="preserve">state appropriation is provided solely for implementation of House Bill No. 1841 (crew size on certain trains). If the bill is not enacted by June 30, 2019, the amount provided in this subsection shall lapse.</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(7)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(8)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If the bill is not enacted by June 30, 2019, the amount provided in this subsection shall lapse.</w:t>
      </w:r>
    </w:p>
    <w:p>
      <w:pPr>
        <w:spacing w:before="0" w:after="0" w:line="408" w:lineRule="exact"/>
        <w:ind w:left="0" w:right="0" w:firstLine="576"/>
        <w:jc w:val="left"/>
      </w:pPr>
      <w:r>
        <w:rPr/>
        <w:t xml:space="preserve">(9) The appropriations in this section include sufficient funding for the implementation of Second Substitute Senate Bill No. 5511 (broadband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$118,165,000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$43,745,000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$28,774,000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$97,048,000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t xml:space="preserve">$313,048,000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If the bill is not enacted by June 30, 2019, the amounts provided in this subsection shall lapse.</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$464,000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$4,282,000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t xml:space="preserve">$10,441,000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If the bill is not enacted by June 30, 2019, the amounts provided in this subsection shall lapse.</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$1,020,000</w:t>
      </w:r>
    </w:p>
    <w:p>
      <w:pPr>
        <w:tabs>
          <w:tab w:val="right" w:leader="dot" w:pos="9936"/>
        </w:tabs>
        <w:ind w:left="0" w:right="0" w:firstLine="1440"/>
      </w:pPr>
      <w:r>
        <w:rPr/>
        <w:t xml:space="preserve">TOTAL APPROPRIATION</w:t>
      </w:r>
      <w:r>
        <w:tab/>
      </w:r>
      <w:r>
        <w:rPr/>
        <w:t xml:space="preserve">$1,020,000</w:t>
      </w:r>
    </w:p>
    <w:p>
      <w:pPr>
        <w:spacing w:before="120" w:after="0" w:line="408" w:lineRule="exact"/>
        <w:ind w:left="0" w:right="0" w:firstLine="576"/>
        <w:jc w:val="left"/>
      </w:pPr>
      <w:r>
        <w:rPr/>
        <w:t xml:space="preserve">The appropriation in this section is subject to the following conditions and limitations: $3,000 of the volunteer firefighters' and reserve officers' administrative account</w:t>
      </w:r>
      <w:r>
        <w:rPr>
          <w:rFonts w:ascii="Times New Roman" w:hAnsi="Times New Roman"/>
        </w:rPr>
        <w:t xml:space="preserve">—</w:t>
      </w:r>
      <w:r>
        <w:rPr/>
        <w:t xml:space="preserve">state appropriation is provided solely for the implementation of Engrossed House Bill No. 1912 (pension benefits and contributions).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$3,631,000</w:t>
      </w:r>
    </w:p>
    <w:p>
      <w:pPr>
        <w:tabs>
          <w:tab w:val="right" w:leader="dot" w:pos="9936"/>
        </w:tabs>
        <w:ind w:left="0" w:right="0" w:firstLine="1440"/>
      </w:pPr>
      <w:r>
        <w:rPr/>
        <w:t xml:space="preserve">TOTAL APPROPRIATION</w:t>
      </w:r>
      <w:r>
        <w:tab/>
      </w:r>
      <w:r>
        <w:rPr/>
        <w:t xml:space="preserve">$3,631,000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$692,000</w:t>
      </w:r>
    </w:p>
    <w:p>
      <w:pPr>
        <w:tabs>
          <w:tab w:val="right" w:leader="dot" w:pos="9936"/>
        </w:tabs>
        <w:ind w:left="0" w:right="0" w:firstLine="1440"/>
      </w:pPr>
      <w:r>
        <w:rPr/>
        <w:t xml:space="preserve">TOTAL APPROPRIATION</w:t>
      </w:r>
      <w:r>
        <w:tab/>
      </w:r>
      <w:r>
        <w:rPr/>
        <w:t xml:space="preserve">$692,000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$1,519,000</w:t>
      </w:r>
    </w:p>
    <w:p>
      <w:pPr>
        <w:tabs>
          <w:tab w:val="right" w:leader="dot" w:pos="9936"/>
        </w:tabs>
        <w:ind w:left="0" w:right="0" w:firstLine="1440"/>
      </w:pPr>
      <w:r>
        <w:rPr/>
        <w:t xml:space="preserve">TOTAL APPROPRIATION</w:t>
      </w:r>
      <w:r>
        <w:tab/>
      </w:r>
      <w:r>
        <w:rPr/>
        <w:t xml:space="preserve">$11,148,000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$4,371,000 of the general fund—state appropriation for fiscal year 2020 and $4,371,000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$5,000 of the general fund</w:t>
      </w:r>
      <w:r>
        <w:rPr>
          <w:rFonts w:ascii="Times New Roman" w:hAnsi="Times New Roman"/>
        </w:rPr>
        <w:t xml:space="preserve">—</w:t>
      </w:r>
      <w:r>
        <w:rPr/>
        <w:t xml:space="preserve">state appropriation for fiscal year 2020 is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November 1, 2020.</w:t>
      </w:r>
    </w:p>
    <w:p>
      <w:pPr>
        <w:spacing w:before="0" w:after="0" w:line="408" w:lineRule="exact"/>
        <w:ind w:left="0" w:right="0" w:firstLine="576"/>
        <w:jc w:val="left"/>
      </w:pPr>
      <w:r>
        <w:rPr/>
        <w:t xml:space="preserve">(9) 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t xml:space="preserve">(10)(a) Within existing resources, beginning October 31, 2019, the department, in collaboration with consolidated technology services, must provide a report to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(11) The department must use any new resources provided for civic education solely for the free-to-schools civic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t xml:space="preserve">$6,205,000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$25,048,000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$244,176,000</w:t>
      </w:r>
    </w:p>
    <w:p>
      <w:pPr>
        <w:tabs>
          <w:tab w:val="right" w:leader="dot" w:pos="9936"/>
        </w:tabs>
        <w:ind w:left="0" w:right="0" w:firstLine="1440"/>
      </w:pPr>
      <w:r>
        <w:rPr/>
        <w:t xml:space="preserve">TOTAL APPROPRIATION</w:t>
      </w:r>
      <w:r>
        <w:tab/>
      </w:r>
      <w:r>
        <w:rPr/>
        <w:t xml:space="preserve">$269,600,000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$12,297,000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719 of this act.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$12,751,000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719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$1,524,000 of the consolidated technology services revolving account</w:t>
      </w:r>
      <w:r>
        <w:rPr/>
        <w:t xml:space="preserve">-non-appropriated is provided solely to the logging and monitoring project and is subject to the conditions, limitations, and review provided in section 719 of this act.</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(10)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$4,863,000</w:t>
      </w:r>
    </w:p>
    <w:p>
      <w:pPr>
        <w:tabs>
          <w:tab w:val="right" w:leader="dot" w:pos="9936"/>
        </w:tabs>
        <w:ind w:left="0" w:right="0" w:firstLine="1440"/>
      </w:pPr>
      <w:r>
        <w:rPr/>
        <w:t xml:space="preserve">TOTAL APPROPRIATION</w:t>
      </w:r>
      <w:r>
        <w:tab/>
      </w:r>
      <w:r>
        <w:rPr/>
        <w:t xml:space="preserve">$4,863,000</w:t>
      </w:r>
    </w:p>
    <w:p>
      <w:pPr>
        <w:spacing w:before="120" w:after="0" w:line="408" w:lineRule="exact"/>
        <w:ind w:left="0" w:right="0" w:firstLine="576"/>
        <w:jc w:val="left"/>
      </w:pPr>
      <w:r>
        <w:rPr/>
        <w:t xml:space="preserve">The appropriation in this section is subject to the following conditions and limitations: $4,172,000 of the professional engineers' account</w:t>
      </w:r>
      <w:r>
        <w:rPr>
          <w:rFonts w:ascii="Times New Roman" w:hAnsi="Times New Roman"/>
        </w:rPr>
        <w:t xml:space="preserve">—</w:t>
      </w:r>
      <w:r>
        <w:rPr/>
        <w:t xml:space="preserve">state appropriation is provided solely for implementation of House Bill No. 1176 (businesses and professions). If the bill is not enacted by June 30, 2019, the amounts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$417,578,000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t xml:space="preserve">$997,163,000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$67,463,000 of the general fund</w:t>
      </w:r>
      <w:r>
        <w:rPr>
          <w:rFonts w:ascii="Times New Roman" w:hAnsi="Times New Roman"/>
        </w:rPr>
        <w:t xml:space="preserve">—</w:t>
      </w:r>
      <w:r>
        <w:rPr/>
        <w:t xml:space="preserve">state appropriation for fiscal year 2020 and $67,463,000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Of the amounts provided in each fiscal year, $33,102,000 is provided on a one-time basis.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t xml:space="preserve">$11,962,000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$737,825,000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$803,041,000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tabs>
          <w:tab w:val="right" w:leader="dot" w:pos="9936"/>
        </w:tabs>
        <w:ind w:left="0" w:right="0" w:firstLine="1440"/>
      </w:pPr>
      <w:r>
        <w:rPr/>
        <w:t xml:space="preserve">TOTAL APPROPRIATION</w:t>
      </w:r>
      <w:r>
        <w:tab/>
      </w:r>
      <w:r>
        <w:rPr/>
        <w:t xml:space="preserve">$3,143,043,000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$41,933,000 of the general fund</w:t>
      </w:r>
      <w:r>
        <w:rPr>
          <w:rFonts w:ascii="Times New Roman" w:hAnsi="Times New Roman"/>
        </w:rPr>
        <w:t xml:space="preserve">—</w:t>
      </w:r>
      <w:r>
        <w:rPr/>
        <w:t xml:space="preserve">state appropriation for fiscal year 2021, and $60,976,000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The developmental disabilities administration shall undertake the following efforts to expand the array of community placements that may serve residents in transition from residential habilitation centers:</w:t>
      </w:r>
    </w:p>
    <w:p>
      <w:pPr>
        <w:spacing w:before="0" w:after="0" w:line="408" w:lineRule="exact"/>
        <w:ind w:left="0" w:right="0" w:firstLine="576"/>
        <w:jc w:val="left"/>
      </w:pPr>
      <w:r>
        <w:rPr/>
        <w:t xml:space="preserve">(i) Assess the feasibility of adding enhanced service facilities to the menu of medicaid waiver services for residents in transition from residential habilitation centers to the community, and report to the governor and appropriate legislative committees by November 1, 2019, on recommendations to make enhanced service facilities an option for this population; and</w:t>
      </w:r>
    </w:p>
    <w:p>
      <w:pPr>
        <w:spacing w:before="0" w:after="0" w:line="408" w:lineRule="exact"/>
        <w:ind w:left="0" w:right="0" w:firstLine="576"/>
        <w:jc w:val="left"/>
      </w:pPr>
      <w:r>
        <w:rPr/>
        <w:t xml:space="preserve">(ii) Make good-faith efforts to place residential habilitation center residents who wish to move to the community with supported living or other contracted community-based providers. For any residential habilitation center residents who wish to move to the community but whom the developmental disabilities administration is unable to place with a contracted community-based provider, the developmental disabilities administration shall report to the governor and appropriate legislative committees by November 1, 2019, on the number of such residents, the specific barriers to placement, and any recommendations for policies that would incentivize contracted community-based providers to serve residents who wish to transition from residential habilitation centers.</w:t>
      </w:r>
    </w:p>
    <w:p>
      <w:pPr>
        <w:spacing w:before="0" w:after="0" w:line="408" w:lineRule="exact"/>
        <w:ind w:left="0" w:right="0" w:firstLine="576"/>
        <w:jc w:val="left"/>
      </w:pPr>
      <w:r>
        <w:rPr/>
        <w:t xml:space="preserve">(n)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(o)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(p)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(q) $63,000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719 of this act.</w:t>
      </w:r>
    </w:p>
    <w:p>
      <w:pPr>
        <w:spacing w:before="0" w:after="0" w:line="408" w:lineRule="exact"/>
        <w:ind w:left="0" w:right="0" w:firstLine="576"/>
        <w:jc w:val="left"/>
      </w:pPr>
      <w:r>
        <w:rPr/>
        <w:t xml:space="preserve">(r)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(s)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(t)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(u)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If the bill is not enacted by June 30, 2019, the amounts provided in this subsection shall lapse.</w:t>
      </w:r>
    </w:p>
    <w:p>
      <w:pPr>
        <w:spacing w:before="0" w:after="0" w:line="408" w:lineRule="exact"/>
        <w:ind w:left="0" w:right="0" w:firstLine="576"/>
        <w:jc w:val="left"/>
      </w:pPr>
      <w:r>
        <w:rPr/>
        <w:t xml:space="preserve">(v) Within amounts appropriated in this section, the developmental disabilities administration shall evaluate the availability of services for clients and families in rural areas, and develop recommendations for policies to maximize service delivery and increase client flexibility to self-direct service in rural areas. As part of its evaluation, the administration shall consider options to leverage federal funding through existing or new medicaid waiver agreements. The administration shall report its findings and recommendations to the legislature no later than December 1, 2019.</w:t>
      </w:r>
    </w:p>
    <w:p>
      <w:pPr>
        <w:spacing w:before="0" w:after="0" w:line="408" w:lineRule="exact"/>
        <w:ind w:left="0" w:right="0" w:firstLine="576"/>
        <w:jc w:val="left"/>
      </w:pPr>
      <w:r>
        <w:rPr/>
        <w:t xml:space="preserve">(w) The appropriations in this section include sufficient funding to implement Second Substitute Senate Bill No. 5672 (adult family hopes specialty services).</w:t>
      </w:r>
    </w:p>
    <w:p>
      <w:pPr>
        <w:spacing w:before="0" w:after="0" w:line="408" w:lineRule="exact"/>
        <w:ind w:left="0" w:right="0" w:firstLine="576"/>
        <w:jc w:val="left"/>
      </w:pPr>
      <w:r>
        <w:rPr/>
        <w:t xml:space="preserve">(x) The appropriations in this section include sufficient funding to implement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rPr/>
        <w:t xml:space="preserve">(y)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(z)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(aa)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(bb) $51,000 of the general fund</w:t>
      </w:r>
      <w:r>
        <w:rPr>
          <w:rFonts w:ascii="Times New Roman" w:hAnsi="Times New Roman"/>
        </w:rPr>
        <w:t xml:space="preserve">—</w:t>
      </w:r>
      <w:r>
        <w:rPr/>
        <w:t xml:space="preserve">state appropriation for fiscal year 2020, $54,000 of the general fund</w:t>
      </w:r>
      <w:r>
        <w:rPr>
          <w:rFonts w:ascii="Times New Roman" w:hAnsi="Times New Roman"/>
        </w:rPr>
        <w:t xml:space="preserve">—</w:t>
      </w:r>
      <w:r>
        <w:rPr/>
        <w:t xml:space="preserve">state appropriation for fiscal year 2021, and $134,000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(cc)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$120,511,000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$233,122,000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t xml:space="preserve">$511,271,000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$8,568,000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$1,454,323,000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$3,465,113,000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$37,765,000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$2,437,000</w:t>
      </w:r>
    </w:p>
    <w:p>
      <w:pPr>
        <w:tabs>
          <w:tab w:val="right" w:leader="dot" w:pos="9936"/>
        </w:tabs>
        <w:ind w:left="0" w:right="0" w:firstLine="1440"/>
      </w:pPr>
      <w:r>
        <w:rPr/>
        <w:t xml:space="preserve">TOTAL APPROPRIATION</w:t>
      </w:r>
      <w:r>
        <w:tab/>
      </w:r>
      <w:r>
        <w:rPr/>
        <w:t xml:space="preserve">$6,423,636,000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$251.49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$896,000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If the bill is not enacted by June 30, 2019, the amount provided in this subsection shall lapse.</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and $543,000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719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$2,437,000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$217,000 is provided solely for a contract with the state actuary. If the bill is not enacted by June 30, 2019, the amount provided in this subsection shall lapse.</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If the bill is not enacted by June 30, 2019, the amounts provided in this subsection shall lapse.</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Within existing resources, the department shall convene a work group to establish the requirements and regulations for a pediatric skilled nursing facility for temporary admittance of medically fragile children with complex medical conditions. The work group members must include a representative from the department of social and health services, the department of health, the department of children, youth, and families, and the health care authority. The work group may include community experts knowledgeable about children with complex and acute medical conditions and their families. The work group shall submit a report of its findings and recommendations to the governor and appropriate committees of the legislature by December 15, 2019.</w:t>
      </w:r>
    </w:p>
    <w:p>
      <w:pPr>
        <w:spacing w:before="0" w:after="0" w:line="408" w:lineRule="exact"/>
        <w:ind w:left="0" w:right="0" w:firstLine="576"/>
        <w:jc w:val="left"/>
      </w:pPr>
      <w:r>
        <w:rPr/>
        <w:t xml:space="preserve">(31)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medicare clients.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2020, $375,000 of the general fund</w:t>
      </w:r>
      <w:r>
        <w:rPr>
          <w:rFonts w:ascii="Times New Roman" w:hAnsi="Times New Roman"/>
        </w:rPr>
        <w:t xml:space="preserve">—</w:t>
      </w:r>
      <w:r>
        <w:rPr/>
        <w:t xml:space="preserve">state appropriation for fiscal year 2021, and $750,000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p>
    <w:p>
      <w:pPr>
        <w:spacing w:before="0" w:after="0" w:line="408" w:lineRule="exact"/>
        <w:ind w:left="0" w:right="0" w:firstLine="576"/>
        <w:jc w:val="left"/>
      </w:pPr>
      <w:r>
        <w:rPr/>
        <w:t xml:space="preserve">(33)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(34) $78,000 of the general fund</w:t>
      </w:r>
      <w:r>
        <w:rPr>
          <w:rFonts w:ascii="Times New Roman" w:hAnsi="Times New Roman"/>
        </w:rPr>
        <w:t xml:space="preserve">—</w:t>
      </w:r>
      <w:r>
        <w:rPr/>
        <w:t xml:space="preserve">private/local appropriation is provided solely to implement Substitute House Bill No. 1023 (adult family homes/8 beds). A nonrefundable fee of $455 must be charged for each application to increase bed capacity at an adult family home to seven or eight beds.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$362,649,000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$365,538,000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$1,453,819,000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$2,220,580,000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$77,346,000 of the general fund—state appropriation for fiscal year 2020, $74,058,000 of the general fund—state appropriation for fiscal year 2021, $808,761,000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$5,662,000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$266,668,000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(c)(i) $158,316,000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(d)(i)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$122,945,000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are subject to the conditions, limitations, and review provided in section 719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$996,000 of the general fund</w:t>
      </w:r>
      <w:r>
        <w:rPr>
          <w:rFonts w:ascii="Times New Roman" w:hAnsi="Times New Roman"/>
        </w:rPr>
        <w:t xml:space="preserve">—</w:t>
      </w:r>
      <w:r>
        <w:rPr/>
        <w:t xml:space="preserve">state appropriation for fiscal year 2020 and $775,000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t xml:space="preserve">$145,856,000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t xml:space="preserve">$113,345,000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$44,592,000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$6,044,000</w:t>
      </w:r>
    </w:p>
    <w:p>
      <w:pPr>
        <w:tabs>
          <w:tab w:val="right" w:leader="dot" w:pos="9936"/>
        </w:tabs>
        <w:ind w:left="0" w:right="0" w:firstLine="1440"/>
      </w:pPr>
      <w:r>
        <w:rPr/>
        <w:t xml:space="preserve">TOTAL APPROPRIATION</w:t>
      </w:r>
      <w:r>
        <w:tab/>
      </w:r>
      <w:r>
        <w:rPr/>
        <w:t xml:space="preserve">$114,466,000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$41,143,000</w:t>
      </w:r>
    </w:p>
    <w:p>
      <w:pPr>
        <w:tabs>
          <w:tab w:val="right" w:leader="dot" w:pos="9936"/>
        </w:tabs>
        <w:ind w:left="0" w:right="0" w:firstLine="1440"/>
      </w:pPr>
      <w:r>
        <w:rPr/>
        <w:t xml:space="preserve">TOTAL APPROPRIATION</w:t>
      </w:r>
      <w:r>
        <w:tab/>
      </w:r>
      <w:r>
        <w:rPr/>
        <w:t xml:space="preserve">$115,723,000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$2,281,076,000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$2,325,882,000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$11,597,642,000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$285,918,000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$721,718,000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$10,364,000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rPr/>
        <w:t xml:space="preserve">$18,951,000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rPr/>
        <w:t xml:space="preserve">$19,341,000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t xml:space="preserve">$17,281,060,000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$305,659,000 of the general fund</w:t>
      </w:r>
      <w:r>
        <w:rPr>
          <w:rFonts w:ascii="Times New Roman" w:hAnsi="Times New Roman"/>
        </w:rPr>
        <w:t xml:space="preserve">—</w:t>
      </w:r>
      <w:r>
        <w:rPr/>
        <w:t xml:space="preserve">federal appropriation and no more than $157,284,000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$537,000 of the general fund—state appropriation for fiscal year 2020 and $522,000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support services provided by doulas.</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to implement Engrossed Substitute Senate Bill No. 5526 (individual health insurance market). If the bill is not enacted by June 30, 2019, the amount provided in this subsection shall lapse.</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If the bill is not enacted by June 30, 2019, the amounts provided in this subsection shall lapse.</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If the bill is not enacted by June 30, 2019, the amounts provided in this subsection shall lapse.</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If the bill is not enacted by June 30, 2019, the amounts provided in this subsection shall lapse.</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If the bill is not enacted by June 30, 2019, the amounts provided in this subsection shall lapse.</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If the bill is not enacted by June 30, 2019, the amounts provided in this subsection shall lapse.</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$500,000 of the general fund</w:t>
      </w:r>
      <w:r>
        <w:rPr>
          <w:rFonts w:ascii="Times New Roman" w:hAnsi="Times New Roman"/>
        </w:rPr>
        <w:t xml:space="preserve">—</w:t>
      </w:r>
      <w:r>
        <w:rPr/>
        <w:t xml:space="preserve">state appropriation for fiscal year 2020 is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$35,274,000</w:t>
      </w:r>
    </w:p>
    <w:p>
      <w:pPr>
        <w:tabs>
          <w:tab w:val="right" w:leader="dot" w:pos="9936"/>
        </w:tabs>
        <w:ind w:left="0" w:right="0" w:firstLine="1440"/>
      </w:pPr>
      <w:r>
        <w:rPr/>
        <w:t xml:space="preserve">TOTAL APPROPRIATION</w:t>
      </w:r>
      <w:r>
        <w:tab/>
      </w:r>
      <w:r>
        <w:rPr/>
        <w:t xml:space="preserve">$35,274,000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If the bill is not enacted by June 30, 2019, the amount in this subsection shall lapse.</w:t>
      </w:r>
    </w:p>
    <w:p>
      <w:pPr>
        <w:spacing w:before="0" w:after="0" w:line="408" w:lineRule="exact"/>
        <w:ind w:left="0" w:right="0" w:firstLine="576"/>
        <w:jc w:val="left"/>
      </w:pPr>
      <w:r>
        <w:rPr/>
        <w:t xml:space="preserve">(6) Within the amounts appropriated in this section, the health care authority shall evaluate benefit options available to medicare-eligible retirees to address the rising cost of prescription drugs and member premiums. By November 1, 2019, the authority must submit a report to the governor and the appropriate fiscal committees of the legislature that outlines the options considered, the long-term fiscal impact to employers and to the state, including the impact on federal subsidies, and the change in cost and benefit levels for retirees. The report may include recommendations and a plan to transition to more affordable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$25,343,000</w:t>
      </w:r>
    </w:p>
    <w:p>
      <w:pPr>
        <w:tabs>
          <w:tab w:val="right" w:leader="dot" w:pos="9936"/>
        </w:tabs>
        <w:ind w:left="0" w:right="0" w:firstLine="1440"/>
      </w:pPr>
      <w:r>
        <w:rPr/>
        <w:t xml:space="preserve">TOTAL APPROPRIATION</w:t>
      </w:r>
      <w:r>
        <w:tab/>
      </w:r>
      <w:r>
        <w:rPr/>
        <w:t xml:space="preserve">$25,343,000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If the bill is not enacted by June 30, 2019, the amount in this subsection shall lapse.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$52,128,000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$57,720,000</w:t>
      </w:r>
    </w:p>
    <w:p>
      <w:pPr>
        <w:tabs>
          <w:tab w:val="right" w:leader="dot" w:pos="9936"/>
        </w:tabs>
        <w:ind w:left="0" w:right="0" w:firstLine="1440"/>
      </w:pPr>
      <w:r>
        <w:rPr/>
        <w:t xml:space="preserve">TOTAL APPROPRIATION</w:t>
      </w:r>
      <w:r>
        <w:tab/>
      </w:r>
      <w:r>
        <w:rPr/>
        <w:t xml:space="preserve">$121,489,000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If the bill is not enacted by June 30, 2019, the amounts provided in this subsection shall lapse.</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719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$556,003,000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$604,424,000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$1,966,699,000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t xml:space="preserve">$3,236,834,000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$8,777,000 of the general fund</w:t>
      </w:r>
      <w:r>
        <w:rPr>
          <w:rFonts w:ascii="Times New Roman" w:hAnsi="Times New Roman"/>
        </w:rPr>
        <w:t xml:space="preserve">—</w:t>
      </w:r>
      <w:r>
        <w:rPr/>
        <w:t xml:space="preserve">state appropriation for fiscal year 2020, $10,424,000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$81,930,000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2019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The rate paid to hospitals in this subsection cannot exceed one-hundred percent of the hospitals eligible costs based on their most recently completed medicare cost report. 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t xml:space="preserve">(a) Describe the methodology developed by the work group;</w:t>
      </w:r>
    </w:p>
    <w:p>
      <w:pPr>
        <w:spacing w:before="0" w:after="0" w:line="408" w:lineRule="exact"/>
        <w:ind w:left="0" w:right="0" w:firstLine="576"/>
        <w:jc w:val="left"/>
      </w:pPr>
      <w:r>
        <w:rPr/>
        <w:t xml:space="preserve">(b) Identify cost differences between teaching hospitals and other hospital types;</w:t>
      </w:r>
    </w:p>
    <w:p>
      <w:pPr>
        <w:spacing w:before="0" w:after="0" w:line="408" w:lineRule="exact"/>
        <w:ind w:left="0" w:right="0" w:firstLine="576"/>
        <w:jc w:val="left"/>
      </w:pPr>
      <w:r>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t xml:space="preserve">(d) Identify the cost associated with any recommended changes in rates or rate setting methodology; and</w:t>
      </w:r>
    </w:p>
    <w:p>
      <w:pPr>
        <w:spacing w:before="0" w:after="0" w:line="408" w:lineRule="exact"/>
        <w:ind w:left="0" w:right="0" w:firstLine="576"/>
        <w:jc w:val="left"/>
      </w:pPr>
      <w:r>
        <w:rPr/>
        <w:t xml:space="preserve">(e) Outline an implementation plan.</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$24,819,000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If the bill is not enacted by June 30, 2019, the amount in this subsection shall lapse.</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If the bill is not enacted by June 30, 2019, the amounts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If the bill is not enacted by June 30, 2019, the amounts provided in this subsection shall lapse.</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If the bill is not enacted by June 30, 2019, the amounts in this subsection shall lapse.</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January 1, 2020, in accordance with Second Substitute House Bill No. 1394 (behavioral health facilities).</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on a one-time basis solely for a licensed youth residential psychiatric substance abuse and mental health agency located in Clark county to invest in staff training and increasing client census.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If the bill is not enacted by June 30, 2019, the amounts in this subsection shall lapse.</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t xml:space="preserve">$7,856,000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$24,326,000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$24,327,000</w:t>
      </w:r>
    </w:p>
    <w:p>
      <w:pPr>
        <w:tabs>
          <w:tab w:val="right" w:leader="dot" w:pos="9936"/>
        </w:tabs>
        <w:ind w:left="0" w:right="0" w:firstLine="1440"/>
      </w:pPr>
      <w:r>
        <w:rPr/>
        <w:t xml:space="preserve">TOTAL APPROPRIATION</w:t>
      </w:r>
      <w:r>
        <w:tab/>
      </w:r>
      <w:r>
        <w:rPr/>
        <w:t xml:space="preserve">$48,663,000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$6,630,000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t xml:space="preserve">$67,765,000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two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If the bill is not enacted by June 30, 2019, the amount provided in this subsection shall lapse.</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If the bill is not enacted by June 30, 2019, the amounts provided in this subsection shall lapse.</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vendor rate increase of seven tenths of one percent for the Washington association of sheriffs and police chiefs.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$58,068,000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$23,888,000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$10,988,000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$392,548,000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$15,674,000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$397,545,000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$3,515,000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$2,004,000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$4,667,000</w:t>
      </w:r>
    </w:p>
    <w:p>
      <w:pPr>
        <w:tabs>
          <w:tab w:val="right" w:leader="dot" w:pos="9936"/>
        </w:tabs>
        <w:ind w:left="0" w:right="0" w:firstLine="1440"/>
      </w:pPr>
      <w:r>
        <w:rPr/>
        <w:t xml:space="preserve">TOTAL APPROPRIATION</w:t>
      </w:r>
      <w:r>
        <w:tab/>
      </w:r>
      <w:r>
        <w:rPr/>
        <w:t xml:space="preserve">$949,079,000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719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If the bill is not enacted by June 30, 2019, the amounts provided in this subsection shall lapse.</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and is subject to the conditions, limitations, and review provided in section 719 of this act. If the bill is not enacted by June 30, 2019, the amount provided in this subsection shall lapse.</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719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$4,676,000 of the general fund</w:t>
      </w:r>
      <w:r>
        <w:rPr>
          <w:rFonts w:ascii="Times New Roman" w:hAnsi="Times New Roman"/>
        </w:rPr>
        <w:t xml:space="preserve">—</w:t>
      </w:r>
      <w:r>
        <w:rPr/>
        <w:t xml:space="preserve">state appropriation for fiscal year 2020 and $2,092,000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If the bill is not enacted by June 30, 2019, the amount provided in this subsection shall lapse.</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If the bill is not enacted by June 30, 2019, the amounts provided in this subsection shall lapse.</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If the bill is not enacted by June 30, 2019, the amounts provided in this subsection shall lapse.</w:t>
      </w:r>
    </w:p>
    <w:p>
      <w:pPr>
        <w:spacing w:before="0" w:after="0" w:line="408" w:lineRule="exact"/>
        <w:ind w:left="0" w:right="0" w:firstLine="576"/>
        <w:jc w:val="left"/>
      </w:pPr>
      <w:r>
        <w:rPr/>
        <w:t xml:space="preserve">(19) $313,000 of the accident account</w:t>
      </w:r>
      <w:r>
        <w:rPr>
          <w:rFonts w:ascii="Times New Roman" w:hAnsi="Times New Roman"/>
        </w:rPr>
        <w:t xml:space="preserve">—</w:t>
      </w:r>
      <w:r>
        <w:rPr/>
        <w:t xml:space="preserve">state appropriation and $312,000 of the medical aid account</w:t>
      </w:r>
      <w:r>
        <w:rPr>
          <w:rFonts w:ascii="Times New Roman" w:hAnsi="Times New Roman"/>
        </w:rPr>
        <w:t xml:space="preserve">—</w:t>
      </w:r>
      <w:r>
        <w:rPr/>
        <w:t xml:space="preserve">state appropriation are provided solely for implementation of Engrossed Second Substitute Senate Bill No. 5116 (clean energy).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2019,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$4,119,000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t xml:space="preserve">$8,402,000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$4,958,000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$24,317,000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If the bill is not enacted by June 30, 2019, the amounts provided in this subsection shall lapse.</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$143,624,000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$75,208,000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$581,269,000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$184,174,000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$144,746,000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$6,050,000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Federal Appropriation</w:t>
      </w:r>
      <w:r>
        <w:tab/>
      </w:r>
      <w:r>
        <w:rPr/>
        <w:t xml:space="preserve">$16,974,000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$4,465,000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$1,326,000</w:t>
      </w:r>
    </w:p>
    <w:p>
      <w:pPr>
        <w:spacing w:before="0" w:after="0" w:line="408" w:lineRule="exact"/>
        <w:ind w:left="0" w:right="0" w:firstLine="0"/>
        <w:jc w:val="left"/>
        <w:tabs>
          <w:tab w:val="right" w:leader="dot" w:pos="9936"/>
        </w:tabs>
      </w:pPr>
      <w:r>
        <w:rPr/>
        <w:t xml:space="preserve">Medical Test Site Licensure Account</w:t>
      </w:r>
      <w:r>
        <w:rPr>
          <w:rFonts w:ascii="Times New Roman" w:hAnsi="Times New Roman"/>
        </w:rPr>
        <w:t xml:space="preserve">—</w:t>
      </w:r>
      <w:r>
        <w:rPr/>
        <w:t xml:space="preserve">State Appropriation</w:t>
      </w:r>
      <w:r>
        <w:tab/>
      </w:r>
      <w:r>
        <w:rPr/>
        <w:t xml:space="preserve">$2,703,000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t xml:space="preserve">$1,139,530,000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If the bill is not enacted by June 30, 2019, the amounts provided in this subsection shall lapse.</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If the bill is not enacted by June 30, 2019, the amount provided in this subsection shall lapse.</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If the bill is not enacted by June 30, 2019, the amounts provided in this subsection shall lapse.</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If the bill is not enacted by June 30, 2019, the amount provided in this subsection shall lapse.</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719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is provided to continue the collaboration between local public health, accountable communities of health, and health care providers to reduce potentially preventable hospitalizations in Pierce county. This collaboration will build from year one planning to align care coordination efforts across health care systems and support the accountable communities of health initiatives, including innovative, collaborative models of care. Strategies include the following, to reduce costly hospitalizations: (a) 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If the bill is not enacted by June 30, 2019, the amount provided in this subsection shall lapse.</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If the bill is not enacted by June 30, 2019, the amount provided in this subsection shall lapse.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If the bill is not enacted by June 30, 2019, the amounts provided in this subsection shall lapse.</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If the bill is not enacted by June 30, 2019, the amounts provided in this subsection shall lapse.</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If the bill is not enacted by June 30, 2019, the amounts provided in this subsection shall lapse.</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If the bill is not enacted by June 30, 2019, the amount provided in this subsection shall lapse.</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If the bill is not enacted by June 30, 2019, the amount provided in this subsection shall lapse.</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$69,672,000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t xml:space="preserve">$146,324,000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on a one-time basis solely for the implementation of Substitute Senate Bill No. 5876 (DOC gender, trauma work grp). If the bill is not enacted by June 30, 2019, the amounts in this subsection shall lapse.</w:t>
      </w:r>
    </w:p>
    <w:p>
      <w:pPr>
        <w:spacing w:before="0" w:after="0" w:line="408" w:lineRule="exact"/>
        <w:ind w:left="0" w:right="0" w:firstLine="576"/>
        <w:jc w:val="left"/>
      </w:pPr>
      <w:r>
        <w:rPr/>
        <w:t xml:space="preserve">(b)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719 of this act.</w:t>
      </w:r>
    </w:p>
    <w:p>
      <w:pPr>
        <w:spacing w:before="0" w:after="0" w:line="408" w:lineRule="exact"/>
        <w:ind w:left="0" w:right="0" w:firstLine="576"/>
        <w:jc w:val="left"/>
      </w:pPr>
      <w:r>
        <w:rPr/>
        <w:t xml:space="preserve">(c)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If the bill is not enacted by June 30, 2019, the amount provided in this subsection shall lapse.</w:t>
      </w:r>
    </w:p>
    <w:p>
      <w:pPr>
        <w:spacing w:before="0" w:after="0" w:line="408" w:lineRule="exact"/>
        <w:ind w:left="0" w:right="0" w:firstLine="576"/>
        <w:jc w:val="left"/>
      </w:pPr>
      <w:r>
        <w:rPr/>
        <w:t xml:space="preserve">(d)(i)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(e) The appropriations in this subsection include sufficient funding for the implementation of Second Substitute Senate Bill No. 5021 (DOC/interest arbitration).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$563,549,000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$582,774,000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t xml:space="preserve">$1,214,741,000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$1,774,000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$764,000 of the general fund</w:t>
      </w:r>
      <w:r>
        <w:rPr>
          <w:rFonts w:ascii="Times New Roman" w:hAnsi="Times New Roman"/>
        </w:rPr>
        <w:t xml:space="preserve">—</w:t>
      </w:r>
      <w:r>
        <w:rPr/>
        <w:t xml:space="preserve">state appropriation for fiscal year 2020 and $663,000 of the general fund</w:t>
      </w:r>
      <w:r>
        <w:rPr>
          <w:rFonts w:ascii="Times New Roman" w:hAnsi="Times New Roman"/>
        </w:rPr>
        <w:t xml:space="preserve">—</w:t>
      </w:r>
      <w:r>
        <w:rPr/>
        <w:t xml:space="preserve">state appropriation for fiscal year 2021 are provided solely for the department for payment of debt service associated with a certificate of participation for the equipment at the coyote ridge corrections center and its security electronics network project.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$220,368,000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$240,790,000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t xml:space="preserve">$477,590,000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Within existing resources, the department shall implement Engrossed Second Substitute Senate Bill No. 5291 (confinement alts./children).</w:t>
      </w:r>
    </w:p>
    <w:p>
      <w:pPr>
        <w:spacing w:before="0" w:after="0" w:line="408" w:lineRule="exact"/>
        <w:ind w:left="0" w:right="0" w:firstLine="576"/>
        <w:jc w:val="left"/>
      </w:pPr>
      <w:r>
        <w:rPr/>
        <w:t xml:space="preserve">(d)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If the bill is not enacted by June 30, 2019,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$6,590,000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t xml:space="preserve">$13,548,000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$46,625,000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$45,238,000</w:t>
      </w:r>
    </w:p>
    <w:p>
      <w:pPr>
        <w:tabs>
          <w:tab w:val="right" w:leader="dot" w:pos="9936"/>
        </w:tabs>
        <w:ind w:left="0" w:right="0" w:firstLine="1440"/>
      </w:pPr>
      <w:r>
        <w:rPr/>
        <w:t xml:space="preserve">TOTAL APPROPRIATION</w:t>
      </w:r>
      <w:r>
        <w:tab/>
      </w:r>
      <w:r>
        <w:rPr/>
        <w:t xml:space="preserve">$91,863,000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$61,135,000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t xml:space="preserve">$125,103,000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If the bill is not enacted by June 30, 2019,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$160,657,000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$164,466,000</w:t>
      </w:r>
    </w:p>
    <w:p>
      <w:pPr>
        <w:tabs>
          <w:tab w:val="right" w:leader="dot" w:pos="9936"/>
        </w:tabs>
        <w:ind w:left="0" w:right="0" w:firstLine="1440"/>
      </w:pPr>
      <w:r>
        <w:rPr/>
        <w:t xml:space="preserve">TOTAL APPROPRIATION</w:t>
      </w:r>
      <w:r>
        <w:tab/>
      </w:r>
      <w:r>
        <w:rPr/>
        <w:t xml:space="preserve">$325,123,000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$174,000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$33,348,000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$224,813,000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$36,401,000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$299,413,000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$26,248,000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$54,315,000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$78,290,000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tabs>
          <w:tab w:val="right" w:leader="dot" w:pos="9936"/>
        </w:tabs>
        <w:ind w:left="0" w:right="0" w:firstLine="1440"/>
      </w:pPr>
      <w:r>
        <w:rPr/>
        <w:t xml:space="preserve">TOTAL APPROPRIATION</w:t>
      </w:r>
      <w:r>
        <w:tab/>
      </w:r>
      <w:r>
        <w:rPr/>
        <w:t xml:space="preserve">$733,653,000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If the bill is not enacted by June 30, 2019, the amount provided in this subsection shall lapse.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If the bill is not enacted by June 30, 2019, the amount provided in this subsection shall lapse.</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If the bill is not enacted by June 30, 2019, the amount provided in this subsection shall lapse.</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$399,796,000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$412,306,000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$542,242,000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$27,892,000</w:t>
      </w:r>
    </w:p>
    <w:p>
      <w:pPr>
        <w:tabs>
          <w:tab w:val="right" w:leader="dot" w:pos="9936"/>
        </w:tabs>
        <w:ind w:left="0" w:right="0" w:firstLine="1440"/>
      </w:pPr>
      <w:r>
        <w:rPr/>
        <w:t xml:space="preserve">TOTAL APPROPRIATION</w:t>
      </w:r>
      <w:r>
        <w:tab/>
      </w:r>
      <w:r>
        <w:rPr/>
        <w:t xml:space="preserve">$1,385,060,000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$253,000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$1,884,000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$533,000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$3,291,000 of the general fund</w:t>
      </w:r>
      <w:r>
        <w:rPr>
          <w:rFonts w:ascii="Times New Roman" w:hAnsi="Times New Roman"/>
        </w:rPr>
        <w:t xml:space="preserve">—</w:t>
      </w:r>
      <w:r>
        <w:rPr/>
        <w:t xml:space="preserve">state appropriation for fiscal year 2020, $5,998,000 of the general fund</w:t>
      </w:r>
      <w:r>
        <w:rPr>
          <w:rFonts w:ascii="Times New Roman" w:hAnsi="Times New Roman"/>
        </w:rPr>
        <w:t xml:space="preserve">—</w:t>
      </w:r>
      <w:r>
        <w:rPr/>
        <w:t xml:space="preserve">state appropriation for fiscal year 2021, and $5,876,000 of the general fund-federal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$1,740,000 of the general fund</w:t>
      </w:r>
      <w:r>
        <w:rPr>
          <w:rFonts w:ascii="Times New Roman" w:hAnsi="Times New Roman"/>
        </w:rPr>
        <w:t xml:space="preserve">—</w:t>
      </w:r>
      <w:r>
        <w:rPr/>
        <w:t xml:space="preserve">state appropriation for fiscal year 2020 and $1,741,000 of the general fund</w:t>
      </w:r>
      <w:r>
        <w:rPr>
          <w:rFonts w:ascii="Times New Roman" w:hAnsi="Times New Roman"/>
        </w:rPr>
        <w:t xml:space="preserve">—</w:t>
      </w:r>
      <w:r>
        <w:rPr/>
        <w:t xml:space="preserve">state appropriation for fiscal year 2021 is provided solely for the department to operate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$767,000 of the general fund</w:t>
      </w:r>
      <w:r>
        <w:rPr>
          <w:rFonts w:ascii="Times New Roman" w:hAnsi="Times New Roman"/>
        </w:rPr>
        <w:t xml:space="preserve">—</w:t>
      </w:r>
      <w:r>
        <w:rPr/>
        <w:t xml:space="preserve">state appropriation for fiscal year 2020 and $766,000 of the general fund</w:t>
      </w:r>
      <w:r>
        <w:rPr>
          <w:rFonts w:ascii="Times New Roman" w:hAnsi="Times New Roman"/>
        </w:rPr>
        <w:t xml:space="preserve">—</w:t>
      </w:r>
      <w:r>
        <w:rPr/>
        <w:t xml:space="preserve">state appropriation for fiscal year 2021 are provided solely for implementation of Second Substitute Senate Bill No. 5718 (child welfare housing assistance). If the bill is not enacted by June 30, 2019, the amounts provided in this subsection shall lapse.</w:t>
      </w:r>
    </w:p>
    <w:p>
      <w:pPr>
        <w:spacing w:before="0" w:after="0" w:line="408" w:lineRule="exact"/>
        <w:ind w:left="0" w:right="0" w:firstLine="576"/>
        <w:jc w:val="left"/>
      </w:pPr>
      <w:r>
        <w:rPr/>
        <w:t xml:space="preserve">(v) $413,000 of the general fund</w:t>
      </w:r>
      <w:r>
        <w:rPr>
          <w:rFonts w:ascii="Times New Roman" w:hAnsi="Times New Roman"/>
        </w:rPr>
        <w:t xml:space="preserve">—</w:t>
      </w:r>
      <w:r>
        <w:rPr/>
        <w:t xml:space="preserve">state appropriation for fiscal year 2020, $413,000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(x)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(y)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If the bill is not enacted by June 30, 2019, the amounts provided in this subsection shall lapse.</w:t>
      </w:r>
    </w:p>
    <w:p>
      <w:pPr>
        <w:spacing w:before="0" w:after="0" w:line="408" w:lineRule="exact"/>
        <w:ind w:left="0" w:right="0" w:firstLine="576"/>
        <w:jc w:val="left"/>
      </w:pPr>
      <w:r>
        <w:rPr/>
        <w:t xml:space="preserve">(z) $7,586,000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rPr/>
        <w:t xml:space="preserve">(aa)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rPr/>
        <w:t xml:space="preserve">(bb)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120" w:after="0" w:line="408" w:lineRule="exact"/>
        <w:ind w:left="0" w:right="0" w:firstLine="576"/>
        <w:jc w:val="left"/>
      </w:pPr>
      <w:r>
        <w:rPr/>
        <w:t xml:space="preserve">(2)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$101,604,000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t xml:space="preserve">$216,471,000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$2,063,000 of the general fund</w:t>
      </w:r>
      <w:r>
        <w:rPr>
          <w:rFonts w:ascii="Times New Roman" w:hAnsi="Times New Roman"/>
        </w:rPr>
        <w:t xml:space="preserve">—</w:t>
      </w:r>
      <w:r>
        <w:rPr/>
        <w:t xml:space="preserve">state appropriation for fiscal year 2020 and $1,606,000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If the bill is not enacted by June 30, 2019, the amounts provided in this subsection shall lapse.</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120" w:after="0" w:line="408" w:lineRule="exact"/>
        <w:ind w:left="0" w:right="0" w:firstLine="576"/>
        <w:jc w:val="left"/>
      </w:pPr>
      <w:r>
        <w:rPr/>
        <w:t xml:space="preserve">(3)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$232,310,000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$246,369,000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$444,984,000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$28,336,000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$14,798,000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$27,677,000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t xml:space="preserve">$1,078,474,000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$81,236,000 of the general fund</w:t>
      </w:r>
      <w:r>
        <w:rPr>
          <w:rFonts w:ascii="Times New Roman" w:hAnsi="Times New Roman"/>
        </w:rPr>
        <w:t xml:space="preserve">—</w:t>
      </w:r>
      <w:r>
        <w:rPr/>
        <w:t xml:space="preserve">state appropriation for fiscal year 2020, $89,410,000 of the general fund</w:t>
      </w:r>
      <w:r>
        <w:rPr>
          <w:rFonts w:ascii="Times New Roman" w:hAnsi="Times New Roman"/>
        </w:rPr>
        <w:t xml:space="preserve">—</w:t>
      </w:r>
      <w:r>
        <w:rPr/>
        <w:t xml:space="preserve">state appropriation for fiscal year 2021,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$76,453,000 of the general fund</w:t>
      </w:r>
      <w:r>
        <w:rPr>
          <w:rFonts w:ascii="Times New Roman" w:hAnsi="Times New Roman"/>
        </w:rPr>
        <w:t xml:space="preserve">—</w:t>
      </w:r>
      <w:r>
        <w:rPr/>
        <w:t xml:space="preserve">state appropriation in fiscal year 2020, $82,736,000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43.215.135.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or Engrossed Second Substitute House Bill No. 2158 (workforce education investment). If neither bill is enacted by June 30, 2019, the amounts provided in this subsection (d)(iii) shall lapse.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(d)(iv) shall lapse.</w:t>
      </w:r>
    </w:p>
    <w:p>
      <w:pPr>
        <w:spacing w:before="0" w:after="0" w:line="408" w:lineRule="exact"/>
        <w:ind w:left="0" w:right="0" w:firstLine="576"/>
        <w:jc w:val="left"/>
      </w:pPr>
      <w:r>
        <w:rPr/>
        <w:t xml:space="preserve">(v) $101,414,000 is for subsidy rate increases for child care center providers. Funding in this subsection is sufficient to achieve the 55th percentile of market at a level 3 standard of quality.</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2020, $3,598,000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If the bill is not enacted by June 30, 2019, the amounts provided in this subsection (h)(iii) shall lapse.</w:t>
      </w:r>
    </w:p>
    <w:p>
      <w:pPr>
        <w:spacing w:before="0" w:after="0" w:line="408" w:lineRule="exact"/>
        <w:ind w:left="0" w:right="0" w:firstLine="576"/>
        <w:jc w:val="left"/>
      </w:pPr>
      <w:r>
        <w:rPr/>
        <w:t xml:space="preserve">(i)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(j)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(k)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(l)(i)(A)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(m)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(n)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(o)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(p)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(q)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(r) Within existing resources, the department shall implement Substitute Senate Bill No. 5089 (early learning access).</w:t>
      </w:r>
    </w:p>
    <w:p>
      <w:pPr>
        <w:spacing w:before="0" w:after="0" w:line="408" w:lineRule="exact"/>
        <w:ind w:left="0" w:right="0" w:firstLine="576"/>
        <w:jc w:val="left"/>
      </w:pPr>
      <w:r>
        <w:rPr/>
        <w:t xml:space="preserve">(s)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rPr/>
        <w:t xml:space="preserve">(t)(i)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(u)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(v)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(w)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If the bill is not enacted by June 30, 2019, the amount provided in this subsection shall lapse.</w:t>
      </w:r>
    </w:p>
    <w:p>
      <w:pPr>
        <w:spacing w:before="0" w:after="0" w:line="408" w:lineRule="exact"/>
        <w:ind w:left="0" w:right="0" w:firstLine="576"/>
        <w:jc w:val="left"/>
      </w:pPr>
      <w:r>
        <w:rPr/>
        <w:t xml:space="preserve">(x)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If the bill is not enacted by June 30, 2019, the amounts provided in this subsection shall lapse.</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$75,435,000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$208,181,000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(1), (2), and (3) of this section to subsection (4)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$1,138,000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t xml:space="preserve">$2,330,000</w:t>
      </w:r>
    </w:p>
    <w:p>
      <w:pPr>
        <w:spacing w:before="120" w:after="0" w:line="408" w:lineRule="exact"/>
        <w:ind w:left="0" w:right="0" w:firstLine="576"/>
        <w:jc w:val="left"/>
      </w:pPr>
      <w:r>
        <w:rPr/>
        <w:t xml:space="preserve">The appropriations in this section are subject to the following conditions and limitations: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$23,406,000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$4,906,000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$4,174,000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$24,951,000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$237,148,000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$47,872,000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$3,963,000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$2,703,000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$7,150,000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$19,626,000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$4,452,000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$11,351,000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$4,679,000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$3,858,000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t xml:space="preserve">$587,658,000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$1,432,000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$67,000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(9) $807,000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If the bill is not enacted by June 30, 2019, the amounts provided in this subsection shall lapse.</w:t>
      </w:r>
    </w:p>
    <w:p>
      <w:pPr>
        <w:spacing w:before="0" w:after="0" w:line="408" w:lineRule="exact"/>
        <w:ind w:left="0" w:right="0" w:firstLine="576"/>
        <w:jc w:val="left"/>
      </w:pPr>
      <w:r>
        <w:rPr/>
        <w:t xml:space="preserve">(10) $540,000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of the bill. If the bill is not enacted by June 30, 2019, the amounts provided in this subsection shall lapse.</w:t>
      </w:r>
    </w:p>
    <w:p>
      <w:pPr>
        <w:spacing w:before="0" w:after="0" w:line="408" w:lineRule="exact"/>
        <w:ind w:left="0" w:right="0" w:firstLine="576"/>
        <w:jc w:val="left"/>
      </w:pPr>
      <w:r>
        <w:rPr/>
        <w:t xml:space="preserve">(11)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If the bill is not enacted by June 30, 2019, the amounts provided in this subsection shall lapse.</w:t>
      </w:r>
    </w:p>
    <w:p>
      <w:pPr>
        <w:spacing w:before="0" w:after="0" w:line="408" w:lineRule="exact"/>
        <w:ind w:left="0" w:right="0" w:firstLine="576"/>
        <w:jc w:val="left"/>
      </w:pPr>
      <w:r>
        <w:rPr/>
        <w:t xml:space="preserve">(12)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If the bill is not enacted by June 30, 2019, the amount provided in this subsection shall lapse.</w:t>
      </w:r>
    </w:p>
    <w:p>
      <w:pPr>
        <w:spacing w:before="0" w:after="0" w:line="408" w:lineRule="exact"/>
        <w:ind w:left="0" w:right="0" w:firstLine="576"/>
        <w:jc w:val="left"/>
      </w:pPr>
      <w:r>
        <w:rPr/>
        <w:t xml:space="preserve">(13)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If the bill is not enacted by June 30, 2019, the amounts provided in this subsection shall lapse.</w:t>
      </w:r>
    </w:p>
    <w:p>
      <w:pPr>
        <w:spacing w:before="0" w:after="0" w:line="408" w:lineRule="exact"/>
        <w:ind w:left="0" w:right="0" w:firstLine="576"/>
        <w:jc w:val="left"/>
      </w:pPr>
      <w:r>
        <w:rPr/>
        <w:t xml:space="preserve">(14)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If the bill is not enacted by June 30, 2019, the amount provided in this subsection shall lapse.</w:t>
      </w:r>
    </w:p>
    <w:p>
      <w:pPr>
        <w:spacing w:before="0" w:after="0" w:line="408" w:lineRule="exact"/>
        <w:ind w:left="0" w:right="0" w:firstLine="576"/>
        <w:jc w:val="left"/>
      </w:pPr>
      <w:r>
        <w:rPr/>
        <w:t xml:space="preserve">(15)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If the bill is not enacted by June 30, 2019, the amounts provided in this subsection shall lapse.</w:t>
      </w:r>
    </w:p>
    <w:p>
      <w:pPr>
        <w:spacing w:before="0" w:after="0" w:line="408" w:lineRule="exact"/>
        <w:ind w:left="0" w:right="0" w:firstLine="576"/>
        <w:jc w:val="left"/>
      </w:pPr>
      <w:r>
        <w:rPr/>
        <w:t xml:space="preserve">(16)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(17)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(18)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(19)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(20)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(21)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(22) $500,000 of the model toxics control operating account</w:t>
      </w:r>
      <w:r>
        <w:rPr>
          <w:rFonts w:ascii="Times New Roman" w:hAnsi="Times New Roman"/>
        </w:rPr>
        <w:t xml:space="preserve">—</w:t>
      </w:r>
      <w:r>
        <w:rPr/>
        <w:t xml:space="preserve">local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(23)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If the bill is not enacted by June 30, 2019, the amount provided in this subsection shall lapse.</w:t>
      </w:r>
    </w:p>
    <w:p>
      <w:pPr>
        <w:spacing w:before="0" w:after="0" w:line="408" w:lineRule="exact"/>
        <w:ind w:left="0" w:right="0" w:firstLine="576"/>
        <w:jc w:val="left"/>
      </w:pPr>
      <w:r>
        <w:rPr/>
        <w:t xml:space="preserve">(24)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If the bill is not enacted by June 30, 2019, the amount provided in this subsection shall lapse.</w:t>
      </w:r>
    </w:p>
    <w:p>
      <w:pPr>
        <w:spacing w:before="0" w:after="0" w:line="408" w:lineRule="exact"/>
        <w:ind w:left="0" w:right="0" w:firstLine="576"/>
        <w:jc w:val="left"/>
      </w:pPr>
      <w:r>
        <w:rPr/>
        <w:t xml:space="preserve">(25)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(26)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(27)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If the bill is not enacted by June 30, 2019, the amount provided in this subsection shall lapse.</w:t>
      </w:r>
    </w:p>
    <w:p>
      <w:pPr>
        <w:spacing w:before="0" w:after="0" w:line="408" w:lineRule="exact"/>
        <w:ind w:left="0" w:right="0" w:firstLine="576"/>
        <w:jc w:val="left"/>
      </w:pPr>
      <w:r>
        <w:rPr/>
        <w:t xml:space="preserve">(28) $465,000 of the dedicated marijuana account—state appropriation for fiscal year 2020 and $464,000 of the dedicated marijuana account—state appropriation for fiscal year 2021 are provided solely for the implementation of House Bill No. 2052 (marijuana product testing). If the bill is not enacted by June 30, 2019, the amounts provided in this subsection shall lapse.</w:t>
      </w:r>
    </w:p>
    <w:p>
      <w:pPr>
        <w:spacing w:before="0" w:after="0" w:line="408" w:lineRule="exact"/>
        <w:ind w:left="0" w:right="0" w:firstLine="576"/>
        <w:jc w:val="left"/>
      </w:pPr>
      <w:r>
        <w:rPr/>
        <w:t xml:space="preserve">(29) $182,000 of the paint product stewardship account—state appropriation is provided solely for the implementation of Substitute House Bill No. 1652 (paint stewardship). If the bill is not enacted by June 30, 2019, the amount provided in this subsection shall lapse.</w:t>
      </w:r>
    </w:p>
    <w:p>
      <w:pPr>
        <w:spacing w:before="0" w:after="0" w:line="408" w:lineRule="exact"/>
        <w:ind w:left="0" w:right="0" w:firstLine="576"/>
        <w:jc w:val="left"/>
      </w:pPr>
      <w:r>
        <w:rPr/>
        <w:t xml:space="preserve">(30) $60,000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$16,013,000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$16,501,000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$125,438,000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t xml:space="preserve">$176,684,000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If the bill is not enacted by June 30, 2019, the amounts provided in this subsection shall lapse.</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$4,143,000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t xml:space="preserve">$11,862,000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$4,150,000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$2,440,000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$5,227,000</w:t>
      </w:r>
    </w:p>
    <w:p>
      <w:pPr>
        <w:spacing w:before="120" w:after="0" w:line="408" w:lineRule="exact"/>
        <w:ind w:left="0" w:right="0" w:firstLine="576"/>
        <w:jc w:val="left"/>
      </w:pPr>
      <w:r>
        <w:rPr/>
        <w:t xml:space="preserve">The appropriations in this section are subject to the following conditions and limitations: $170,000 of the general fund</w:t>
      </w:r>
      <w:r>
        <w:rPr>
          <w:rFonts w:ascii="Times New Roman" w:hAnsi="Times New Roman"/>
        </w:rPr>
        <w:t xml:space="preserve">—</w:t>
      </w:r>
      <w:r>
        <w:rPr/>
        <w:t xml:space="preserve">state appropriation for fiscal year 2020 is provided solely for the implementation of Substitute Senate Bill No. 5151 (growth management board/indexing).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$27,920,000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$82,000 of the general fund</w:t>
      </w:r>
      <w:r>
        <w:rPr>
          <w:rFonts w:ascii="Times New Roman" w:hAnsi="Times New Roman"/>
        </w:rPr>
        <w:t xml:space="preserve">—</w:t>
      </w:r>
      <w:r>
        <w:rPr/>
        <w:t xml:space="preserve">state appropriation for fiscal year 2020 and $81,000 of the general fund</w:t>
      </w:r>
      <w:r>
        <w:rPr>
          <w:rFonts w:ascii="Times New Roman" w:hAnsi="Times New Roman"/>
        </w:rPr>
        <w:t xml:space="preserve">—</w:t>
      </w:r>
      <w:r>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0" w:after="0" w:line="408" w:lineRule="exact"/>
        <w:ind w:left="0" w:right="0" w:firstLine="576"/>
        <w:jc w:val="left"/>
      </w:pPr>
      <w:r>
        <w:rPr/>
        <w:t xml:space="preserve">(5)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$63,849,000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$141,326,000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$69,360,000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$115,447,000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$508,113,000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If the bill is not enacted by June 30, 2019, the amounts provided in this subsection shall lapse.</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$425,000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2020 is for Puget Sound energy for wells and generators at the Baker river fish hatchery.</w:t>
      </w:r>
    </w:p>
    <w:p>
      <w:pPr>
        <w:spacing w:before="0" w:after="0" w:line="408" w:lineRule="exact"/>
        <w:ind w:left="0" w:right="0" w:firstLine="576"/>
        <w:jc w:val="left"/>
      </w:pPr>
      <w:r>
        <w:rPr/>
        <w:t xml:space="preserve">(15) $1,361,000 of the general fund</w:t>
      </w:r>
      <w:r>
        <w:rPr>
          <w:rFonts w:ascii="Times New Roman" w:hAnsi="Times New Roman"/>
        </w:rPr>
        <w:t xml:space="preserve">—</w:t>
      </w:r>
      <w:r>
        <w:rPr/>
        <w:t xml:space="preserve">state appropriation for fiscal year 2020 and $1,360,000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719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If the bill is not enacted by June 30, 2019, the amounts provided in this subsection shall lapse.</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$74,086,000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$54,165,000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$8,166,000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$2,595,000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$18,537,000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$128,255,000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$4,103,000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$16,354,000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$5,896,000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$5,995,000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$3,179,000</w:t>
      </w:r>
    </w:p>
    <w:p>
      <w:pPr>
        <w:tabs>
          <w:tab w:val="right" w:leader="dot" w:pos="9936"/>
        </w:tabs>
        <w:ind w:left="0" w:right="0" w:firstLine="1440"/>
      </w:pPr>
      <w:r>
        <w:rPr/>
        <w:t xml:space="preserve">TOTAL APPROPRIATION</w:t>
      </w:r>
      <w:r>
        <w:tab/>
      </w:r>
      <w:r>
        <w:rPr/>
        <w:t xml:space="preserve">$454,178,000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If the bill is not enacted by June 30, 2019, the amounts provided in this subsection shall lapse.</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If the bill is not enacted by June 30, 2019, the amounts provided in this subsection shall lapse.</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$49,000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0" w:after="0" w:line="408" w:lineRule="exact"/>
        <w:ind w:left="0" w:right="0" w:firstLine="576"/>
        <w:jc w:val="left"/>
      </w:pPr>
      <w:r>
        <w:rPr/>
        <w:t xml:space="preserve">(23)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If the bill is not enacted by June 30, 2019, the amounts provided in this subsection shall lapse.</w:t>
      </w:r>
    </w:p>
    <w:p>
      <w:pPr>
        <w:spacing w:before="0" w:after="0" w:line="408" w:lineRule="exact"/>
        <w:ind w:left="0" w:right="0" w:firstLine="576"/>
        <w:jc w:val="left"/>
      </w:pPr>
      <w:r>
        <w:rPr/>
        <w:t xml:space="preserve">(24)(a)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$2,527,000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$5,808,000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t xml:space="preserve">$80,768,000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If the bill is not enacted by June 30, 2019, the amounts provided in this subsection shall lapse.</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If the bill is not enacted by June 30, 2019, the amounts provided in this subsection shall lapse.</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719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If the bill is not enacted by June 30, 2019, the amount provided in this subsection shall lapse.</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$34,000 of the general fund</w:t>
      </w:r>
      <w:r>
        <w:rPr>
          <w:rFonts w:ascii="Times New Roman" w:hAnsi="Times New Roman"/>
        </w:rPr>
        <w:t xml:space="preserve">—</w:t>
      </w:r>
      <w:r>
        <w:rPr/>
        <w:t xml:space="preserve">state appropriation for fiscal year 2020 and $17,000 of the general fund</w:t>
      </w:r>
      <w:r>
        <w:rPr>
          <w:rFonts w:ascii="Times New Roman" w:hAnsi="Times New Roman"/>
        </w:rPr>
        <w:t xml:space="preserve">—</w:t>
      </w:r>
      <w:r>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$1,655,000</w:t>
      </w:r>
    </w:p>
    <w:p>
      <w:pPr>
        <w:tabs>
          <w:tab w:val="right" w:leader="dot" w:pos="9936"/>
        </w:tabs>
        <w:ind w:left="0" w:right="0" w:firstLine="1440"/>
      </w:pPr>
      <w:r>
        <w:rPr/>
        <w:t xml:space="preserve">TOTAL APPROPRIATION</w:t>
      </w:r>
      <w:r>
        <w:tab/>
      </w:r>
      <w:r>
        <w:rPr/>
        <w:t xml:space="preserve">$1,825,000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$12,708,000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$1,441,000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t xml:space="preserve">$24,631,000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$3,770,000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$1,454,000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$13,263,000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$2,922,000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$24,752,000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$54,473,000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719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If the bill is not enacted by June 30, 2019, the amount provided in this subsection shall lapse.</w:t>
      </w:r>
    </w:p>
    <w:p>
      <w:pPr>
        <w:spacing w:before="0" w:after="0" w:line="408" w:lineRule="exact"/>
        <w:ind w:left="0" w:right="0" w:firstLine="576"/>
        <w:jc w:val="left"/>
      </w:pPr>
      <w:r>
        <w:rPr/>
        <w:t xml:space="preserve">(3) $229,000 of the business and professions account</w:t>
      </w:r>
      <w:r>
        <w:rPr>
          <w:rFonts w:ascii="Times New Roman" w:hAnsi="Times New Roman"/>
        </w:rPr>
        <w:t xml:space="preserve">—</w:t>
      </w:r>
      <w:r>
        <w:rPr/>
        <w:t xml:space="preserve">state appropriation is provided solely for implementation of Engrossed Senate Bill No. 5616 (manicuring for diabetics). If the bill is not enacted by June 30, 2019, the amount provided in this subsection shall lapse.</w:t>
      </w:r>
    </w:p>
    <w:p>
      <w:pPr>
        <w:spacing w:before="0" w:after="0" w:line="408" w:lineRule="exact"/>
        <w:ind w:left="0" w:right="0" w:firstLine="576"/>
        <w:jc w:val="left"/>
      </w:pPr>
      <w:r>
        <w:rPr/>
        <w:t xml:space="preserve">(4)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If the bill is not enacted by June 30, 2019, the amount provided in this subsection shall lapse.</w:t>
      </w:r>
    </w:p>
    <w:p>
      <w:pPr>
        <w:spacing w:before="0" w:after="0" w:line="408" w:lineRule="exact"/>
        <w:ind w:left="0" w:right="0" w:firstLine="576"/>
        <w:jc w:val="left"/>
      </w:pPr>
      <w:r>
        <w:rPr/>
        <w:t xml:space="preserve">(5)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(6) $2,716,000 of the general fund</w:t>
      </w:r>
      <w:r>
        <w:rPr>
          <w:rFonts w:ascii="Times New Roman" w:hAnsi="Times New Roman"/>
        </w:rPr>
        <w:t xml:space="preserve">—</w:t>
      </w:r>
      <w:r>
        <w:rPr/>
        <w:t xml:space="preserve">state appropriation for fiscal year 2020 and $1,337,000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$56,301,000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$9,365,000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$4,546,000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$1,641,000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$11,764,000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$16,405,000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$2,523,000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t xml:space="preserve">$194,124,000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719 of this act.</w:t>
      </w:r>
    </w:p>
    <w:p>
      <w:pPr>
        <w:spacing w:before="0" w:after="0" w:line="408" w:lineRule="exact"/>
        <w:ind w:left="0" w:right="0" w:firstLine="576"/>
        <w:jc w:val="left"/>
      </w:pPr>
      <w:r>
        <w:rPr/>
        <w:t xml:space="preserve">(3) $2,723,000 of the dedicated marijuana account</w:t>
      </w:r>
      <w:r>
        <w:rPr>
          <w:rFonts w:ascii="Times New Roman" w:hAnsi="Times New Roman"/>
        </w:rPr>
        <w:t xml:space="preserve">—</w:t>
      </w:r>
      <w:r>
        <w:rPr/>
        <w:t xml:space="preserve">state appropriation for fiscal year 2020 and $2,523,000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$300,000 of the dedicated marijuana account</w:t>
      </w:r>
      <w:r>
        <w:rPr>
          <w:rFonts w:ascii="Times New Roman" w:hAnsi="Times New Roman"/>
        </w:rPr>
        <w:t xml:space="preserve">—</w:t>
      </w:r>
      <w:r>
        <w:rPr/>
        <w:t xml:space="preserve">state appropriation for fiscal year 2020 and $100,000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719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If the bill is not enacted by June 30, 2019, the amounts provided in this subsection shall lapse.</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If the bill is not enacted by June 30, 2019, the amounts provided in this subsection shall lapse.</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If the bill is not enacted by June 30, 2019, the amounts provided in this subsection shall lapse.</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If the bill is not enacted by June 30, 2019, the amounts provided in this subsection shall lapse.</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t xml:space="preserve">$169,676,000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$11,090,000 of the general fund</w:t>
      </w:r>
      <w:r>
        <w:rPr>
          <w:rFonts w:ascii="Times New Roman" w:hAnsi="Times New Roman"/>
        </w:rPr>
        <w:t xml:space="preserve">—</w:t>
      </w:r>
      <w:r>
        <w:rPr/>
        <w:t xml:space="preserve">state appropriation for fiscal year 2020 and $11,087,000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sections 501,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$857,000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$1,221,000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If the bill is not enacted by June 30, 2019, the amounts provided in this subsection shall lapse.</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If the bill is not enacted by June 30, 2019, the amounts provided in this subsection shall lapse.</w:t>
      </w:r>
    </w:p>
    <w:p>
      <w:pPr>
        <w:spacing w:before="0" w:after="0" w:line="408" w:lineRule="exact"/>
        <w:ind w:left="0" w:right="0" w:firstLine="576"/>
        <w:jc w:val="left"/>
      </w:pPr>
      <w:r>
        <w:rPr/>
        <w:t xml:space="preserve">(h)(i)(A)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and $1,268,000 of the general fund</w:t>
      </w:r>
      <w:r>
        <w:rPr>
          <w:rFonts w:ascii="Times New Roman" w:hAnsi="Times New Roman"/>
        </w:rPr>
        <w:t xml:space="preserve">—</w:t>
      </w:r>
      <w:r>
        <w:rPr/>
        <w:t xml:space="preserve">state appropriation for fiscal year 2021 are provided solely to educational service districts for implementation of Second Substitute House Bill No. 1216 (school safety and well-being). If the bill is not enacted by June 30, 2019, the amounts provided in this subsection shall lapse.</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(4)(f)(iv),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(4)(f)(iv),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If the bill is not enacted by June 30, 2019, the amounts provided in this subsection shall lapse.</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If the bill is not enacted by June 30, 2019, the amounts provided in this subsection shall lapse.</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If the bill is not enacted by June 30, 2019, the amounts provided in this subsection shall lapse.</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If the bill is not enacted by June 30, 2019, the amounts provided in this subsection shall lapse.</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Within existing resources, the office shall implement Substitute Senate Bill No. 5324 (homeless student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$1,371,000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$3,046,000</w:t>
      </w:r>
    </w:p>
    <w:p>
      <w:pPr>
        <w:spacing w:before="120" w:after="0" w:line="408" w:lineRule="exact"/>
        <w:ind w:left="0" w:right="0" w:firstLine="576"/>
        <w:jc w:val="left"/>
      </w:pPr>
      <w:r>
        <w:rPr/>
        <w:t xml:space="preserve">The appropriations in this section are subject to the following conditions and limitations: $1,353,000 of the general fund</w:t>
      </w:r>
      <w:r>
        <w:rPr>
          <w:rFonts w:ascii="Times New Roman" w:hAnsi="Times New Roman"/>
        </w:rPr>
        <w:t xml:space="preserve">—</w:t>
      </w:r>
      <w:r>
        <w:rPr/>
        <w:t xml:space="preserve">state appropriation for fiscal year 2020 and $1,371,000 of the general fund</w:t>
      </w:r>
      <w:r>
        <w:rPr>
          <w:rFonts w:ascii="Times New Roman" w:hAnsi="Times New Roman"/>
        </w:rPr>
        <w:t xml:space="preserve">—</w:t>
      </w:r>
      <w:r>
        <w:rPr/>
        <w:t xml:space="preserve">state appropriation for fiscal year 2021 are provided solely for the operation and expenses of the state board of education, including basic assistance activities. Within these amounts provided in this subsection, $179,000 of the general fund</w:t>
      </w:r>
      <w:r>
        <w:rPr>
          <w:rFonts w:ascii="Times New Roman" w:hAnsi="Times New Roman"/>
        </w:rPr>
        <w:t xml:space="preserve">—</w:t>
      </w:r>
      <w:r>
        <w:rPr/>
        <w:t xml:space="preserve">state appropriation for fiscal year 2020 and $173,000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If the bill is not enacted by June 30, 2019, those amounts provided in this subsection shall lapse.</w:t>
      </w:r>
    </w:p>
    <w:p>
      <w:pPr>
        <w:spacing w:before="0" w:after="0" w:line="408" w:lineRule="exact"/>
        <w:ind w:left="0" w:right="0" w:firstLine="576"/>
        <w:jc w:val="left"/>
      </w:pPr>
      <w:r>
        <w:rPr/>
        <w:t xml:space="preserve">(a) $322,000 of the Washington opportunity pathways account—state appropriation is provided solely for the state board of education to provide assistance to public schools other than common schools authorized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$15,771,000</w:t>
      </w:r>
    </w:p>
    <w:p>
      <w:pPr>
        <w:tabs>
          <w:tab w:val="right" w:leader="dot" w:pos="9936"/>
        </w:tabs>
        <w:ind w:left="0" w:right="0" w:firstLine="1440"/>
      </w:pPr>
      <w:r>
        <w:rPr/>
        <w:t xml:space="preserve">TOTAL APPROPRIATION</w:t>
      </w:r>
      <w:r>
        <w:tab/>
      </w:r>
      <w:r>
        <w:rPr/>
        <w:t xml:space="preserve">$19,610,000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If the bill is not enacted by June 30, 2019, the amount provided in this subsection shall lapse.</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$12,663,000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 Funds in this subsection are provided solely for reimbursement to school districts that provide two days of training in the fundamental course of study to paraeducators during the 2019-20 school year.</w:t>
      </w:r>
    </w:p>
    <w:p>
      <w:pPr>
        <w:spacing w:before="0" w:after="0" w:line="408" w:lineRule="exact"/>
        <w:ind w:left="0" w:right="0" w:firstLine="576"/>
        <w:jc w:val="left"/>
      </w:pPr>
      <w:r>
        <w:rPr/>
        <w:t xml:space="preserve">(b)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$8,752,402,000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$9,137,269,000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$1,345,730,000</w:t>
      </w:r>
    </w:p>
    <w:p>
      <w:pPr>
        <w:tabs>
          <w:tab w:val="right" w:leader="dot" w:pos="9936"/>
        </w:tabs>
        <w:ind w:left="0" w:right="0" w:firstLine="1440"/>
      </w:pPr>
      <w:r>
        <w:rPr/>
        <w:t xml:space="preserve">TOTAL APPROPRIATION</w:t>
      </w:r>
      <w:r>
        <w:tab/>
      </w:r>
      <w:r>
        <w:rPr/>
        <w:t xml:space="preserve">$19,235,401,000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23.80 percent in the 2020-21 school year for certificated salary allocations provided under subsections (2), (3), and (5) of this section, and a rate of 24.33 percent in the 2019-20 school year and 24.33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for the 2020-21 school year, the number of calculated benefit units determined below. Calculated benefit units are staff units multiplied by the benefit allocation factors established in the collective bargaining agreement referenced in section 938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$377.04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$148.99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$295.07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$21.23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$129.41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$1,320.32</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$1,562.11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$1,562.11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$43.53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$181.37</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(18)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(19)(a)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(20)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$67,917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$100,815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$48,722</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10, 2018, at 8:24 hours.</w:t>
      </w:r>
    </w:p>
    <w:p>
      <w:pPr>
        <w:spacing w:before="0" w:after="0" w:line="408" w:lineRule="exact"/>
        <w:ind w:left="0" w:right="0" w:firstLine="576"/>
        <w:jc w:val="left"/>
      </w:pPr>
      <w:r>
        <w:rPr/>
        <w:t xml:space="preserve">(3) Incremental fringe benefit factors are applied to salary adjustments at a rate of 23.16 percent for school year 2019-20 and 23.16 percent for school year 2020-21 for certificated instructional and certificated administrative staff and 20.83 percent for school year 2019-20 and 20.83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$379,041,000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$726,648,000</w:t>
      </w:r>
    </w:p>
    <w:p>
      <w:pPr>
        <w:tabs>
          <w:tab w:val="right" w:leader="dot" w:pos="9936"/>
        </w:tabs>
        <w:ind w:left="0" w:right="0" w:firstLine="1440"/>
      </w:pPr>
      <w:r>
        <w:rPr/>
        <w:t xml:space="preserve">TOTAL APPROPRIATION</w:t>
      </w:r>
      <w:r>
        <w:tab/>
      </w:r>
      <w:r>
        <w:rPr/>
        <w:t xml:space="preserve">$1,105,689,000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2.1 percent for the 2020-21 school year, the annual inflationary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two days of professional learning for each of the funded full-time equivalent certificated instructional staff units in school year 2019-20, and three days of professional learning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23.16 percent for the 2020-21 school year for certificated instructional and certificated administrative staff and 20.83 percent for the 2019-20 school year and 20.83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938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$1,056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$1,226,000 of the general fund</w:t>
      </w:r>
      <w:r>
        <w:rPr>
          <w:rFonts w:ascii="Times New Roman" w:hAnsi="Times New Roman"/>
        </w:rPr>
        <w:t xml:space="preserve">—</w:t>
      </w:r>
      <w:r>
        <w:rPr/>
        <w:t xml:space="preserve">state appropriation for fiscal year 2020 and $2,763,000 of the general fund</w:t>
      </w:r>
      <w:r>
        <w:rPr>
          <w:rFonts w:ascii="Times New Roman" w:hAnsi="Times New Roman"/>
        </w:rPr>
        <w:t xml:space="preserve">—</w:t>
      </w:r>
      <w:r>
        <w:rPr/>
        <w:t xml:space="preserve">state appropriation for fiscal year 2021 are provided solely for changes to the special education cost multiplier as specified in Engrossed Second Substitute Senate Bill No. 5091 (special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$614,906,000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$615,788,000</w:t>
      </w:r>
    </w:p>
    <w:p>
      <w:pPr>
        <w:tabs>
          <w:tab w:val="right" w:leader="dot" w:pos="9936"/>
        </w:tabs>
        <w:ind w:left="0" w:right="0" w:firstLine="1440"/>
      </w:pPr>
      <w:r>
        <w:rPr/>
        <w:t xml:space="preserve">TOTAL APPROPRIATION</w:t>
      </w:r>
      <w:r>
        <w:tab/>
      </w:r>
      <w:r>
        <w:rPr/>
        <w:t xml:space="preserve">$1,230,694,000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fund—state appropriation for fiscal year 2020 and $119,000 of the general fund-state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$1,402,262,000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$1,501,646,000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$499,428,000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$3,458,050,000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$71,253,000 of the general fund</w:t>
      </w:r>
      <w:r>
        <w:rPr>
          <w:rFonts w:ascii="Times New Roman" w:hAnsi="Times New Roman"/>
        </w:rPr>
        <w:t xml:space="preserve">—</w:t>
      </w:r>
      <w:r>
        <w:rPr/>
        <w:t xml:space="preserve">state appropriation for fiscal year 2020, $87,253,000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and $46,425,000 of the general fund</w:t>
      </w:r>
      <w:r>
        <w:rPr>
          <w:rFonts w:ascii="Times New Roman" w:hAnsi="Times New Roman"/>
        </w:rPr>
        <w:t xml:space="preserve">—</w:t>
      </w:r>
      <w:r>
        <w:rPr/>
        <w:t xml:space="preserve">state appropriation for fiscal year 2021 are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$10,000,000 of the general fund</w:t>
      </w:r>
      <w:r>
        <w:rPr>
          <w:rFonts w:ascii="Times New Roman" w:hAnsi="Times New Roman"/>
        </w:rPr>
        <w:t xml:space="preserve">—</w:t>
      </w:r>
      <w:r>
        <w:rPr/>
        <w:t xml:space="preserve">state appropriation for fiscal year 2020 and $15,000,000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$12,948,000</w:t>
      </w:r>
    </w:p>
    <w:p>
      <w:pPr>
        <w:tabs>
          <w:tab w:val="right" w:leader="dot" w:pos="9936"/>
        </w:tabs>
        <w:ind w:left="0" w:right="0" w:firstLine="1440"/>
      </w:pPr>
      <w:r>
        <w:rPr/>
        <w:t xml:space="preserve">TOTAL APPROPRIATION</w:t>
      </w:r>
      <w:r>
        <w:tab/>
      </w:r>
      <w:r>
        <w:rPr/>
        <w:t xml:space="preserve">$25,817,000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$389,331,000</w:t>
      </w:r>
    </w:p>
    <w:p>
      <w:pPr>
        <w:tabs>
          <w:tab w:val="right" w:leader="dot" w:pos="9936"/>
        </w:tabs>
        <w:ind w:left="0" w:right="0" w:firstLine="1440"/>
      </w:pPr>
      <w:r>
        <w:rPr/>
        <w:t xml:space="preserve">TOTAL APPROPRIATION</w:t>
      </w:r>
      <w:r>
        <w:tab/>
      </w:r>
      <w:r>
        <w:rPr/>
        <w:t xml:space="preserve">$754,891,000</w:t>
      </w:r>
    </w:p>
    <w:p>
      <w:pPr>
        <w:spacing w:before="120" w:after="0" w:line="408" w:lineRule="exact"/>
        <w:ind w:left="0" w:right="0" w:firstLine="576"/>
        <w:jc w:val="left"/>
      </w:pPr>
      <w:r>
        <w:rPr/>
        <w:t xml:space="preserve">The appropriations in this section are subject to the following conditions and limitations: $17,010,000 of the general fund</w:t>
      </w:r>
      <w:r>
        <w:rPr>
          <w:rFonts w:ascii="Times New Roman" w:hAnsi="Times New Roman"/>
        </w:rPr>
        <w:t xml:space="preserve">—</w:t>
      </w:r>
      <w:r>
        <w:rPr/>
        <w:t xml:space="preserve">state appropriation for fiscal year 2020 and $44,586,000 of the general fund</w:t>
      </w:r>
      <w:r>
        <w:rPr>
          <w:rFonts w:ascii="Times New Roman" w:hAnsi="Times New Roman"/>
        </w:rPr>
        <w:t xml:space="preserve">—</w:t>
      </w:r>
      <w:r>
        <w:rPr/>
        <w:t xml:space="preserve">state appropriation for fiscal year 2021 are provided solely for changes to the levy and levy equalization system as specified in either Substitute House Bill No. 2140 or Engrossed Substitute Senate Bill No. 5313 (K-12 education funding). 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$16,461,000</w:t>
      </w:r>
    </w:p>
    <w:p>
      <w:pPr>
        <w:tabs>
          <w:tab w:val="right" w:leader="dot" w:pos="9936"/>
        </w:tabs>
        <w:ind w:left="0" w:right="0" w:firstLine="1440"/>
      </w:pPr>
      <w:r>
        <w:rPr/>
        <w:t xml:space="preserve">TOTAL APPROPRIATION</w:t>
      </w:r>
      <w:r>
        <w:tab/>
      </w:r>
      <w:r>
        <w:rPr/>
        <w:t xml:space="preserve">$32,347,000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$1,066,000 of the general fund</w:t>
      </w:r>
      <w:r>
        <w:rPr>
          <w:rFonts w:ascii="Times New Roman" w:hAnsi="Times New Roman"/>
        </w:rPr>
        <w:t xml:space="preserve">—</w:t>
      </w:r>
      <w:r>
        <w:rPr/>
        <w:t xml:space="preserve">state appropriation for fiscal year 2020 and $1,661,000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are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$31,551,000</w:t>
      </w:r>
    </w:p>
    <w:p>
      <w:pPr>
        <w:tabs>
          <w:tab w:val="right" w:leader="dot" w:pos="9936"/>
        </w:tabs>
        <w:ind w:left="0" w:right="0" w:firstLine="1440"/>
      </w:pPr>
      <w:r>
        <w:rPr/>
        <w:t xml:space="preserve">TOTAL APPROPRIATION</w:t>
      </w:r>
      <w:r>
        <w:tab/>
      </w:r>
      <w:r>
        <w:rPr/>
        <w:t xml:space="preserve">$62,041,000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$5,802,000</w:t>
      </w:r>
    </w:p>
    <w:p>
      <w:pPr>
        <w:tabs>
          <w:tab w:val="right" w:leader="dot" w:pos="9936"/>
        </w:tabs>
        <w:ind w:left="0" w:right="0" w:firstLine="1440"/>
      </w:pPr>
      <w:r>
        <w:rPr/>
        <w:t xml:space="preserve">TOTAL APPROPRIATION</w:t>
      </w:r>
      <w:r>
        <w:tab/>
      </w:r>
      <w:r>
        <w:rPr/>
        <w:t xml:space="preserve">$5,802,000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$134,185,000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t xml:space="preserve">$370,419,000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$72,124,000 of the general fund</w:t>
      </w:r>
      <w:r>
        <w:rPr>
          <w:rFonts w:ascii="Times New Roman" w:hAnsi="Times New Roman"/>
        </w:rPr>
        <w:t xml:space="preserve">—</w:t>
      </w:r>
      <w:r>
        <w:rPr/>
        <w:t xml:space="preserve">state appropriation for fiscal year 2020 and $73,619,000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$5,621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$210,659,000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$514,235,000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1.97 percent for school year 2019-20 and 1.95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$450,681,000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$1,423,102,000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$9,450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$9,696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$10,158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$18,562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$19,030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938 of this act. The superintendent may not allocate, and districts may not expend, these amounts for any other purpose beyond those authorized in section 938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$99,810,000</w:t>
      </w:r>
    </w:p>
    <w:p>
      <w:pPr>
        <w:tabs>
          <w:tab w:val="right" w:leader="dot" w:pos="9936"/>
        </w:tabs>
        <w:ind w:left="0" w:right="0" w:firstLine="1440"/>
      </w:pPr>
      <w:r>
        <w:rPr/>
        <w:t xml:space="preserve">TOTAL APPROPRIATION</w:t>
      </w:r>
      <w:r>
        <w:tab/>
      </w:r>
      <w:r>
        <w:rPr/>
        <w:t xml:space="preserve">$99,810,000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rPr/>
        <w:t xml:space="preserve">$2,210,000</w:t>
      </w:r>
    </w:p>
    <w:p>
      <w:pPr>
        <w:tabs>
          <w:tab w:val="right" w:leader="dot" w:pos="9936"/>
        </w:tabs>
        <w:ind w:left="0" w:right="0" w:firstLine="1440"/>
      </w:pPr>
      <w:r>
        <w:rPr/>
        <w:t xml:space="preserve">TOTAL APPROPRIATION</w:t>
      </w:r>
      <w:r>
        <w:tab/>
      </w:r>
      <w:r>
        <w:rPr/>
        <w:t xml:space="preserve">$2,460,000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$35,516,000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$35,621,000</w:t>
      </w:r>
    </w:p>
    <w:p>
      <w:pPr>
        <w:tabs>
          <w:tab w:val="right" w:leader="dot" w:pos="9936"/>
        </w:tabs>
        <w:ind w:left="0" w:right="0" w:firstLine="1440"/>
      </w:pPr>
      <w:r>
        <w:rPr/>
        <w:t xml:space="preserve">TOTAL APPROPRIATION</w:t>
      </w:r>
      <w:r>
        <w:tab/>
      </w:r>
      <w:r>
        <w:rPr/>
        <w:t xml:space="preserve">$71,137,000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2020 is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and $2,541,000 of the general fund</w:t>
      </w:r>
      <w:r>
        <w:rPr>
          <w:rFonts w:ascii="Times New Roman" w:hAnsi="Times New Roman"/>
        </w:rPr>
        <w:t xml:space="preserve">—</w:t>
      </w:r>
      <w:r>
        <w:rPr/>
        <w:t xml:space="preserve">state appropriation for fiscal year 2021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Funds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If the bill is not enacted by June 30, 2019, the amounts provided in this subsection shall lapse.</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(8) A representative of the public baccalaureate institutions and the state board for community and technical colleges shall participate in the work group under section 607(22) of this act.</w:t>
      </w:r>
    </w:p>
    <w:p>
      <w:pPr>
        <w:spacing w:before="0" w:after="0" w:line="408" w:lineRule="exact"/>
        <w:ind w:left="0" w:right="0" w:firstLine="576"/>
        <w:jc w:val="left"/>
      </w:pPr>
      <w:r>
        <w:rPr/>
        <w:t xml:space="preserve">(9)(a) Beginning July 1, 2020, institutions of higher education shall report to the state accounting system according to the standards and procedures under section 131(13) of this act.</w:t>
      </w:r>
    </w:p>
    <w:p>
      <w:pPr>
        <w:spacing w:before="0" w:after="0" w:line="408" w:lineRule="exact"/>
        <w:ind w:left="0" w:right="0" w:firstLine="576"/>
        <w:jc w:val="left"/>
      </w:pPr>
      <w:r>
        <w:rPr/>
        <w:t xml:space="preserve">(b) Beginning July 1, 2020, institutions of higher education must not deposit or expend any moneys from the general fund into another account in the custody of the state treasurer or located outside the treasury; or use any check, warrant, journal voucher, or transfer of moneys from the general fund to allocate costs or reimburse expenditures made from another account in the custody of the state treasurer or located outside the treasury.</w:t>
      </w:r>
    </w:p>
    <w:p>
      <w:pPr>
        <w:spacing w:before="0" w:after="0" w:line="408" w:lineRule="exact"/>
        <w:ind w:left="0" w:right="0" w:firstLine="576"/>
        <w:jc w:val="left"/>
      </w:pPr>
      <w:r>
        <w:rPr/>
        <w:t xml:space="preserve">(c) An institution of higher education may receive a waiver from complying with all or a portion of (a) and (b) of this subsection, if the waiver is approved by the director of financial management. The director of financial management must notify the fiscal committees of the legislature ten days before a waiver is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2019-21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2019-21 collective bargaining agreements at institutions of higher education negotiated under chapter 41.80 RCW and as set forth in part 9 of this act.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$677,935,000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$703,459,000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$158,528,000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t xml:space="preserve">$1,631,211,000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$20,174,000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719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If the bill is not enacted by June 30, 2019, the amounts provided in this subsection shall lapse.</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If the bill is not enacted by June 30, 2019, the amounts provided in this subsection shall lapse.</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$341,498,000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$347,067,000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$1,590,000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$36,530,000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$3,075,000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$7,419,000</w:t>
      </w:r>
    </w:p>
    <w:p>
      <w:pPr>
        <w:tabs>
          <w:tab w:val="right" w:leader="dot" w:pos="9936"/>
        </w:tabs>
        <w:ind w:left="0" w:right="0" w:firstLine="1440"/>
      </w:pPr>
      <w:r>
        <w:rPr/>
        <w:t xml:space="preserve">TOTAL APPROPRIATION</w:t>
      </w:r>
      <w:r>
        <w:tab/>
      </w:r>
      <w:r>
        <w:rPr/>
        <w:t xml:space="preserve">$799,373,000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$41,872,000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If the bill is not enacted by June 30, 2019, the amounts provided in this subsection shall lapse.</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If the bill is not enacted by June 30, 2019, the amounts provided in this subsection (1)(gg)(ii) shall lapse.</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If the bill is not enacted by June 30, 2019, the amounts provided in this subsection shall lapse.</w:t>
      </w:r>
    </w:p>
    <w:p>
      <w:pPr>
        <w:spacing w:before="0" w:after="0" w:line="408" w:lineRule="exact"/>
        <w:ind w:left="0" w:right="0" w:firstLine="576"/>
        <w:jc w:val="left"/>
      </w:pPr>
      <w:r>
        <w:rPr/>
        <w:t xml:space="preserve">(ll)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t xml:space="preserve">(mm) $190,000 of the general fund</w:t>
      </w:r>
      <w:r>
        <w:rPr>
          <w:rFonts w:ascii="Times New Roman" w:hAnsi="Times New Roman"/>
        </w:rPr>
        <w:t xml:space="preserve">—</w:t>
      </w:r>
      <w:r>
        <w:rPr/>
        <w:t xml:space="preserve">state appropriation for fiscal year 2020 is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(nn) $300,000 of the general fund</w:t>
      </w:r>
      <w:r>
        <w:rPr>
          <w:rFonts w:ascii="Times New Roman" w:hAnsi="Times New Roman"/>
        </w:rPr>
        <w:t xml:space="preserve">—</w:t>
      </w:r>
      <w:r>
        <w:rPr/>
        <w:t xml:space="preserve">state appropriation for fiscal year 2020 is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(oo)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(pp)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t xml:space="preserve">(2) CONDITIONAL GENERAL WAGE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$4,664,000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Grant and</w:t>
      </w:r>
    </w:p>
    <w:p>
      <w:pPr>
        <w:spacing w:before="0" w:after="0" w:line="408" w:lineRule="exact"/>
        <w:ind w:left="0" w:right="0" w:firstLine="576"/>
        <w:jc w:val="left"/>
        <w:tabs>
          <w:tab w:val="right" w:leader="dot" w:pos="9936"/>
        </w:tabs>
      </w:pPr>
      <w:r>
        <w:rPr/>
        <w:t xml:space="preserve">Contracts Account</w:t>
      </w:r>
      <w:r>
        <w:rPr>
          <w:rFonts w:ascii="Times New Roman" w:hAnsi="Times New Roman"/>
        </w:rPr>
        <w:t xml:space="preserve">—</w:t>
      </w:r>
      <w:r>
        <w:rPr/>
        <w:t xml:space="preserve">State Appropriation</w:t>
      </w:r>
      <w:r>
        <w:tab/>
      </w:r>
      <w:r>
        <w:rPr/>
        <w:t xml:space="preserve">$19,587,000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Dedicated Local</w:t>
      </w:r>
    </w:p>
    <w:p>
      <w:pPr>
        <w:spacing w:before="0" w:after="0" w:line="408" w:lineRule="exact"/>
        <w:ind w:left="0" w:right="0" w:firstLine="576"/>
        <w:jc w:val="left"/>
        <w:tabs>
          <w:tab w:val="right" w:leader="dot" w:pos="9936"/>
        </w:tabs>
      </w:pPr>
      <w:r>
        <w:rPr/>
        <w:t xml:space="preserve">Account Appropriation</w:t>
      </w:r>
      <w:r>
        <w:tab/>
      </w:r>
      <w:r>
        <w:rPr/>
        <w:t xml:space="preserve">$12,184,000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Operating Fees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Local Appropriation</w:t>
      </w:r>
      <w:r>
        <w:tab/>
      </w:r>
      <w:r>
        <w:rPr/>
        <w:t xml:space="preserve">$13,786,000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University of Washington Hospital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$16,375,000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t xml:space="preserve">$69,336,000</w:t>
      </w:r>
    </w:p>
    <w:p>
      <w:pPr>
        <w:spacing w:before="120" w:after="0" w:line="408" w:lineRule="exact"/>
        <w:ind w:left="0" w:right="0" w:firstLine="576"/>
        <w:jc w:val="left"/>
      </w:pPr>
      <w:r>
        <w:rPr/>
        <w:t xml:space="preserve">The appropriations in this subsection (2) are subject to the following conditions and limitations: Funding is provided solely for 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$230,453,000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t xml:space="preserve">$518,925,000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$29,764,000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If the bill is not enacted by June 30, 2019, the amounts provided in this subsection shall lapse.</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$57,331,000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t xml:space="preserve">$129,019,000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$10,692,000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2020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$56,517,000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t xml:space="preserve">$133,983,000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$12,051,000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$30,305,000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$65,603,000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$3,665,000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$2,079,000 of the general fund</w:t>
      </w:r>
      <w:r>
        <w:rPr>
          <w:rFonts w:ascii="Times New Roman" w:hAnsi="Times New Roman"/>
        </w:rPr>
        <w:t xml:space="preserve">—</w:t>
      </w:r>
      <w:r>
        <w:rPr/>
        <w:t xml:space="preserve">state appropriation for fiscal year 2020 and $2,054,000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$879,000 of the amounts in fiscal year 2021 are provided for administration and core operations.</w:t>
      </w:r>
    </w:p>
    <w:p>
      <w:pPr>
        <w:spacing w:before="0" w:after="0" w:line="408" w:lineRule="exact"/>
        <w:ind w:left="0" w:right="0" w:firstLine="576"/>
        <w:jc w:val="left"/>
      </w:pPr>
      <w:r>
        <w:rPr/>
        <w:t xml:space="preserve">(b) $1,030,000 of the amounts in fiscal year 2020 and $1,002,000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If the bill is not enacted by June 30, 2019, the amount provided in this subsection (5)(d) shall lapse.</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If the bill is not enacted by June 30, 2019, the amount provided in this subsection (5)(e) shall lapse.</w:t>
      </w:r>
    </w:p>
    <w:p>
      <w:pPr>
        <w:spacing w:before="0" w:after="0" w:line="408" w:lineRule="exact"/>
        <w:ind w:left="0" w:right="0" w:firstLine="576"/>
        <w:jc w:val="left"/>
      </w:pPr>
      <w:r>
        <w:rPr/>
        <w:t xml:space="preserve">(f)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$81,478,000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t xml:space="preserve">$175,427,000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$16,633,000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t xml:space="preserve">$18,425,000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If the bill is not enacted by June 30, 2019, the amounts provided in this subsection shall lapse.</w:t>
      </w:r>
    </w:p>
    <w:p>
      <w:pPr>
        <w:spacing w:before="0" w:after="0" w:line="408" w:lineRule="exact"/>
        <w:ind w:left="0" w:right="0" w:firstLine="576"/>
        <w:jc w:val="left"/>
      </w:pPr>
      <w:r>
        <w:rPr/>
        <w:t xml:space="preserve">(3)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$281,669,000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$788,093,000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$266,528,000 of the general fund</w:t>
      </w:r>
      <w:r>
        <w:rPr>
          <w:rFonts w:ascii="Times New Roman" w:hAnsi="Times New Roman"/>
        </w:rPr>
        <w:t xml:space="preserve">—</w:t>
      </w:r>
      <w:r>
        <w:rPr/>
        <w:t xml:space="preserve">state appropriation for fiscal year 2021, $77,639,000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$80,000,000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(3)(a) For the 2019-2021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2019-2021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(1)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$1,023,000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$34,229,000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$7,468,000 of the general fund</w:t>
      </w:r>
      <w:r>
        <w:rPr>
          <w:rFonts w:ascii="Times New Roman" w:hAnsi="Times New Roman"/>
        </w:rPr>
        <w:t xml:space="preserve">—</w:t>
      </w:r>
      <w:r>
        <w:rPr/>
        <w:t xml:space="preserve">state appropriation for fiscal year 2020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If the bill is not enacted by June 30, 2019, the amounts provided in this subsection shall lapse.</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If the bill is not enacted by June 30, 2019, the amounts provided in this subsection shall lapse.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If the bill is not enacted by June 30, 2019, the amount provided in this subsection shall lapse.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$60,164,000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t xml:space="preserve">$18,728,000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$14,554,000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t xml:space="preserve">$29,608,000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t xml:space="preserve">$6,747,000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t xml:space="preserve">$7,617,000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2020 and $42,000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$2,885,000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t xml:space="preserve">$5,954,000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719 of this act.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$1,191,069,000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$1,268,197,000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$2,466,394,000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$153,170,000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$153,174,000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w:t>
      </w:r>
    </w:p>
    <w:p>
      <w:pPr>
        <w:tabs>
          <w:tab w:val="right" w:leader="dot" w:pos="9936"/>
        </w:tabs>
        <w:ind w:left="0" w:right="0" w:firstLine="1440"/>
      </w:pPr>
      <w:r>
        <w:rPr/>
        <w:t xml:space="preserve">TOTAL APPROPRIATION</w:t>
      </w:r>
      <w:r>
        <w:tab/>
      </w:r>
      <w:r>
        <w:rPr/>
        <w:t xml:space="preserve">$3,904,000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school employees' administrative account for start-up costs for the school employees' benefits program pursuant to RCW 41.05.740. It is the intent of the legislature that this amount and amounts provided for this purpose in the 2017-2019 omnibus appropriations act, plus interest as determined by the treasurer, be repaid to the general fund</w:t>
      </w:r>
      <w:r>
        <w:rPr>
          <w:rFonts w:ascii="Times New Roman" w:hAnsi="Times New Roman"/>
        </w:rPr>
        <w:t xml:space="preserve">—</w:t>
      </w:r>
      <w:r>
        <w:rPr/>
        <w:t xml:space="preserve">state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$2,793,000</w:t>
      </w:r>
    </w:p>
    <w:p>
      <w:pPr>
        <w:tabs>
          <w:tab w:val="right" w:leader="dot" w:pos="9936"/>
        </w:tabs>
        <w:ind w:left="0" w:right="0" w:firstLine="1440"/>
      </w:pPr>
      <w:r>
        <w:rPr/>
        <w:t xml:space="preserve">TOTAL APPROPRIATION</w:t>
      </w:r>
      <w:r>
        <w:tab/>
      </w:r>
      <w:r>
        <w:rPr/>
        <w:t xml:space="preserve">$5,587,000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2019-2021</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Mar>
              <w:left w:w="120"/>
            </w:tcMar>
            <w:tcMar>
              <w:right w:w="120"/>
            </w:tcMar>
            <w:tcMar>
              <w:top w:w="40"/>
            </w:tcMar>
            <w:tcMar>
              <w:bottom w:w="40"/>
            </w:tcMar>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$2,103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$18,231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$7,399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$5,832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$16,923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$422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$5,486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$10,107</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$8,659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$22,242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$3,551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$10,340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$724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$5,146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$3,978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$77,102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$38,143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$44,825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$22,204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$20,728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$25,063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00" w:type="dxa"/>
            <w:vAlign w:val="top"/>
            <w:tcMar>
              <w:left w:w="120"/>
            </w:tcMar>
            <w:tcMar>
              <w:right w:w="120"/>
            </w:tcMar>
            <w:tcMar>
              <w:top w:w="40"/>
            </w:tcMar>
            <w:tcMar>
              <w:bottom w:w="40"/>
            </w:tcMar>
          </w:tcPr>
          <w:p>
            <w:pPr>
              <w:spacing w:before="0" w:after="0" w:line="408" w:lineRule="exact"/>
              <w:ind w:left="0" w:right="0" w:firstLine="0"/>
              <w:jc w:val="left"/>
            </w:pP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$14,000</w:t>
      </w:r>
    </w:p>
    <w:p>
      <w:pPr>
        <w:tabs>
          <w:tab w:val="right" w:leader="dot" w:pos="9936"/>
        </w:tabs>
        <w:ind w:left="0" w:right="0" w:firstLine="1440"/>
      </w:pPr>
      <w:r>
        <w:rPr/>
        <w:t xml:space="preserve">TOTAL APPROPRIATION</w:t>
      </w:r>
      <w:r>
        <w:tab/>
      </w:r>
      <w:r>
        <w:rPr/>
        <w:t xml:space="preserve">$14,000</w:t>
      </w:r>
    </w:p>
    <w:p>
      <w:pPr>
        <w:spacing w:before="120" w:after="0" w:line="408" w:lineRule="exact"/>
        <w:ind w:left="0" w:right="0" w:firstLine="576"/>
        <w:jc w:val="left"/>
      </w:pPr>
      <w:r>
        <w:rPr/>
        <w:t xml:space="preserve">The appropriation in this section is subject to the following conditions and limitations: The appropriations in this section are provided solely for expenditure into the cleanup settlement account on July 1, 2019,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$5,562,000</w:t>
      </w:r>
    </w:p>
    <w:p>
      <w:pPr>
        <w:tabs>
          <w:tab w:val="right" w:leader="dot" w:pos="9936"/>
        </w:tabs>
        <w:ind w:left="0" w:right="0" w:firstLine="1440"/>
      </w:pPr>
      <w:r>
        <w:rPr/>
        <w:t xml:space="preserve">TOTAL APPROPRIATION</w:t>
      </w:r>
      <w:r>
        <w:tab/>
      </w:r>
      <w:r>
        <w:rPr/>
        <w:t xml:space="preserve">$9,865,000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rPr/>
        <w:t xml:space="preserve">$56,530,000</w:t>
      </w:r>
    </w:p>
    <w:p>
      <w:pPr>
        <w:tabs>
          <w:tab w:val="right" w:leader="dot" w:pos="9936"/>
        </w:tabs>
        <w:ind w:left="0" w:right="0" w:firstLine="1440"/>
      </w:pPr>
      <w:r>
        <w:rPr/>
        <w:t xml:space="preserve">TOTAL APPROPRIATION</w:t>
      </w:r>
      <w:r>
        <w:tab/>
      </w:r>
      <w:r>
        <w:rPr/>
        <w:t xml:space="preserve">$74,170,000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which is hereby incorporated by reference. To facilitate the transfer of moneys from other funds and accounts that are associated with projects contained in LEAP omnibus document IT-2019, dated April 25, 2019, the state treasurer is directed to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$4,488,000</w:t>
      </w:r>
    </w:p>
    <w:p>
      <w:pPr>
        <w:spacing w:before="0" w:after="0" w:line="408" w:lineRule="exact"/>
        <w:ind w:left="0" w:right="0" w:firstLine="0"/>
        <w:jc w:val="left"/>
        <w:tabs>
          <w:tab w:val="right" w:leader="dot" w:pos="9936"/>
        </w:tabs>
      </w:pPr>
      <w:r>
        <w:rPr/>
        <w:t xml:space="preserve">Other Appropriated Funds</w:t>
      </w:r>
      <w:r>
        <w:tab/>
      </w:r>
      <w:r>
        <w:rPr/>
        <w:t xml:space="preserve">$1,740,000</w:t>
      </w:r>
    </w:p>
    <w:p>
      <w:pPr>
        <w:tabs>
          <w:tab w:val="right" w:leader="dot" w:pos="9936"/>
        </w:tabs>
        <w:ind w:left="0" w:right="0" w:firstLine="1440"/>
      </w:pPr>
      <w:r>
        <w:rPr/>
        <w:t xml:space="preserve">TOTAL APPROPRIATION</w:t>
      </w:r>
      <w:r>
        <w:tab/>
      </w:r>
      <w:r>
        <w:rPr/>
        <w:t xml:space="preserve">$14,098,000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Costs are as shown in LEAP omnibus document LEAS-2019, dated April 25, 2019,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 LEAS-2019, dated April 25, 2019, the state treasurer is directed to transfer moneys from other funds and accounts in an amount not to exceed $1,740,000 to the lease cost pool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account, in an amount not to exceed the amount identified in the LEAP omnibus document LEAS-2019, dated April 25, 2019. Prior to applying, agencies must submit to the office of financial management statewide oversight office a relocation plan that identifies estimated project costs, including how the lease aligns to the agency's six year leased facility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$9,300,000</w:t>
      </w:r>
    </w:p>
    <w:p>
      <w:pPr>
        <w:tabs>
          <w:tab w:val="right" w:leader="dot" w:pos="9936"/>
        </w:tabs>
        <w:ind w:left="0" w:right="0" w:firstLine="1440"/>
      </w:pPr>
      <w:r>
        <w:rPr/>
        <w:t xml:space="preserve">TOTAL APPROPRIATION</w:t>
      </w:r>
      <w:r>
        <w:tab/>
      </w:r>
      <w:r>
        <w:rPr/>
        <w:t xml:space="preserve">$16,400,000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Title 82 RCW, the state treasurer, on October 1, 2019, and each calendar quarter thereafter through June 30, 2021, must distribute the appropriations in this section to qualified local taxing districts to mitigate actual net losses as determined under this section by the department of revenue.</w:t>
      </w:r>
    </w:p>
    <w:p>
      <w:pPr>
        <w:spacing w:before="0" w:after="0" w:line="408" w:lineRule="exact"/>
        <w:ind w:left="0" w:right="0" w:firstLine="576"/>
        <w:jc w:val="left"/>
      </w:pPr>
      <w:r>
        <w:rPr/>
        <w:t xml:space="preserve">(2) In determining net losses under this section, the department must use each qualified local taxing district's annual loss as most recently determined pursuant to RCW 82.14.500 prior to January 1, 2019. The department is not required to determine annual losses on a recurring basis, but may make any adjustments to annual losses as it deems proper as a result of the annual reviews. Each calendar quarter, distributions must be made by the state treasurer on the last working day of the calendar quarter, as directed by the department, to each qualified local taxing district in an amount representing one-fourth of the district's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qualified local taxing district resulting from the sourcing provisions in RCW 82.14.490 and section 502, chapter 6, Laws of 2007, as most recently determined by the department under RCW 82.14.500 prior to January 1, 2019, including any adjustments made pursuant to subsection (2) of this section.</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qualified local taxing district from part II of chapter 28, Laws of 2017 3rd sp. sess. and from chapter 8, Laws of 2019 (Substitute Senate Bill No. 5581), as estimated by the department in RCW 82.14.500(6). "Marketplace facilitator/remote seller revenue" includes the local sales tax revenue gain reported to the department from remote sellers as defined in RCW 82.08.010 that have registered through the central registration system authorized under the streamlined sales and use tax agreement.</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Title 82 RCW, as determined by the department.</w:t>
      </w:r>
    </w:p>
    <w:p>
      <w:pPr>
        <w:spacing w:before="0" w:after="0" w:line="408" w:lineRule="exact"/>
        <w:ind w:left="0" w:right="0" w:firstLine="576"/>
        <w:jc w:val="left"/>
      </w:pPr>
      <w:r>
        <w:rPr/>
        <w:t xml:space="preserve">(e) "Voluntary compliance revenue" means the local sales tax revenue gain to each qualified local taxing district reported to the department from persons registering through the central registration system authorized under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($11,164,000)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($11,164,000)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($182,000)</w:t>
      </w:r>
    </w:p>
    <w:p>
      <w:pPr>
        <w:tabs>
          <w:tab w:val="right" w:leader="dot" w:pos="9936"/>
        </w:tabs>
        <w:ind w:left="0" w:right="0" w:firstLine="1440"/>
      </w:pPr>
      <w:r>
        <w:rPr/>
        <w:t xml:space="preserve">TOTAL APPROPRIATION</w:t>
      </w:r>
      <w:r>
        <w:tab/>
      </w:r>
      <w:r>
        <w:rPr/>
        <w:t xml:space="preserve">($22,510,000)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is committed to promoting a state government culture of continual improvement and efficiencies in state spending.</w:t>
      </w:r>
    </w:p>
    <w:p>
      <w:pPr>
        <w:spacing w:before="0" w:after="0" w:line="408" w:lineRule="exact"/>
        <w:ind w:left="0" w:right="0" w:firstLine="576"/>
        <w:jc w:val="left"/>
      </w:pPr>
      <w:r>
        <w:rPr/>
        <w:t xml:space="preserve">(2) Funding is adjusted for agency and institution appropriations to reflect savings from actions taken to lower overtime costs, professional service contracts, travel, goods and services, and capital outlays by one percent in fiscal year 2020 and one percent in fiscal year 2021. If agency or client service delivery needs require a deviation from the cost centers identified in this section, agencies and institutions may modify spending in an alternate manner to achieve the required savings. Agencies and institutions with fewer than one hundred full-time equivalent staff are not subject to the appropriation adjustments in this section.</w:t>
      </w:r>
    </w:p>
    <w:p>
      <w:pPr>
        <w:spacing w:before="0" w:after="0" w:line="408" w:lineRule="exact"/>
        <w:ind w:left="0" w:right="0" w:firstLine="576"/>
        <w:jc w:val="left"/>
      </w:pPr>
      <w:r>
        <w:rPr/>
        <w:t xml:space="preserve">(3) The office of financial management must reduce allotments in accordance with LEAP omnibus document SCNK-2019, dated April 26,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$432,000</w:t>
      </w:r>
    </w:p>
    <w:p>
      <w:pPr>
        <w:tabs>
          <w:tab w:val="right" w:leader="dot" w:pos="9936"/>
        </w:tabs>
        <w:ind w:left="0" w:right="0" w:firstLine="1440"/>
      </w:pPr>
      <w:r>
        <w:rPr/>
        <w:t xml:space="preserve">TOTAL APPROPRIATION</w:t>
      </w:r>
      <w:r>
        <w:tab/>
      </w:r>
      <w:r>
        <w:rPr/>
        <w:t xml:space="preserve">$432,000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$701,000</w:t>
      </w:r>
    </w:p>
    <w:p>
      <w:pPr>
        <w:tabs>
          <w:tab w:val="right" w:leader="dot" w:pos="9936"/>
        </w:tabs>
        <w:ind w:left="0" w:right="0" w:firstLine="1440"/>
      </w:pPr>
      <w:r>
        <w:rPr/>
        <w:t xml:space="preserve">TOTAL APPROPRIATION</w:t>
      </w:r>
      <w:r>
        <w:tab/>
      </w:r>
      <w:r>
        <w:rPr/>
        <w:t xml:space="preserve">$701,000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$15,309,000</w:t>
      </w:r>
    </w:p>
    <w:p>
      <w:pPr>
        <w:tabs>
          <w:tab w:val="right" w:leader="dot" w:pos="9936"/>
        </w:tabs>
        <w:ind w:left="0" w:right="0" w:firstLine="1440"/>
      </w:pPr>
      <w:r>
        <w:rPr/>
        <w:t xml:space="preserve">TOTAL APPROPRIATION</w:t>
      </w:r>
      <w:r>
        <w:tab/>
      </w:r>
      <w:r>
        <w:rPr/>
        <w:t xml:space="preserve">$16,540,000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long-term services and supports account pursuant to Second Substitute House Bill No. 1087 (long-term services and supports). This constitutes a loan from the general fund and must be repaid, with interest, to the general fund by June 30, 2022. If Second Substitute House Bill No. 1087 (long-term services and supports) is not enacted by June 30, 2019,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HEALTH CARE AUTHORITY</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$708,000</w:t>
      </w:r>
    </w:p>
    <w:p>
      <w:pPr>
        <w:tabs>
          <w:tab w:val="right" w:leader="dot" w:pos="9936"/>
        </w:tabs>
        <w:ind w:left="0" w:right="0" w:firstLine="1440"/>
      </w:pPr>
      <w:r>
        <w:rPr/>
        <w:t xml:space="preserve">TOTAL APPROPRIATION</w:t>
      </w:r>
      <w:r>
        <w:tab/>
      </w:r>
      <w:r>
        <w:rPr/>
        <w:t xml:space="preserve">$708,000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Indian health improvement reinvestment account created in Senate Bill No. 5415 (Indian health improvement). If the bill is not enacted by June 30, 2019,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$12,000,000</w:t>
      </w:r>
    </w:p>
    <w:p>
      <w:pPr>
        <w:tabs>
          <w:tab w:val="right" w:leader="dot" w:pos="9936"/>
        </w:tabs>
        <w:ind w:left="0" w:right="0" w:firstLine="1440"/>
      </w:pPr>
      <w:r>
        <w:rPr/>
        <w:t xml:space="preserve">TOTAL APPROPRIATION</w:t>
      </w:r>
      <w:r>
        <w:tab/>
      </w:r>
      <w:r>
        <w:rPr/>
        <w:t xml:space="preserve">$22,000,000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gambling revolving account for the gambling commission to contract for a facilitator to staff and assist with a joint legislative task force on problem gambling as provided in subsection (2) of this section.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reporting requirements.</w:t>
      </w:r>
    </w:p>
    <w:p>
      <w:pPr>
        <w:spacing w:before="0" w:after="0" w:line="408" w:lineRule="exact"/>
        <w:ind w:left="0" w:right="0" w:firstLine="576"/>
        <w:jc w:val="left"/>
      </w:pPr>
      <w:r>
        <w:rPr/>
        <w:t xml:space="preserve">(2)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(3)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2018-2019;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 and</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 and</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(5) Staff support for the task force must be provided by the agencies, departments, and commissions identified in subsection (2)(c) through (g) of this section. The state agencies, departments, and commissions identified in subsection (2)(c)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 preliminary report of recommendations to the appropriate committees of the legislature by November 1, 2020, and a final report by November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 pursuant to Second Substitute Senate Bill No. 5511 (broadband service). If the bill is not enacted by June 30, 2019, the amounts appropriated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$10,528,000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$7,014,000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$65,216,000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$84,366,000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$106,123,000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$42,084,000</w:t>
      </w:r>
    </w:p>
    <w:p>
      <w:pPr>
        <w:spacing w:before="0" w:after="0" w:line="408" w:lineRule="exact"/>
        <w:ind w:left="0" w:right="0" w:firstLine="0"/>
        <w:jc w:val="left"/>
        <w:tabs>
          <w:tab w:val="right" w:leader="dot" w:pos="9936"/>
        </w:tabs>
      </w:pPr>
      <w:r>
        <w:rPr/>
        <w:t xml:space="preserve">City-County Assistance Appropriation</w:t>
      </w:r>
      <w:r>
        <w:tab/>
      </w:r>
      <w:r>
        <w:rPr/>
        <w:t xml:space="preserve">$33,218,000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$64,079,000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$2,220,000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$8,379,000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$5,737,000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$3,993,000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t xml:space="preserve">$603,954,000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$1,289,000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$487,000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$4,980,000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$195,000,000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w:t>
      </w:r>
    </w:p>
    <w:p>
      <w:pPr>
        <w:spacing w:before="0" w:after="0" w:line="408" w:lineRule="exact"/>
        <w:ind w:left="0" w:right="0" w:firstLine="0"/>
        <w:jc w:val="left"/>
        <w:tabs>
          <w:tab w:val="right" w:leader="dot" w:pos="9936"/>
        </w:tabs>
      </w:pPr>
      <w:r>
        <w:rPr/>
        <w:t xml:space="preserve">$199,000,000</w:t>
      </w:r>
      <w:r>
        <w:tab/>
      </w:r>
      <w:r>
        <w:rPr/>
        <w:t xml:space="preserve">$394,000,000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$136,000,000 and this amount</w:t>
      </w:r>
    </w:p>
    <w:p>
      <w:pPr>
        <w:spacing w:before="0" w:after="0" w:line="408" w:lineRule="exact"/>
        <w:ind w:left="0" w:right="0" w:firstLine="0"/>
        <w:jc w:val="left"/>
        <w:tabs>
          <w:tab w:val="right" w:leader="dot" w:pos="9936"/>
        </w:tabs>
      </w:pPr>
      <w:r>
        <w:rPr/>
        <w:t xml:space="preserve">for fiscal year 2021, $138,000,000</w:t>
      </w:r>
      <w:r>
        <w:tab/>
      </w:r>
      <w:r>
        <w:rPr/>
        <w:t xml:space="preserve">$274,000,000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2020 and $620,000 for 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r>
        <w:rPr/>
        <w:t xml:space="preserve">fiscal year 2020</w:t>
      </w:r>
      <w:r>
        <w:tab/>
      </w:r>
      <w:r>
        <w:rPr/>
        <w:t xml:space="preserve">$2,220,000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and $4,500,000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$28,000,000 for fiscal</w:t>
      </w:r>
    </w:p>
    <w:p>
      <w:pPr>
        <w:spacing w:before="0" w:after="0" w:line="408" w:lineRule="exact"/>
        <w:ind w:left="0" w:right="0" w:firstLine="576"/>
        <w:jc w:val="left"/>
        <w:tabs>
          <w:tab w:val="right" w:leader="dot" w:pos="9936"/>
        </w:tabs>
      </w:pPr>
      <w:r>
        <w:rPr/>
        <w:t xml:space="preserve">year 2021</w:t>
      </w:r>
      <w:r>
        <w:tab/>
      </w:r>
      <w:r>
        <w:rPr/>
        <w:t xml:space="preserve">$28,000,000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 fiscal</w:t>
      </w:r>
    </w:p>
    <w:p>
      <w:pPr>
        <w:spacing w:before="0" w:after="0" w:line="408" w:lineRule="exact"/>
        <w:ind w:left="0" w:right="0" w:firstLine="576"/>
        <w:jc w:val="left"/>
        <w:tabs>
          <w:tab w:val="right" w:leader="dot" w:pos="9936"/>
        </w:tabs>
      </w:pPr>
      <w:r>
        <w:rPr/>
        <w:t xml:space="preserve">year 2020 and $3,500,000 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$620,000 for</w:t>
      </w:r>
    </w:p>
    <w:p>
      <w:pPr>
        <w:spacing w:before="0" w:after="0" w:line="408" w:lineRule="exact"/>
        <w:ind w:left="0" w:right="0" w:firstLine="576"/>
        <w:jc w:val="left"/>
        <w:tabs>
          <w:tab w:val="right" w:leader="dot" w:pos="9936"/>
        </w:tabs>
      </w:pPr>
      <w:r>
        <w:rPr/>
        <w:t xml:space="preserve">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pPr>
      <w:r>
        <w:rPr/>
        <w:t xml:space="preserve">Oil Spill Response Account: For transfer to the oil spill</w:t>
      </w:r>
    </w:p>
    <w:p>
      <w:pPr>
        <w:spacing w:before="0" w:after="0" w:line="408" w:lineRule="exact"/>
        <w:ind w:left="0" w:right="0" w:firstLine="576"/>
        <w:jc w:val="left"/>
      </w:pPr>
      <w:r>
        <w:rPr/>
        <w:t xml:space="preserve">prevention account for the military department to</w:t>
      </w:r>
    </w:p>
    <w:p>
      <w:pPr>
        <w:spacing w:before="0" w:after="0" w:line="408" w:lineRule="exact"/>
        <w:ind w:left="0" w:right="0" w:firstLine="576"/>
        <w:jc w:val="left"/>
      </w:pPr>
      <w:r>
        <w:rPr/>
        <w:t xml:space="preserve">continue assisting local emergency planning committees</w:t>
      </w:r>
    </w:p>
    <w:p>
      <w:pPr>
        <w:spacing w:before="0" w:after="0" w:line="408" w:lineRule="exact"/>
        <w:ind w:left="0" w:right="0" w:firstLine="576"/>
        <w:jc w:val="left"/>
      </w:pPr>
      <w:r>
        <w:rPr/>
        <w:t xml:space="preserve">statewide with hazardous materials plans that meet</w:t>
      </w:r>
    </w:p>
    <w:p>
      <w:pPr>
        <w:spacing w:before="0" w:after="0" w:line="408" w:lineRule="exact"/>
        <w:ind w:left="0" w:right="0" w:firstLine="576"/>
        <w:jc w:val="left"/>
      </w:pPr>
      <w:r>
        <w:rPr/>
        <w:t xml:space="preserve">minimum 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2019-2021 collective bargaining process required under the provisions of chapters 41.80, 41.56, and 74.39A RCW. Provisions of the collective bargaining agreements contained in sections 908 through 944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CORRECTIONS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2019-2021 fiscal biennium. In addition to the economic provisions applicable to all employees covered by the agreement in section 908 of this act, funding is provided for the awarded increases for targeted job classifications ranging from five to ten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additional nurses'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chapter 41.80 RCW for the 2019-2021 fiscal biennium. Funding is provided for the awarded four percent general wage increase effective July 1, 2019, four percent general wage increase effective July 1, 2020, and salary adjustments for targeted job classifications. The agreement also includes and funding is provided for salary adjustments for other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market adjustments for multiple job classifications, a fully subsidized U-PASS, an increase in the hourly premium rate for standby pay for eligible job classification, and a one-time lump sum payment for those in active permanent appointments as of July 1, 2019.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a fully subsidized U-PASS, and a one-time lump sum payment for those in active permanent appointments as of July 1, 2019.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2019-2021 fiscal biennium. Funding is provided for a two percent general wage increase effective July 1, 2019, and a two percent general wage increase effective July 1, 2020. The agreement also includes and funding is provided for increases in longevity premium pay, and annual incentive payments for certain educational credentials.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2019-2021 fiscal biennium. Funding is provided for a two percent general wage increase effective July 1, 2019, and a two percent general wage increase effective July 1, 2020. The agreement also includes funding for a protective footwear allowance.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2017-2019 fiscal biennium. The agreement includes and funding is provided for a two percent general wage increase effective July 1, 2019, and a two percent general wage increase effective July 1, 2020. The agreement also includes and funding is provided for a subsidized U-PASS, specified paid family and medical leave benefits, recruitment and retention increases for specified job classes, standby premium increases, and a ratification lump-sum payment.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2019-2021 fiscal biennium. For bargaining units 2, 12, 13, 15, and 20, the agreement includes and funding is provided for a three percent general wage increase effective July 1, 2019, and a three percent general wage increase effective July 1, 2020. The agreement also includes and funding is provided for increases in shift differential and hazard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2019-2021 fiscal biennium. The agreement includes and funding is provided for a three percent general wage increase effective July 1, 2019, and a three percent general wage increase effective July 1, 2020. The agreement also includes and funding is provided for increases in shift differential, salary for instructor pay, and the field training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additional leave for life saving procedures, a one-time signing bonus of two hundred dollars on July 1, 2019, and an across-the-board increase to fifteen dollars per hour for minimum wage. In addition, for campus police, the agreement includes and funding is provided for additional equipment and an increase to range 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signing bonus of two hundred dollars on July 1, 2019, additional leave for life saving procedures, and an across-the-board increase to fifteen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 shift differential increase, a one-time lump sum payment of one hundred dollars, and increase to fourteen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establishment of a new information technology professional compensation structure,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range adjustments for targeted classifications and a one-time payment of one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establishment of a new information technology professional compensation structure, and in an increase in the hourly minimum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ratification incentive of four hundred dollars to be paid in fiscal year 2020, salary adjustments for targeted job classifications, an increase in shift premium, additional leave accruals, establishment of a new information technology professional compensation structure, and premium pay for employees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fiscal year 2021, the monthly employer funding rate shall not exceed $1,056 per eligible employee.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 These rates assume the use of approximately $59 million of plan reserves in fiscal year 2020 and $97 million in fiscal year 2021.</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$69.56 per month beginning September 1, 2019, and $76.13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$69.56 each month beginning September 1, 2019, and $76.13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EMPLOYEES' BENEFITS BOARD MEDICARE-ELIGIBLE RETIREE SUBSIDY</w:t>
      </w:r>
    </w:p>
    <w:p>
      <w:pPr>
        <w:spacing w:before="0" w:after="0" w:line="408" w:lineRule="exact"/>
        <w:ind w:left="0" w:right="0" w:firstLine="576"/>
        <w:jc w:val="left"/>
      </w:pPr>
      <w:r>
        <w:rPr/>
        <w:t xml:space="preserve">Appropriations for state agencies in this act provide sufficient funding for an increase in the state employer funding rate in the public employees' benefits board program of $1 in fiscal year 2020 and $5 in fiscal year 2021 attributable to increasing the monthly medicare-eligible retiree subsidy from $168 per month to $183 per month. Additional funding is also included in school district allocations attributable to this benefit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2019-2021 fiscal biennium. Funding is provided for a rate increase of one dollar and twenty four cents per hour for fiscal year 2020 and a rate increase of one dollar and twenty cents per hour for fiscal year 2021. The agreement also includes and funding is provided for a two dollar per hour social service premium for appointments from the department of social and health services and the department of children, youth, and families, and a travel incentive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 74.39A RCW and 41.56 RCW for the 2019-2021 fiscal biennium. Funding is provided for wage increases at six month intervals through the term of the agreement and additional adjustments throughout the wage scale. The agreement also includes and funding is provided for increased contributions to the training, health care and retirement trusts, and advanced training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award under the provisions of chapter 41.56 RCW for the 2019-2021 fiscal biennium. Funding is provided for raising licensed provider rates in all regions to the fifty-fifth market percentile in fiscal year 2020, a six percent increase in fiscal year 2021 for licensed providers, a five cent an hour per child increase in fiscal year 2020 for licensed-exempt providers, and a four percent increase in fiscal year 2021 for licensed-exempt providers. The agreement also includes and funding is provided for seventy five percent payment for half day units when morning and afternoon care is provided, expanded funding, capacity and hours for use of the substitute pools, and an increase to the early achievers tiered reimbursement incentive for levels three and four.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2019-2021 fiscal biennium. Funding is provided for increases to the base daily rates with additional support for training and health care costs. The agreement also includes and funding is provided for increases to the expanded community service daily rate, the specialized behavioral support add-on rate, respite rates, the community integration rate, the meaningful day add-on rate, and a new medical escort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 except those employed by the University of Washington.</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CONDITIONAL AND GENERAL WAGE INCREASES</w:t>
      </w:r>
      <w:r>
        <w:rPr>
          <w:rFonts w:ascii="Times New Roman" w:hAnsi="Times New Roman"/>
          <w:b/>
        </w:rPr>
        <w:t xml:space="preserve">—</w:t>
      </w:r>
      <w:r>
        <w:rPr>
          <w:b/>
        </w:rPr>
        <w:t xml:space="preserve">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an additional wage increase for all employees, both represented and not represented, of one percent effective July 1, 2019, and one percent effective July 1, 2020. 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 on July 1, 2019, provides a portion of the annual cost-of-living adjustments required under Initiative Measure No. 732. Funding is also provided for an additional increase of 0.2 percent on July 1, 2019. Funding is provided for a salary increase on July 1, 2020, of 2.8 percent for these employees, for a nominal total of a 6 percent increase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by a collective bargaining unit under chapters 41.80 and 47.64 RCW and RCW 41.56.473 and 41.56.475, and section 946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the omnibus transportation funding act, and the law enforcement officers' and firefighters' retirement system plan 2 board.</w:t>
      </w:r>
    </w:p>
    <w:p>
      <w:pPr>
        <w:spacing w:before="0" w:after="0" w:line="408" w:lineRule="exact"/>
        <w:ind w:left="0" w:right="0" w:firstLine="576"/>
        <w:jc w:val="left"/>
      </w:pPr>
      <w:r>
        <w:rPr/>
        <w:t xml:space="preserve">The legislature reaffirms that the rates adopted by the pension funding council and funded in this act include a cost-of-living adjustment for plan 1 retirees receiving the minimum benefits. This includes an annual 3 percent cost-of-living adjustment for people that have at least 25 years of service and have been retired at least 20 years, or have at least 20 years of service and have been retired at least 25 years, as well as a uniform cost-of-living increase for retirees receiving the basic minimum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2018 c 299 s 905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r>
        <w:rPr>
          <w:u w:val="single"/>
        </w:rPr>
        <w:t xml:space="preserve">, and to protect against the impacts of invasive European green crab</w:t>
      </w:r>
      <w:r>
        <w:rPr/>
        <w:t xml:space="preserve">. 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2017 3rd sp.s. c 1 s 960 are each amended to read as follows:</w:t>
      </w:r>
    </w:p>
    <w:p>
      <w:pPr>
        <w:spacing w:before="0" w:after="0" w:line="408" w:lineRule="exact"/>
        <w:ind w:left="0" w:right="0" w:firstLine="576"/>
        <w:jc w:val="left"/>
      </w:pPr>
      <w:r>
        <w:rPr/>
        <w:t xml:space="preserve">Except for the </w:t>
      </w:r>
      <w:r>
        <w:t>((</w:t>
      </w:r>
      <w:r>
        <w:rPr>
          <w:strike/>
        </w:rPr>
        <w:t xml:space="preserve">2017-18 and</w:t>
      </w:r>
      <w:r>
        <w:t>))</w:t>
      </w:r>
      <w:r>
        <w:rPr/>
        <w:t xml:space="preserve"> 2018-19</w:t>
      </w:r>
      <w:r>
        <w:rPr>
          <w:u w:val="single"/>
        </w:rPr>
        <w:t xml:space="preserve">, 2019-20, and 2020-21</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2017 3rd sp.s. c 1 s 962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w:t>
      </w:r>
      <w:r>
        <w:t>((</w:t>
      </w:r>
      <w:r>
        <w:rPr>
          <w:strike/>
        </w:rPr>
        <w:t xml:space="preserve">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treasurer to make transfers of moneys in the disaster response account to the state general fund. </w:t>
      </w:r>
      <w:r>
        <w:rPr>
          <w:u w:val="single"/>
        </w:rPr>
        <w:t xml:space="preserve">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2016 sp.s. c 36 s 919 are each amended to read as follows:</w:t>
      </w:r>
    </w:p>
    <w:p>
      <w:pPr>
        <w:spacing w:before="0" w:after="0" w:line="408" w:lineRule="exact"/>
        <w:ind w:left="0" w:right="0" w:firstLine="576"/>
        <w:jc w:val="left"/>
      </w:pPr>
      <w:r>
        <w:rPr>
          <w:u w:val="single"/>
        </w:rPr>
        <w:t xml:space="preserve">(1)</w:t>
      </w:r>
      <w:r>
        <w:rPr/>
        <w:t xml:space="preserve">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u w:val="single"/>
        </w:rPr>
        <w:t xml:space="preserve">(2)</w:t>
      </w:r>
      <w:r>
        <w:rPr/>
        <w:t xml:space="preserve">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u w:val="single"/>
        </w:rPr>
        <w:t xml:space="preserve">(3)</w:t>
      </w:r>
      <w:r>
        <w:rPr/>
        <w:t xml:space="preserve">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t>((</w:t>
      </w:r>
      <w:r>
        <w:rPr>
          <w:strike/>
        </w:rPr>
        <w:t xml:space="preserve">During the 2013-2015 and 2015-2017 fiscal biennium [biennia], the legislature may transfer from the personnel service fund to the state general fund such amounts as reflect the excess fund balance of the account.</w:t>
      </w:r>
      <w:r>
        <w:t>))</w:t>
      </w:r>
      <w:r>
        <w:rPr/>
        <w:t xml:space="preserve"> </w:t>
      </w:r>
      <w:r>
        <w:rPr>
          <w:u w:val="single"/>
        </w:rPr>
        <w:t xml:space="preserve">(4) During the 2019-2021 fiscal biennium,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u w:val="single"/>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2017 3rd sp.s. c 1 s 963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w:t>
      </w:r>
      <w:r>
        <w:rPr>
          <w:u w:val="single"/>
        </w:rPr>
        <w:t xml:space="preserve">and during the 2019-2021 fiscal biennium</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2012 c 187 s 11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w:t>
      </w:r>
      <w:r>
        <w:rPr>
          <w:u w:val="single"/>
        </w:rPr>
        <w:t xml:space="preserve">, and during the 2019-2021 fiscal biennium for the judicial retirement system</w:t>
      </w:r>
      <w:r>
        <w:rPr/>
        <w:t xml:space="preserve">.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2017 3rd sp.s. c 1 s 965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w:t>
      </w:r>
      <w:r>
        <w:t>((</w:t>
      </w:r>
      <w:r>
        <w:rPr>
          <w:strike/>
        </w:rPr>
        <w:t xml:space="preserve">For the 2013-2015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strike/>
        </w:rPr>
        <w:t xml:space="preserve">(8)(a) For the 2015-2017 fiscal biennium, the governor may request funds to implement:</w:t>
      </w:r>
    </w:p>
    <w:p>
      <w:pPr>
        <w:spacing w:before="0" w:after="0" w:line="408" w:lineRule="exact"/>
        <w:ind w:left="0" w:right="0" w:firstLine="576"/>
        <w:jc w:val="left"/>
      </w:pPr>
      <w:r>
        <w:rPr>
          <w:strik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strike/>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strike/>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strik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strike/>
        </w:rPr>
        <w:t xml:space="preserve">(d)</w:t>
      </w:r>
      <w:r>
        <w:t>))</w:t>
      </w:r>
      <w:r>
        <w:rPr/>
        <w:t xml:space="preserve"> </w:t>
      </w:r>
      <w:r>
        <w:rPr>
          <w:u w:val="single"/>
        </w:rPr>
        <w:t xml:space="preserve">(a)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w:t>
      </w:r>
      <w:r>
        <w:rPr/>
        <w:t xml:space="preserve">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2017 3rd sp.s. c 1 s 966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2017 3rd sp.s. c 1 s 967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2013-2015, 2015-2017, and</w:t>
      </w:r>
      <w:r>
        <w:t>))</w:t>
      </w:r>
      <w:r>
        <w:rPr/>
        <w:t xml:space="preserve"> 2017-2019 </w:t>
      </w:r>
      <w:r>
        <w:rPr>
          <w:u w:val="single"/>
        </w:rPr>
        <w:t xml:space="preserve">and 2019-2021</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w:t>
      </w:r>
      <w:r>
        <w:t>((</w:t>
      </w:r>
      <w:r>
        <w:rPr>
          <w:strike/>
        </w:rPr>
        <w:t xml:space="preserve">2013-2015, 2015-2017, and</w:t>
      </w:r>
      <w:r>
        <w:t>))</w:t>
      </w:r>
      <w:r>
        <w:rPr/>
        <w:t xml:space="preserve"> 2017-2019 </w:t>
      </w:r>
      <w:r>
        <w:rPr>
          <w:u w:val="single"/>
        </w:rPr>
        <w:t xml:space="preserve">and 2019-2021</w:t>
      </w:r>
      <w:r>
        <w:rPr/>
        <w:t xml:space="preserve"> fiscal biennia the account may be used to fund the office of financial management's contract for the compliance audit of the state auditor and audit activities at the department of revenue. </w:t>
      </w:r>
      <w:r>
        <w:t>((</w:t>
      </w:r>
      <w:r>
        <w:rPr>
          <w:strike/>
        </w:rPr>
        <w:t xml:space="preserve">In addition, during the 2015-2017 fiscal biennium, the legislature may transfer from the performance audits of government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2017 3rd sp.s. c 1 s 969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w:t>
      </w:r>
      <w:r>
        <w:t>((</w:t>
      </w:r>
      <w:r>
        <w:rPr>
          <w:strike/>
        </w:rPr>
        <w:t xml:space="preserve">No appropriation is required for expenditures prior to July 1, 1997. After June 30, 1997,</w:t>
      </w:r>
      <w:r>
        <w:t>))</w:t>
      </w:r>
      <w:r>
        <w:rPr/>
        <w:t xml:space="preserve"> </w:t>
      </w:r>
      <w:r>
        <w:rPr>
          <w:u w:val="single"/>
        </w:rPr>
        <w:t xml:space="preserve">T</w:t>
      </w:r>
      <w:r>
        <w:rPr/>
        <w:t xml:space="preserve">he account shall be subject to appropriation. During the </w:t>
      </w:r>
      <w:r>
        <w:t>((</w:t>
      </w:r>
      <w:r>
        <w:rPr>
          <w:strike/>
        </w:rPr>
        <w:t xml:space="preserve">2015-2017 and</w:t>
      </w:r>
      <w:r>
        <w:t>))</w:t>
      </w:r>
      <w:r>
        <w:rPr/>
        <w:t xml:space="preserve"> 2017-2019 </w:t>
      </w:r>
      <w:r>
        <w:rPr>
          <w:u w:val="single"/>
        </w:rPr>
        <w:t xml:space="preserve">and 2019-2021</w:t>
      </w:r>
      <w:r>
        <w:rPr/>
        <w:t xml:space="preserve"> fiscal biennia, funds in the account may be used for expenditures related to the upgrade of the state patrol's criminal history system. </w:t>
      </w:r>
      <w:r>
        <w:t>((</w:t>
      </w:r>
      <w:r>
        <w:rPr>
          <w:strike/>
        </w:rPr>
        <w:t xml:space="preserve">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account may be used for building the sexual assault kit tracking system.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2016 c 31 s 4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and Purple Heart license plates as required under RCW 46.68.425(2)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a future state veterans' cemetery. Funds from the account may not be used to supplant existing funds received by the department. </w:t>
      </w:r>
      <w:r>
        <w:rPr>
          <w:u w:val="single"/>
        </w:rPr>
        <w:t xml:space="preserve">For the 2019-2021 fiscal biennium, moneys deposited into the veterans stewardship account may be used for the department's traumatic brain injury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2017 c 195 s 26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w:t>
      </w:r>
      <w:r>
        <w:t>((</w:t>
      </w:r>
      <w:r>
        <w:rPr>
          <w:strike/>
        </w:rPr>
        <w:t xml:space="preserve">prior to July 1, 2018</w:t>
      </w:r>
      <w:r>
        <w:t>))</w:t>
      </w:r>
      <w:r>
        <w:rPr/>
        <w:t xml:space="preserve"> </w:t>
      </w:r>
      <w:r>
        <w:rPr>
          <w:u w:val="single"/>
        </w:rPr>
        <w:t xml:space="preserve">during the 2019-2021 fiscal biennium</w:t>
      </w:r>
      <w:r>
        <w:rPr/>
        <w:t xml:space="preserve">, nor may he or she commence the adoption of rules to increase a licensing fee </w:t>
      </w:r>
      <w:r>
        <w:t>((</w:t>
      </w:r>
      <w:r>
        <w:rPr>
          <w:strike/>
        </w:rPr>
        <w:t xml:space="preserve">prior to July 1, 2018</w:t>
      </w:r>
      <w:r>
        <w:t>))</w:t>
      </w:r>
      <w:r>
        <w:rPr/>
        <w:t xml:space="preserve"> </w:t>
      </w:r>
      <w:r>
        <w:rPr>
          <w:u w:val="single"/>
        </w:rPr>
        <w:t xml:space="preserve">during the 2019-2021 fiscal biennium</w:t>
      </w:r>
      <w:r>
        <w:rPr/>
        <w:t xml:space="preserve">.</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2017 c 262 s 2 are each amended to read as follows:</w:t>
      </w:r>
    </w:p>
    <w:p>
      <w:pPr>
        <w:spacing w:before="0" w:after="0" w:line="408" w:lineRule="exact"/>
        <w:ind w:left="0" w:right="0" w:firstLine="576"/>
        <w:jc w:val="left"/>
      </w:pPr>
      <w:r>
        <w:rPr/>
        <w:t xml:space="preserve">(1)(a)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University of Washington school of social work.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suicide-safer homes task force comprises a suicide prevention and firearms subcommittee and a suicide prevention and health care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health care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w:t>
      </w:r>
    </w:p>
    <w:p>
      <w:pPr>
        <w:spacing w:before="0" w:after="0" w:line="408" w:lineRule="exact"/>
        <w:ind w:left="0" w:right="0" w:firstLine="576"/>
        <w:jc w:val="left"/>
      </w:pPr>
      <w:r>
        <w:rPr/>
        <w:t xml:space="preserve">(H) 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t xml:space="preserve">(I)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and approve suicide awareness and prevention messages for posters and brochures that are tailored to be effective for firearms owners for distribution to firearms dealers and firearms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Create a web site that will be a clearinghouse for the newly created suicide awareness and prevention materials developed by the task force;</w:t>
      </w:r>
    </w:p>
    <w:p>
      <w:pPr>
        <w:spacing w:before="0" w:after="0" w:line="408" w:lineRule="exact"/>
        <w:ind w:left="0" w:right="0" w:firstLine="576"/>
        <w:jc w:val="left"/>
      </w:pPr>
      <w:r>
        <w:rPr/>
        <w:t xml:space="preserve">(h) Conduct a survey of firearms dealers and firearms ranges in the state to determine the types and amounts of incentives that would be effective in encouraging those entities to participate in suicide-safer homes projects;</w:t>
      </w:r>
    </w:p>
    <w:p>
      <w:pPr>
        <w:spacing w:before="0" w:after="0" w:line="408" w:lineRule="exact"/>
        <w:ind w:left="0" w:right="0" w:firstLine="576"/>
        <w:jc w:val="left"/>
      </w:pPr>
      <w:r>
        <w:rPr/>
        <w:t xml:space="preserve">(i) Gather input on collateral educational materials that will help health care professionals in suicide prevention work; and</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in consultation with the department of health, develop and prioritize a list of projects to carry out the task force's purposes and submit the prioritized list to the department of health for funding from the suicide-safer homes project account created in RCW 43.70.446.</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w:t>
      </w:r>
      <w:r>
        <w:t>((</w:t>
      </w:r>
      <w:r>
        <w:rPr>
          <w:strike/>
        </w:rPr>
        <w:t xml:space="preserve">2019</w:t>
      </w:r>
      <w:r>
        <w:t>))</w:t>
      </w:r>
      <w:r>
        <w:rPr/>
        <w:t xml:space="preserve"> </w:t>
      </w:r>
      <w:r>
        <w:rPr>
          <w:u w:val="single"/>
        </w:rPr>
        <w:t xml:space="preserve">2020</w:t>
      </w:r>
      <w:r>
        <w:rPr/>
        <w:t xml:space="preserve">,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2018 c 299 s 922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for the activities of the state crime laboratory within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2017 3rd sp.s. c 1 s 973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2017 3rd sp.s. c 1 s 972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2015 c 84 s 2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w:t>
      </w:r>
      <w:r>
        <w:rPr>
          <w:u w:val="single"/>
        </w:rPr>
        <w:t xml:space="preserve">During the 2019-2021 fiscal biennium,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2018 c 185 s 2 and 2018 c 62 s 4 are each reenacted and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u w:val="single"/>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u w:val="single"/>
        </w:rPr>
        <w:t xml:space="preserve">(9) During the 2019-2021 fiscal biennium, the legislature may direct the state treasurer to make transfers of moneys in the financial services regulation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2017 3rd sp.s. c 1 s 975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t xml:space="preserve">(8)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to fund programs and grants at the department of commerce.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2016 sp.s. c 36 s 938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w:t>
      </w:r>
      <w:r>
        <w:t>((</w:t>
      </w:r>
      <w:r>
        <w:rPr>
          <w:strike/>
        </w:rPr>
        <w:t xml:space="preserve">2015-2017</w:t>
      </w:r>
      <w:r>
        <w:t>))</w:t>
      </w:r>
      <w:r>
        <w:rPr/>
        <w:t xml:space="preserve"> </w:t>
      </w:r>
      <w:r>
        <w:rPr>
          <w:u w:val="single"/>
        </w:rPr>
        <w:t xml:space="preserve">2019-2021</w:t>
      </w:r>
      <w:r>
        <w:rPr/>
        <w:t xml:space="preserve"> fiscal biennium, the legislature may </w:t>
      </w:r>
      <w:r>
        <w:t>((</w:t>
      </w:r>
      <w:r>
        <w:rPr>
          <w:strike/>
        </w:rPr>
        <w:t xml:space="preserve">transfer from</w:t>
      </w:r>
      <w:r>
        <w:t>))</w:t>
      </w:r>
      <w:r>
        <w:rPr/>
        <w:t xml:space="preserve"> </w:t>
      </w:r>
      <w:r>
        <w:rPr>
          <w:u w:val="single"/>
        </w:rPr>
        <w:t xml:space="preserve">direct the state treasurer to make transfers of moneys in</w:t>
      </w:r>
      <w:r>
        <w:rPr/>
        <w:t xml:space="preserve"> the marine resources stewardship trust account to the aquatic lands enhancement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2016 c 188 s 3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w:t>
      </w:r>
      <w:r>
        <w:rPr>
          <w:u w:val="single"/>
        </w:rPr>
        <w:t xml:space="preserve">Except during the 2019-2021 fiscal biennium, t</w:t>
      </w:r>
      <w:r>
        <w:rPr/>
        <w:t xml:space="preserve">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2017 3rd sp.s. c 1 s 977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moneys available in the administrative contingency fund, other than money in the special account created under RCW 50.24.014(1)(a), shall be expended as appropriated by the legislature: (A) For the department of social and health services for employment and training services and programs in the WorkFirst program; (B) for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w:t>
      </w:r>
      <w:r>
        <w:t>((</w:t>
      </w:r>
      <w:r>
        <w:rPr>
          <w:strike/>
        </w:rPr>
        <w:t xml:space="preserve">Beginning July 1, 2017,</w:t>
      </w:r>
      <w:r>
        <w:t>))</w:t>
      </w:r>
      <w:r>
        <w:rPr/>
        <w:t xml:space="preserve"> </w:t>
      </w:r>
      <w:r>
        <w:rPr>
          <w:u w:val="single"/>
        </w:rPr>
        <w:t xml:space="preserve">O</w:t>
      </w:r>
      <w:r>
        <w:rPr/>
        <w:t xml:space="preserve">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w:t>
      </w:r>
      <w:r>
        <w:t>((</w:t>
      </w:r>
      <w:r>
        <w:rPr>
          <w:strike/>
        </w:rPr>
        <w:t xml:space="preserve">Beginning July 1, 2017,</w:t>
      </w:r>
      <w:r>
        <w:t>))</w:t>
      </w:r>
      <w:r>
        <w:rPr/>
        <w:t xml:space="preserve"> </w:t>
      </w:r>
      <w:r>
        <w:rPr>
          <w:u w:val="single"/>
        </w:rPr>
        <w:t xml:space="preserve">F</w:t>
      </w:r>
      <w:r>
        <w:rPr/>
        <w:t xml:space="preserve">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w:t>
      </w:r>
      <w:r>
        <w:t>((</w:t>
      </w:r>
      <w:r>
        <w:rPr>
          <w:strike/>
        </w:rPr>
        <w:t xml:space="preserve">Beginning July 1, 2017,</w:t>
      </w:r>
      <w:r>
        <w:t>))</w:t>
      </w:r>
      <w:r>
        <w:rPr/>
        <w:t xml:space="preserve"> </w:t>
      </w:r>
      <w:r>
        <w:rPr>
          <w:u w:val="single"/>
        </w:rPr>
        <w:t xml:space="preserve">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w:t>
      </w:r>
      <w:r>
        <w:t>((</w:t>
      </w:r>
      <w:r>
        <w:rPr>
          <w:strike/>
        </w:rPr>
        <w:t xml:space="preserve">eight hundred three thousand dollars for fiscal year 2019</w:t>
      </w:r>
      <w:r>
        <w:t>))</w:t>
      </w:r>
      <w:r>
        <w:rPr/>
        <w:t xml:space="preserve"> </w:t>
      </w:r>
      <w:r>
        <w:rPr>
          <w:u w:val="single"/>
        </w:rPr>
        <w:t xml:space="preserve">seven hundred twenty-three thousand dollars for fiscal year 2020 and two million five hundred twenty-three thousand dollars for fiscal year 2021</w:t>
      </w:r>
      <w:r>
        <w:rPr/>
        <w:t xml:space="preserve"> to the Washington state patrol for a drug enforcement task force. It is the intent of the legislature that this policy will be continued in the </w:t>
      </w:r>
      <w:r>
        <w:t>((</w:t>
      </w:r>
      <w:r>
        <w:rPr>
          <w:strike/>
        </w:rPr>
        <w:t xml:space="preserve">2019-2021</w:t>
      </w:r>
      <w:r>
        <w:t>))</w:t>
      </w:r>
      <w:r>
        <w:rPr/>
        <w:t xml:space="preserve"> </w:t>
      </w:r>
      <w:r>
        <w:rPr>
          <w:u w:val="single"/>
        </w:rPr>
        <w:t xml:space="preserve">2021-2023</w:t>
      </w:r>
      <w:r>
        <w:rPr/>
        <w:t xml:space="preserve">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r>
        <w:rPr>
          <w:u w:val="single"/>
        </w:rPr>
        <w:t xml:space="preserve">;</w:t>
      </w:r>
    </w:p>
    <w:p>
      <w:pPr>
        <w:spacing w:before="0" w:after="0" w:line="408" w:lineRule="exact"/>
        <w:ind w:left="0" w:right="0" w:firstLine="576"/>
        <w:jc w:val="left"/>
      </w:pPr>
      <w:r>
        <w:rPr>
          <w:u w:val="single"/>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u w:val="singl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u w:val="single"/>
        </w:rPr>
        <w:t xml:space="preserve">(g) Eight hundred eight thousand dollars for fiscal year 2020 and eight hundred eight thousand dollars for fiscal year 2021 to the department of health for the administration of the marijuana authorization database; and</w:t>
      </w:r>
    </w:p>
    <w:p>
      <w:pPr>
        <w:spacing w:before="0" w:after="0" w:line="408" w:lineRule="exact"/>
        <w:ind w:left="0" w:right="0" w:firstLine="576"/>
        <w:jc w:val="left"/>
      </w:pPr>
      <w:r>
        <w:rPr>
          <w:u w:val="single"/>
        </w:rPr>
        <w:t xml:space="preserve">(h) $635,000 for fiscal year 2020 and $635,000 for fiscal year 2021 to the department of agriculture for compliance-based laboratory analysis of pesticides in marijuana</w:t>
      </w:r>
      <w:r>
        <w:rPr/>
        <w:t xml:space="preserve">.</w:t>
      </w:r>
    </w:p>
    <w:p>
      <w:pPr>
        <w:spacing w:before="0" w:after="0" w:line="408" w:lineRule="exact"/>
        <w:ind w:left="0" w:right="0" w:firstLine="576"/>
        <w:jc w:val="left"/>
      </w:pPr>
      <w:r>
        <w:t>((</w:t>
      </w:r>
      <w:r>
        <w:rPr>
          <w:strik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w:t>
      </w:r>
      <w:r>
        <w:t>((</w:t>
      </w:r>
      <w:r>
        <w:rPr>
          <w:strike/>
        </w:rPr>
        <w:t xml:space="preserve">For the fiscal year beginning July 1, 2016, the legislature must appropriate a minimum of twenty-seven million seven hundred eighty-six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(B) The Washington poison control center</w:t>
      </w:r>
      <w:r>
        <w:t>((</w:t>
      </w:r>
      <w:r>
        <w:rPr>
          <w:strike/>
        </w:rPr>
        <w:t xml:space="preserve">; and</w:t>
      </w:r>
    </w:p>
    <w:p>
      <w:pPr>
        <w:spacing w:before="0" w:after="0" w:line="408" w:lineRule="exact"/>
        <w:ind w:left="0" w:right="0" w:firstLine="576"/>
        <w:jc w:val="left"/>
      </w:pPr>
      <w:r>
        <w:rPr>
          <w:strike/>
        </w:rPr>
        <w:t xml:space="preserve">(C) During the 2015-2017 fiscal biennium, the funds appropriated under this subsection (2)(b) may be used for prevention activities that target youth and populations with a high incidence of tobacco use</w:t>
      </w:r>
      <w:r>
        <w:t>))</w:t>
      </w:r>
      <w:r>
        <w:rPr/>
        <w:t xml:space="preserve">.</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seven million five hundred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two hundred seven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must appropriate a minimum of one million twenty-one thousand dollars to the University of Washington. </w:t>
      </w:r>
      <w:r>
        <w:t>((</w:t>
      </w:r>
      <w:r>
        <w:rPr>
          <w:strike/>
        </w:rPr>
        <w:t xml:space="preserve">For the fiscal year beginning July 1, 2016, the legislature must appropriate a minimum of one hundred thirty-eight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w:t>
      </w:r>
      <w:r>
        <w:rPr>
          <w:u w:val="single"/>
        </w:rPr>
        <w:t xml:space="preserve">the legislature must appropriate</w:t>
      </w:r>
      <w:r>
        <w:rPr/>
        <w:t xml:space="preserv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w:t>
      </w:r>
      <w:r>
        <w:t>((</w:t>
      </w:r>
      <w:r>
        <w:rPr>
          <w:strike/>
        </w:rPr>
        <w:t xml:space="preserve">the fiscal year beginning July 1, 2016, and</w:t>
      </w:r>
      <w:r>
        <w:t>))</w:t>
      </w:r>
      <w:r>
        <w:rPr/>
        <w:t xml:space="preserve"> each </w:t>
      </w:r>
      <w:r>
        <w:t>((</w:t>
      </w:r>
      <w:r>
        <w:rPr>
          <w:strike/>
        </w:rPr>
        <w:t xml:space="preserve">subsequent</w:t>
      </w:r>
      <w:r>
        <w:t>))</w:t>
      </w:r>
      <w:r>
        <w:rPr/>
        <w:t xml:space="preserve">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w:t>
      </w:r>
      <w:r>
        <w:t>((</w:t>
      </w:r>
      <w:r>
        <w:rPr>
          <w:strike/>
        </w:rPr>
        <w:t xml:space="preserve">and</w:t>
      </w:r>
      <w:r>
        <w:t>))</w:t>
      </w:r>
      <w:r>
        <w:rPr>
          <w:u w:val="single"/>
        </w:rPr>
        <w:t xml:space="preserve">,</w:t>
      </w:r>
      <w:r>
        <w:rPr/>
        <w:t xml:space="preserve"> 2019</w:t>
      </w:r>
      <w:r>
        <w:rPr>
          <w:u w:val="single"/>
        </w:rPr>
        <w:t xml:space="preserve">, 2020, and 2021,</w:t>
      </w:r>
      <w:r>
        <w:rPr/>
        <w:t xml:space="preserve">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eighteen. The agreements shall also set forth requirements for data reporting by the liquor and cannabis board regarding its enforcement activities. </w:t>
      </w:r>
      <w:r>
        <w:rPr>
          <w:u w:val="single"/>
        </w:rPr>
        <w:t xml:space="preserve">During the 2019-2021 fiscal biennium, the department of health shall pay the costs incurred, up to twenty-three percent of available funds, in carrying out its enforcement responsibilities.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 </w:t>
      </w:r>
      <w:r>
        <w:rPr>
          <w:u w:val="single"/>
        </w:rPr>
        <w:t xml:space="preserve">During the 2019-2021 fiscal biennium, the department of health shall, within up to seventy-seven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w:t>
      </w:r>
      <w:r>
        <w:t>((</w:t>
      </w:r>
      <w:r>
        <w:rPr>
          <w:strike/>
        </w:rPr>
        <w:t xml:space="preserve">It is the intent of the legislature to continue in the 2019-2021 biennium the policy of transferring to the state general fund such amounts as reflect the excess fund balance of the account.</w:t>
      </w:r>
      <w:r>
        <w:t>))</w:t>
      </w:r>
      <w:r>
        <w:rPr/>
        <w:t xml:space="preserve"> </w:t>
      </w:r>
      <w:r>
        <w:rPr>
          <w:u w:val="single"/>
        </w:rPr>
        <w:t xml:space="preserve">During the 2019-2021 fiscal biennium, the legislature may direct the state treasurer to make transfers of moneys in the criminal justice treatment account to the home security fund account created in RCW 43.185C.060. It is the intent of the legislature to continue the policy of transferring moneys from the criminal justice treatment account to the home security fund account in subsequent biennia.</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2018 c 299 s 912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2002</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2003</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w:t>
      </w:r>
      <w:r>
        <w:t>((</w:t>
      </w:r>
      <w:r>
        <w:rPr>
          <w:strike/>
        </w:rPr>
        <w:t xml:space="preserve">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r>
        <w:t>))</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405</w:t>
      </w:r>
      <w:r>
        <w:rPr/>
        <w:t xml:space="preserve"> and 2007 c 54 s 3 and 2007 c 48 s 1 are each reenacted and amended to read as follows:</w:t>
      </w:r>
    </w:p>
    <w:p>
      <w:pPr>
        <w:spacing w:before="0" w:after="0" w:line="408" w:lineRule="exact"/>
        <w:ind w:left="0" w:right="0" w:firstLine="576"/>
        <w:jc w:val="left"/>
      </w:pPr>
      <w:r>
        <w:rPr/>
        <w:t xml:space="preserve">The forest and fish support account is hereby created in the state treasury. Receipts from appropriations, the surcharge imposed under RCW 82.04.261, and other sources must be deposited into the account. Expenditures from the account shall be used for activities pursuant to the state's implementation of the forests and fish report as defined in this chapter and related activities including, but not limited to, adaptive management, monitoring, and participation grants to tribes, state and local agencies, and not-for-profit public interest organizations. Expenditures from the account may be made only after appropriation by the legislature. </w:t>
      </w:r>
      <w:r>
        <w:rPr>
          <w:u w:val="single"/>
        </w:rPr>
        <w:t xml:space="preserve">During the 2019-2021 fiscal biennium, the legislature may appropriate moneys from the account for activities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2018 c 299 s 913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w:t>
      </w:r>
      <w:r>
        <w:rPr>
          <w:u w:val="single"/>
        </w:rPr>
        <w:t xml:space="preserve">, (6), and (7)</w:t>
      </w:r>
      <w:r>
        <w:rPr/>
        <w:t xml:space="preserve">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(7) During the 2019-21 biennium, the state treasurer must distribute the payments required under this section on behalf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2017 3rd sp.s. c 1 s 985 and 2017 c 248 s 5 are each reenacted and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w:t>
      </w:r>
      <w:r>
        <w:t>((</w:t>
      </w:r>
      <w:r>
        <w:rPr>
          <w:strike/>
        </w:rPr>
        <w:t xml:space="preserve">2015-2017 and</w:t>
      </w:r>
      <w:r>
        <w:t>))</w:t>
      </w:r>
      <w:r>
        <w:rPr/>
        <w:t xml:space="preserve"> 2017-2019 </w:t>
      </w:r>
      <w:r>
        <w:rPr>
          <w:u w:val="single"/>
        </w:rPr>
        <w:t xml:space="preserve">and 2019-2021</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2018 c 299 s 914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w:t>
      </w:r>
      <w:r>
        <w:rPr>
          <w:u w:val="single"/>
        </w:rPr>
        <w:t xml:space="preserve">and 2019-2021</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 and</w:t>
      </w:r>
      <w:r>
        <w:t>))</w:t>
      </w:r>
      <w:r>
        <w:rPr/>
        <w:t xml:space="preserve"> 2017-2019 </w:t>
      </w:r>
      <w:r>
        <w:rPr>
          <w:u w:val="single"/>
        </w:rPr>
        <w:t xml:space="preserve">and 2019-2021</w:t>
      </w:r>
      <w:r>
        <w:rPr/>
        <w:t xml:space="preserve">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2017 3rd sp.s. c 1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 and chapter 282, Laws of 2017 (SB 5268) (concealed pistol license notices).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2013 2nd sp.s. c 4 s 1004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w:t>
      </w:r>
      <w:r>
        <w:rPr>
          <w:u w:val="single"/>
        </w:rPr>
        <w:t xml:space="preserve">s</w:t>
      </w:r>
      <w:r>
        <w:rPr/>
        <w:t xml:space="preserve"> (4) </w:t>
      </w:r>
      <w:r>
        <w:rPr>
          <w:u w:val="single"/>
        </w:rPr>
        <w:t xml:space="preserve">and (5)</w:t>
      </w:r>
      <w:r>
        <w:rPr/>
        <w:t xml:space="preserve">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w:t>
      </w:r>
      <w:r>
        <w:t>((</w:t>
      </w:r>
      <w:r>
        <w:rPr>
          <w:strike/>
        </w:rPr>
        <w:t xml:space="preserve">During the 2011-2013 fiscal biennium, the amount that would otherwise be transferred into the county criminal justice assistance account from the general fund under subsection (1) of this section must be reduced by 3.4 percent.</w:t>
      </w:r>
    </w:p>
    <w:p>
      <w:pPr>
        <w:spacing w:before="0" w:after="0" w:line="408" w:lineRule="exact"/>
        <w:ind w:left="0" w:right="0" w:firstLine="576"/>
        <w:jc w:val="left"/>
      </w:pPr>
      <w:r>
        <w:rPr>
          <w:strike/>
        </w:rPr>
        <w:t xml:space="preserve">(6) During the 2013-2015 fiscal biennium, for the purposes of substance abuse and other programs for offenders, the legislature may appropriate from the county criminal justice assistance account such amounts as are in excess of the amounts necessary to fully meet the state's obligations to the counties and to the Washington state patrol. Excess amounts in this account are not the result of subsection (5) of this section.</w:t>
      </w:r>
      <w:r>
        <w:t>))</w:t>
      </w:r>
      <w:r>
        <w:rPr/>
        <w:t xml:space="preserve"> </w:t>
      </w:r>
      <w:r>
        <w:rPr>
          <w:u w:val="single"/>
        </w:rPr>
        <w:t xml:space="preserve">During the 2017-2019 fiscal biennium, the sum of one hundred fifty-three thousand dollars, and during the 2019-2021 fiscal biennium, the sum of five hundred ten thousand dollars,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2017 3rd sp.s. c 1 s 990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w:t>
      </w:r>
      <w:r>
        <w:rPr>
          <w:u w:val="single"/>
        </w:rPr>
        <w:t xml:space="preserve">, except that until June 30, 2021, one million two hundred fifty thousand dollars per fiscal year must be deposited in equal monthly amounts in the state parks renewal and stewardship account, with the remainder deposited in the waste reduction, recycling, and litter control account. It is the intent of the legislature to continue this policy in the ensuing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2017 3rd sp.s. c 1 s 991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appropriations from the account may be made for support of early learning programs.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2018 c 299 s 917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w:t>
      </w:r>
      <w:r>
        <w:t>((</w:t>
      </w:r>
      <w:r>
        <w:rPr>
          <w:strike/>
        </w:rPr>
        <w:t xml:space="preserve">, except that during the 2011-2013 fiscal biennium, the state treasurer shall transfer one million dollars from the general fund to the flood control assistance account</w:t>
      </w:r>
      <w:r>
        <w:t>))</w:t>
      </w:r>
      <w:r>
        <w:rPr/>
        <w:t xml:space="preserve">. Moneys in the flood control assistance account may be spent only after appropriation for purposes specified under this chapter. </w:t>
      </w:r>
      <w:r>
        <w:t>((</w:t>
      </w:r>
      <w:r>
        <w:rPr>
          <w:strike/>
        </w:rPr>
        <w:t xml:space="preserve">During the 2013-2015 fiscal biennium and the 2015-2017 fiscal biennium, the legislature may transfer from the flood control assistance account to the state general fund such amounts as reflect the excess fund balance of the account.</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the purposes specified under chapter 90.94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2013 c 96 s 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w:t>
      </w:r>
      <w:r>
        <w:t>((</w:t>
      </w:r>
      <w:r>
        <w:rPr>
          <w:strike/>
        </w:rPr>
        <w:t xml:space="preserve">[control]</w:t>
      </w:r>
      <w:r>
        <w:t>))</w:t>
      </w:r>
      <w:r>
        <w:rPr/>
        <w:t xml:space="preserve"> </w:t>
      </w:r>
      <w:r>
        <w:rPr>
          <w:u w:val="single"/>
        </w:rPr>
        <w:t xml:space="preserve">control</w:t>
      </w:r>
      <w:r>
        <w:rPr/>
        <w:t xml:space="preserve">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u w:val="single"/>
        </w:rPr>
        <w:t xml:space="preserve">(10) During the 2019-2021 fiscal biennium, the legislature may direct the state treasurer to make transfers of moneys in the water pollution control revolving administration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2018 c 299 s 918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w:t>
      </w:r>
      <w:r>
        <w:t>((</w:t>
      </w:r>
      <w:r>
        <w:rPr>
          <w:strike/>
        </w:rPr>
        <w:t xml:space="preserve">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strike/>
        </w:rPr>
        <w:t xml:space="preserve">(c)</w:t>
      </w:r>
      <w:r>
        <w:t>))</w:t>
      </w:r>
      <w:r>
        <w:rPr/>
        <w:t xml:space="preserve"> During the 2017-2019 fiscal biennium, the legislature may transfer up to four million seven hundred twenty-one thousand dollars from the account to the oil spill prevention account created in RCW 90.56.510.</w:t>
      </w:r>
    </w:p>
    <w:p>
      <w:pPr>
        <w:spacing w:before="0" w:after="0" w:line="408" w:lineRule="exact"/>
        <w:ind w:left="0" w:right="0" w:firstLine="576"/>
        <w:jc w:val="left"/>
      </w:pPr>
      <w:r>
        <w:rPr>
          <w:u w:val="single"/>
        </w:rPr>
        <w:t xml:space="preserve">(c) During the 2019-2021 fiscal biennium, the legislature may transfer up to one million forty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2015 c 274 s 7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w:t>
      </w:r>
      <w:r>
        <w:t>((</w:t>
      </w:r>
      <w:r>
        <w:rPr>
          <w:strike/>
        </w:rPr>
        <w:t xml:space="preserve">2019</w:t>
      </w:r>
      <w:r>
        <w:t>))</w:t>
      </w:r>
      <w:r>
        <w:rPr/>
        <w:t xml:space="preserve"> </w:t>
      </w:r>
      <w:r>
        <w:rPr>
          <w:u w:val="single"/>
        </w:rPr>
        <w:t xml:space="preserve">2021</w:t>
      </w:r>
      <w:r>
        <w:rPr/>
        <w:t xml:space="preserve">,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behavioral health recovery system transformation task force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four members, representing the following:</w:t>
      </w:r>
    </w:p>
    <w:p>
      <w:pPr>
        <w:spacing w:before="0" w:after="0" w:line="408" w:lineRule="exact"/>
        <w:ind w:left="0" w:right="0" w:firstLine="576"/>
        <w:jc w:val="left"/>
      </w:pPr>
      <w:r>
        <w:rPr/>
        <w:t xml:space="preserve">(A) The secretary of the department of social and health services or a designee;</w:t>
      </w:r>
    </w:p>
    <w:p>
      <w:pPr>
        <w:spacing w:before="0" w:after="0" w:line="408" w:lineRule="exact"/>
        <w:ind w:left="0" w:right="0" w:firstLine="576"/>
        <w:jc w:val="left"/>
      </w:pPr>
      <w:r>
        <w:rPr/>
        <w:t xml:space="preserve">(B) The secretary of the department of health or a designee;</w:t>
      </w:r>
    </w:p>
    <w:p>
      <w:pPr>
        <w:spacing w:before="0" w:after="0" w:line="408" w:lineRule="exact"/>
        <w:ind w:left="0" w:right="0" w:firstLine="576"/>
        <w:jc w:val="left"/>
      </w:pPr>
      <w:r>
        <w:rPr/>
        <w:t xml:space="preserve">(C) The director of the health care authority or a designee; and</w:t>
      </w:r>
    </w:p>
    <w:p>
      <w:pPr>
        <w:spacing w:before="0" w:after="0" w:line="408" w:lineRule="exact"/>
        <w:ind w:left="0" w:right="0" w:firstLine="576"/>
        <w:jc w:val="left"/>
      </w:pPr>
      <w:r>
        <w:rPr/>
        <w:t xml:space="preserve">(D) A representative of the governor's office.</w:t>
      </w:r>
    </w:p>
    <w:p>
      <w:pPr>
        <w:spacing w:before="0" w:after="0" w:line="408" w:lineRule="exact"/>
        <w:ind w:left="0" w:right="0" w:firstLine="576"/>
        <w:jc w:val="left"/>
      </w:pPr>
      <w:r>
        <w:rPr/>
        <w:t xml:space="preserve">(b) The task force shall choose its cochairs from among its legislative membership. The legislative members must convene the initial meeting of the task force. All meetings of the task force must be scheduled and conducted in accordance with the requirements of both the senate and the house of representatives. </w:t>
      </w:r>
    </w:p>
    <w:p>
      <w:pPr>
        <w:spacing w:before="0" w:after="0" w:line="408" w:lineRule="exact"/>
        <w:ind w:left="0" w:right="0" w:firstLine="576"/>
        <w:jc w:val="left"/>
      </w:pPr>
      <w:r>
        <w:rPr/>
        <w:t xml:space="preserve">(2) The task force shall receive updates, monitor, and make recommendations to the governor, the office of financial management, and the legislature with respect to:</w:t>
      </w:r>
    </w:p>
    <w:p>
      <w:pPr>
        <w:spacing w:before="0" w:after="0" w:line="408" w:lineRule="exact"/>
        <w:ind w:left="0" w:right="0" w:firstLine="576"/>
        <w:jc w:val="left"/>
      </w:pPr>
      <w:r>
        <w:rPr/>
        <w:t xml:space="preserve">(a) Patient and worker safety in the behavioral health system;</w:t>
      </w:r>
    </w:p>
    <w:p>
      <w:pPr>
        <w:spacing w:before="0" w:after="0" w:line="408" w:lineRule="exact"/>
        <w:ind w:left="0" w:right="0" w:firstLine="576"/>
        <w:jc w:val="left"/>
      </w:pPr>
      <w:r>
        <w:rPr/>
        <w:t xml:space="preserve">(b) Expanding the behavioral health workforce, including reviewing licensing standards and practice models;</w:t>
      </w:r>
    </w:p>
    <w:p>
      <w:pPr>
        <w:spacing w:before="0" w:after="0" w:line="408" w:lineRule="exact"/>
        <w:ind w:left="0" w:right="0" w:firstLine="576"/>
        <w:jc w:val="left"/>
      </w:pPr>
      <w:r>
        <w:rPr/>
        <w:t xml:space="preserve">(c) Best practices for the successful treatment of patients receiving long-term inpatient care, including practices related to admission to and discharge from the long-term involuntary inpatient treatment system;</w:t>
      </w:r>
    </w:p>
    <w:p>
      <w:pPr>
        <w:spacing w:before="0" w:after="0" w:line="408" w:lineRule="exact"/>
        <w:ind w:left="0" w:right="0" w:firstLine="576"/>
        <w:jc w:val="left"/>
      </w:pPr>
      <w:r>
        <w:rPr/>
        <w:t xml:space="preserve">(d) Fiscal and operational management of the state behavioral health system;</w:t>
      </w:r>
    </w:p>
    <w:p>
      <w:pPr>
        <w:spacing w:before="0" w:after="0" w:line="408" w:lineRule="exact"/>
        <w:ind w:left="0" w:right="0" w:firstLine="576"/>
        <w:jc w:val="left"/>
      </w:pPr>
      <w:r>
        <w:rPr/>
        <w:t xml:space="preserve">(e) The stability and transition to community-based behavioral health services; and</w:t>
      </w:r>
    </w:p>
    <w:p>
      <w:pPr>
        <w:spacing w:before="0" w:after="0" w:line="408" w:lineRule="exact"/>
        <w:ind w:left="0" w:right="0" w:firstLine="576"/>
        <w:jc w:val="left"/>
      </w:pPr>
      <w:r>
        <w:rPr/>
        <w:t xml:space="preserve">(f) Successful implementation of the </w:t>
      </w:r>
      <w:r>
        <w:rPr>
          <w:i/>
        </w:rPr>
        <w:t xml:space="preserve">Trueblood et al. v. Department of Social and Health Services, et al.</w:t>
      </w:r>
      <w:r>
        <w:rPr/>
        <w:t xml:space="preserve"> settlement.</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299 s 109</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$671,000</w:t>
      </w:r>
    </w:p>
    <w:p>
      <w:pPr>
        <w:tabs>
          <w:tab w:val="right" w:leader="dot" w:pos="9936"/>
        </w:tabs>
        <w:ind w:left="0" w:right="0" w:firstLine="1440"/>
      </w:pPr>
      <w:r>
        <w:rPr/>
        <w:t xml:space="preserve">TOTAL APPROPRIATION</w:t>
      </w:r>
      <w:r>
        <w:tab/>
      </w:r>
      <w:r>
        <w:rPr>
          <w:strike/>
        </w:rPr>
        <w:t xml:space="preserve">$16,408,000</w:t>
      </w:r>
    </w:p>
    <w:p>
      <w:pPr>
        <w:tabs>
          <w:tab w:val="right" w:leader="none" w:pos="9936"/>
        </w:tabs>
        <w:ind w:left="0" w:right="0" w:firstLine="1440"/>
      </w:pPr>
      <w:r>
        <w:tab/>
      </w:r>
      <w:r>
        <w:rPr>
          <w:u w:val="single"/>
        </w:rPr>
        <w:t xml:space="preserve">$16,426,000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112</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$18,066,000</w:t>
      </w:r>
      <w:r>
        <w:t>))</w:t>
      </w:r>
    </w:p>
    <w:p>
      <w:pPr>
        <w:spacing w:before="0" w:after="0" w:line="408" w:lineRule="exact"/>
        <w:ind w:left="0" w:right="0" w:firstLine="0"/>
        <w:jc w:val="left"/>
        <w:tabs>
          <w:tab w:val="right" w:leader="none" w:pos="9936"/>
        </w:tabs>
      </w:pPr>
      <w:r>
        <w:tab/>
      </w:r>
      <w:r>
        <w:rPr>
          <w:u w:val="single"/>
        </w:rPr>
        <w:t xml:space="preserve">$18,176,000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$1,477,000</w:t>
      </w:r>
    </w:p>
    <w:p>
      <w:pPr>
        <w:tabs>
          <w:tab w:val="right" w:leader="dot" w:pos="9936"/>
        </w:tabs>
        <w:ind w:left="0" w:right="0" w:firstLine="1440"/>
      </w:pPr>
      <w:r>
        <w:rPr/>
        <w:t xml:space="preserve">TOTAL APPROPRIATION</w:t>
      </w:r>
      <w:r>
        <w:tab/>
      </w:r>
      <w:r>
        <w:rPr>
          <w:strike/>
        </w:rPr>
        <w:t xml:space="preserve">$36,885,000</w:t>
      </w:r>
    </w:p>
    <w:p>
      <w:pPr>
        <w:tabs>
          <w:tab w:val="right" w:leader="none" w:pos="9936"/>
        </w:tabs>
        <w:ind w:left="0" w:right="0" w:firstLine="1440"/>
      </w:pPr>
      <w:r>
        <w:tab/>
      </w:r>
      <w:r>
        <w:rPr>
          <w:u w:val="single"/>
        </w:rPr>
        <w:t xml:space="preserve">$36,995,000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$58,597,000</w:t>
      </w:r>
      <w:r>
        <w:t>))</w:t>
      </w:r>
    </w:p>
    <w:p>
      <w:pPr>
        <w:spacing w:before="0" w:after="0" w:line="408" w:lineRule="exact"/>
        <w:ind w:left="0" w:right="0" w:firstLine="0"/>
        <w:jc w:val="left"/>
        <w:tabs>
          <w:tab w:val="right" w:leader="none" w:pos="9936"/>
        </w:tabs>
      </w:pPr>
      <w:r>
        <w:tab/>
      </w:r>
      <w:r>
        <w:rPr>
          <w:u w:val="single"/>
        </w:rPr>
        <w:t xml:space="preserve">$59,856,000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$188,919,000</w:t>
      </w:r>
    </w:p>
    <w:p>
      <w:pPr>
        <w:tabs>
          <w:tab w:val="right" w:leader="none" w:pos="9936"/>
        </w:tabs>
        <w:ind w:left="0" w:right="0" w:firstLine="1440"/>
      </w:pPr>
      <w:r>
        <w:tab/>
      </w:r>
      <w:r>
        <w:rPr>
          <w:u w:val="single"/>
        </w:rPr>
        <w:t xml:space="preserve">$190,178,000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$10,390,000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The appellate court case management system;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$811,000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$1,094,000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statewide fiscal impact on Thurston county courts. </w:t>
      </w:r>
      <w:r>
        <w:t>((</w:t>
      </w:r>
      <w:r>
        <w:rPr>
          <w:strike/>
        </w:rPr>
        <w:t xml:space="preserve">The administrative office of the courts must collaborate with Thurston county to create a new fee formula that accurately represents the state's impact on Thurston county courts.</w:t>
      </w:r>
      <w:r>
        <w:t>))</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t xml:space="preserve">(11) $2,265,000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(12) $602,000 of the general fund</w:t>
      </w:r>
      <w:r>
        <w:rPr>
          <w:rFonts w:ascii="Times New Roman" w:hAnsi="Times New Roman"/>
        </w:rPr>
        <w:t xml:space="preserve">—</w:t>
      </w:r>
      <w:r>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t xml:space="preserve">(13) $1,900,000 of the general fund</w:t>
      </w:r>
      <w:r>
        <w:rPr>
          <w:rFonts w:ascii="Times New Roman" w:hAnsi="Times New Roman"/>
        </w:rPr>
        <w:t xml:space="preserve">—</w:t>
      </w:r>
      <w:r>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$17,230,000</w:t>
      </w:r>
      <w:r>
        <w:t>))</w:t>
      </w:r>
    </w:p>
    <w:p>
      <w:pPr>
        <w:spacing w:before="0" w:after="0" w:line="408" w:lineRule="exact"/>
        <w:ind w:left="0" w:right="0" w:firstLine="0"/>
        <w:jc w:val="left"/>
        <w:tabs>
          <w:tab w:val="right" w:leader="none" w:pos="9936"/>
        </w:tabs>
      </w:pPr>
      <w:r>
        <w:tab/>
      </w:r>
      <w:r>
        <w:rPr>
          <w:u w:val="single"/>
        </w:rPr>
        <w:t xml:space="preserve">$17,405,000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$33,570,000</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t xml:space="preserve">(3) $338,000 of the general fund</w:t>
      </w:r>
      <w:r>
        <w:rPr>
          <w:rFonts w:ascii="Times New Roman" w:hAnsi="Times New Roman"/>
        </w:rPr>
        <w:t xml:space="preserve">—</w:t>
      </w:r>
      <w:r>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$7,328,000</w:t>
      </w:r>
      <w:r>
        <w:t>))</w:t>
      </w:r>
    </w:p>
    <w:p>
      <w:pPr>
        <w:spacing w:before="0" w:after="0" w:line="408" w:lineRule="exact"/>
        <w:ind w:left="0" w:right="0" w:firstLine="0"/>
        <w:jc w:val="left"/>
        <w:tabs>
          <w:tab w:val="right" w:leader="none" w:pos="9936"/>
        </w:tabs>
      </w:pPr>
      <w:r>
        <w:tab/>
      </w:r>
      <w:r>
        <w:rPr>
          <w:u w:val="single"/>
        </w:rPr>
        <w:t xml:space="preserve">$8,799,000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tabs>
          <w:tab w:val="right" w:leader="dot" w:pos="9936"/>
        </w:tabs>
        <w:ind w:left="0" w:right="0" w:firstLine="1440"/>
      </w:pPr>
      <w:r>
        <w:rPr/>
        <w:t xml:space="preserve">TOTAL APPROPRIATION</w:t>
      </w:r>
      <w:r>
        <w:tab/>
      </w:r>
      <w:r>
        <w:rPr>
          <w:strike/>
        </w:rPr>
        <w:t xml:space="preserve">$18,225,000</w:t>
      </w:r>
    </w:p>
    <w:p>
      <w:pPr>
        <w:tabs>
          <w:tab w:val="right" w:leader="none" w:pos="9936"/>
        </w:tabs>
        <w:ind w:left="0" w:right="0" w:firstLine="1440"/>
      </w:pPr>
      <w:r>
        <w:tab/>
      </w:r>
      <w:r>
        <w:rPr>
          <w:u w:val="single"/>
        </w:rPr>
        <w:t xml:space="preserve">$17,696,000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t xml:space="preserve">(4) $5,000 of the general fund</w:t>
      </w:r>
      <w:r>
        <w:rPr>
          <w:rFonts w:ascii="Times New Roman" w:hAnsi="Times New Roman"/>
        </w:rPr>
        <w:t xml:space="preserve">—</w:t>
      </w:r>
      <w:r>
        <w:rPr/>
        <w:t xml:space="preserve">state appropriation for fiscal year 2018 and $5,000 of the general fund</w:t>
      </w:r>
      <w:r>
        <w:rPr>
          <w:rFonts w:ascii="Times New Roman" w:hAnsi="Times New Roman"/>
        </w:rPr>
        <w:t xml:space="preserve">—</w:t>
      </w:r>
      <w:r>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0" w:after="0" w:line="408" w:lineRule="exact"/>
        <w:ind w:left="0" w:right="0" w:firstLine="576"/>
        <w:jc w:val="left"/>
      </w:pPr>
      <w:r>
        <w:rPr/>
        <w:t xml:space="preserve">(5) $291,000 of the general fund</w:t>
      </w:r>
      <w:r>
        <w:rPr>
          <w:rFonts w:ascii="Times New Roman" w:hAnsi="Times New Roman"/>
        </w:rPr>
        <w:t xml:space="preserve">—</w:t>
      </w:r>
      <w:r>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0" w:after="0" w:line="408" w:lineRule="exact"/>
        <w:ind w:left="0" w:right="0" w:firstLine="576"/>
        <w:jc w:val="left"/>
      </w:pPr>
      <w:r>
        <w:rPr>
          <w:u w:val="single"/>
        </w:rPr>
        <w:t xml:space="preserve">(6) $1,471,000 of the general fund</w:t>
      </w:r>
      <w:r>
        <w:rPr>
          <w:rFonts w:ascii="Times New Roman" w:hAnsi="Times New Roman"/>
          <w:u w:val="single"/>
        </w:rPr>
        <w:t xml:space="preserve">—</w:t>
      </w:r>
      <w:r>
        <w:rPr>
          <w:u w:val="single"/>
        </w:rPr>
        <w:t xml:space="preserve">state appropriation for fiscal year 2019 is provided solely for executive protection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$3,965,000</w:t>
      </w:r>
      <w:r>
        <w:t>))</w:t>
      </w:r>
    </w:p>
    <w:p>
      <w:pPr>
        <w:spacing w:before="0" w:after="0" w:line="408" w:lineRule="exact"/>
        <w:ind w:left="0" w:right="0" w:firstLine="0"/>
        <w:jc w:val="left"/>
        <w:tabs>
          <w:tab w:val="right" w:leader="none" w:pos="9936"/>
        </w:tabs>
      </w:pPr>
      <w:r>
        <w:tab/>
      </w:r>
      <w:r>
        <w:rPr>
          <w:u w:val="single"/>
        </w:rPr>
        <w:t xml:space="preserve">$4,854,000</w:t>
      </w:r>
    </w:p>
    <w:p>
      <w:pPr>
        <w:spacing w:before="0" w:after="0" w:line="408" w:lineRule="exact"/>
        <w:ind w:left="0" w:right="0" w:firstLine="0"/>
        <w:jc w:val="left"/>
        <w:tabs>
          <w:tab w:val="right" w:leader="dot" w:pos="9936"/>
        </w:tabs>
      </w:pPr>
      <w:pPr>
        <w:tabs>
          <w:tab w:val="right" w:leader="dot" w:pos="9360"/>
        </w:tabs>
      </w:pPr>
      <w:r>
        <w:rPr>
          <w:u w:val="single"/>
        </w:rPr>
        <w:t xml:space="preserve">Public Disclosure Transparency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$6,922,000</w:t>
      </w:r>
    </w:p>
    <w:p>
      <w:pPr>
        <w:tabs>
          <w:tab w:val="right" w:leader="none" w:pos="9936"/>
        </w:tabs>
        <w:ind w:left="0" w:right="0" w:firstLine="1440"/>
      </w:pPr>
      <w:r>
        <w:tab/>
      </w:r>
      <w:r>
        <w:rPr>
          <w:u w:val="single"/>
        </w:rPr>
        <w:t xml:space="preserve">$7,833,000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general fund</w:t>
      </w:r>
      <w:r>
        <w:rPr>
          <w:rFonts w:ascii="Times New Roman" w:hAnsi="Times New Roman"/>
        </w:rPr>
        <w:t xml:space="preserve">—</w:t>
      </w:r>
      <w:r>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t xml:space="preserve">(2) $875,000 of the general fund</w:t>
      </w:r>
      <w:r>
        <w:rPr>
          <w:rFonts w:ascii="Times New Roman" w:hAnsi="Times New Roman"/>
        </w:rPr>
        <w:t xml:space="preserve">—</w:t>
      </w:r>
      <w:r>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$13,742,000</w:t>
      </w:r>
      <w:r>
        <w:t>))</w:t>
      </w:r>
    </w:p>
    <w:p>
      <w:pPr>
        <w:spacing w:before="0" w:after="0" w:line="408" w:lineRule="exact"/>
        <w:ind w:left="0" w:right="0" w:firstLine="0"/>
        <w:jc w:val="left"/>
        <w:tabs>
          <w:tab w:val="right" w:leader="none" w:pos="9936"/>
        </w:tabs>
      </w:pPr>
      <w:r>
        <w:tab/>
      </w:r>
      <w:r>
        <w:rPr>
          <w:u w:val="single"/>
        </w:rPr>
        <w:t xml:space="preserve">$14,640,000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$7,793,000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$4,387,000</w:t>
      </w:r>
      <w:r>
        <w:t>))</w:t>
      </w:r>
    </w:p>
    <w:p>
      <w:pPr>
        <w:spacing w:before="0" w:after="0" w:line="408" w:lineRule="exact"/>
        <w:ind w:left="0" w:right="0" w:firstLine="0"/>
        <w:jc w:val="left"/>
        <w:tabs>
          <w:tab w:val="right" w:leader="none" w:pos="9936"/>
        </w:tabs>
      </w:pPr>
      <w:r>
        <w:tab/>
      </w:r>
      <w:r>
        <w:rPr>
          <w:u w:val="single"/>
        </w:rPr>
        <w:t xml:space="preserve">$5,887,000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$10,626,000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$959,000</w:t>
      </w:r>
    </w:p>
    <w:p>
      <w:pPr>
        <w:tabs>
          <w:tab w:val="right" w:leader="dot" w:pos="9936"/>
        </w:tabs>
        <w:ind w:left="0" w:right="0" w:firstLine="1440"/>
      </w:pPr>
      <w:r>
        <w:rPr/>
        <w:t xml:space="preserve">TOTAL APPROPRIATION</w:t>
      </w:r>
      <w:r>
        <w:tab/>
      </w:r>
      <w:r>
        <w:rPr>
          <w:strike/>
        </w:rPr>
        <w:t xml:space="preserve">$74,049,000</w:t>
      </w:r>
    </w:p>
    <w:p>
      <w:pPr>
        <w:tabs>
          <w:tab w:val="right" w:leader="none" w:pos="9936"/>
        </w:tabs>
        <w:ind w:left="0" w:right="0" w:firstLine="1440"/>
      </w:pPr>
      <w:r>
        <w:tab/>
      </w:r>
      <w:r>
        <w:rPr>
          <w:u w:val="single"/>
        </w:rPr>
        <w:t xml:space="preserve">$76,447,000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t xml:space="preserve">(6) $35,000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(7) $285,000 of the general fund</w:t>
      </w:r>
      <w:r>
        <w:rPr>
          <w:rFonts w:ascii="Times New Roman" w:hAnsi="Times New Roman"/>
        </w:rPr>
        <w:t xml:space="preserve">—</w:t>
      </w:r>
      <w:r>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u w:val="single"/>
        </w:rPr>
        <w:t xml:space="preserve">(8) $600,000 of the general fund</w:t>
      </w:r>
      <w:r>
        <w:rPr>
          <w:rFonts w:ascii="Times New Roman" w:hAnsi="Times New Roman"/>
          <w:u w:val="single"/>
        </w:rPr>
        <w:t xml:space="preserve">—</w:t>
      </w:r>
      <w:r>
        <w:rPr>
          <w:u w:val="single"/>
        </w:rPr>
        <w:t xml:space="preserve">state appropriation for fiscal year 2019 is provided solely to reimburse King county for the cost of prepaid postage on return envelopes for 2018 primary and general election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$521,000</w:t>
      </w:r>
    </w:p>
    <w:p>
      <w:pPr>
        <w:tabs>
          <w:tab w:val="right" w:leader="none" w:pos="9936"/>
        </w:tabs>
        <w:ind w:left="0" w:right="0" w:firstLine="1440"/>
      </w:pPr>
      <w:r>
        <w:tab/>
      </w:r>
      <w:r>
        <w:rPr>
          <w:u w:val="single"/>
        </w:rPr>
        <w:t xml:space="preserve">$534,000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124</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$217,000</w:t>
      </w:r>
      <w:r>
        <w:t>))</w:t>
      </w:r>
    </w:p>
    <w:p>
      <w:pPr>
        <w:spacing w:before="0" w:after="0" w:line="408" w:lineRule="exact"/>
        <w:ind w:left="0" w:right="0" w:firstLine="0"/>
        <w:jc w:val="left"/>
        <w:tabs>
          <w:tab w:val="right" w:leader="none" w:pos="9936"/>
        </w:tabs>
      </w:pPr>
      <w:r>
        <w:tab/>
      </w:r>
      <w:r>
        <w:rPr>
          <w:u w:val="single"/>
        </w:rPr>
        <w:t xml:space="preserve">$223,000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w:t>
      </w:r>
    </w:p>
    <w:p>
      <w:pPr>
        <w:tabs>
          <w:tab w:val="right" w:leader="dot" w:pos="9936"/>
        </w:tabs>
        <w:ind w:left="0" w:right="0" w:firstLine="1440"/>
      </w:pPr>
      <w:r>
        <w:rPr/>
        <w:t xml:space="preserve">TOTAL APPROPRIATION</w:t>
      </w:r>
      <w:r>
        <w:tab/>
      </w:r>
      <w:r>
        <w:rPr>
          <w:strike/>
        </w:rPr>
        <w:t xml:space="preserve">$460,000</w:t>
      </w:r>
    </w:p>
    <w:p>
      <w:pPr>
        <w:spacing w:before="0" w:after="0" w:line="408" w:lineRule="exact"/>
        <w:ind w:left="0" w:right="0" w:firstLine="0"/>
        <w:jc w:val="left"/>
        <w:tabs>
          <w:tab w:val="right" w:leader="none" w:pos="9936"/>
        </w:tabs>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$251,030,000</w:t>
      </w:r>
      <w:r>
        <w:t>))</w:t>
      </w:r>
    </w:p>
    <w:p>
      <w:pPr>
        <w:spacing w:before="0" w:after="0" w:line="408" w:lineRule="exact"/>
        <w:ind w:left="0" w:right="0" w:firstLine="0"/>
        <w:jc w:val="left"/>
        <w:tabs>
          <w:tab w:val="right" w:leader="none" w:pos="9936"/>
        </w:tabs>
      </w:pPr>
      <w:r>
        <w:tab/>
      </w:r>
      <w:r>
        <w:rPr>
          <w:u w:val="single"/>
        </w:rPr>
        <w:t xml:space="preserve">$254,118,000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$3,511,000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$1,606,000</w:t>
      </w:r>
    </w:p>
    <w:p>
      <w:pPr>
        <w:tabs>
          <w:tab w:val="right" w:leader="dot" w:pos="9936"/>
        </w:tabs>
        <w:ind w:left="0" w:right="0" w:firstLine="1440"/>
      </w:pPr>
      <w:r>
        <w:rPr/>
        <w:t xml:space="preserve">TOTAL APPROPRIATION</w:t>
      </w:r>
      <w:r>
        <w:tab/>
      </w:r>
      <w:r>
        <w:rPr>
          <w:strike/>
        </w:rPr>
        <w:t xml:space="preserve">$289,559,000</w:t>
      </w:r>
    </w:p>
    <w:p>
      <w:pPr>
        <w:tabs>
          <w:tab w:val="right" w:leader="none" w:pos="9936"/>
        </w:tabs>
        <w:ind w:left="0" w:right="0" w:firstLine="1440"/>
      </w:pPr>
      <w:r>
        <w:tab/>
      </w:r>
      <w:r>
        <w:rPr>
          <w:u w:val="single"/>
        </w:rPr>
        <w:t xml:space="preserve">$292,647,000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t xml:space="preserve">(14) $26,000 of the legal services revolving account</w:t>
      </w:r>
      <w:r>
        <w:rPr>
          <w:rFonts w:ascii="Times New Roman" w:hAnsi="Times New Roman"/>
        </w:rPr>
        <w:t xml:space="preserve">—</w:t>
      </w:r>
      <w:r>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t xml:space="preserve">(15) $119,000 of the legal services revolving account</w:t>
      </w:r>
      <w:r>
        <w:rPr>
          <w:rFonts w:ascii="Times New Roman" w:hAnsi="Times New Roman"/>
        </w:rPr>
        <w:t xml:space="preserve">—</w:t>
      </w:r>
      <w:r>
        <w:rPr/>
        <w:t xml:space="preserve">state appropriation is provided solely for implementation of chapter 1, Laws of 2018 (ESSB 6091).</w:t>
      </w:r>
    </w:p>
    <w:p>
      <w:pPr>
        <w:spacing w:before="0" w:after="0" w:line="408" w:lineRule="exact"/>
        <w:ind w:left="0" w:right="0" w:firstLine="576"/>
        <w:jc w:val="left"/>
      </w:pPr>
      <w:r>
        <w:rPr/>
        <w:t xml:space="preserve">(16) $96,000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t xml:space="preserve">(17) $48,000 of the legal services revolving account</w:t>
      </w:r>
      <w:r>
        <w:rPr>
          <w:rFonts w:ascii="Times New Roman" w:hAnsi="Times New Roman"/>
        </w:rPr>
        <w:t xml:space="preserve">—</w:t>
      </w:r>
      <w:r>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t xml:space="preserve">(18) $116,000 of the legal services revolving account</w:t>
      </w:r>
      <w:r>
        <w:rPr>
          <w:rFonts w:ascii="Times New Roman" w:hAnsi="Times New Roman"/>
        </w:rPr>
        <w:t xml:space="preserve">—</w:t>
      </w:r>
      <w:r>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(19) $72,000 of the legal services revolving account</w:t>
      </w:r>
      <w:r>
        <w:rPr>
          <w:rFonts w:ascii="Times New Roman" w:hAnsi="Times New Roman"/>
        </w:rPr>
        <w:t xml:space="preserve">—</w:t>
      </w:r>
      <w:r>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t xml:space="preserve">(20) $78,000 of the general fund</w:t>
      </w:r>
      <w:r>
        <w:rPr>
          <w:rFonts w:ascii="Times New Roman" w:hAnsi="Times New Roman"/>
        </w:rPr>
        <w:t xml:space="preserve">—</w:t>
      </w:r>
      <w:r>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t xml:space="preserve">(21) $350,000 of the public service revolving account</w:t>
      </w:r>
      <w:r>
        <w:rPr>
          <w:rFonts w:ascii="Times New Roman" w:hAnsi="Times New Roman"/>
        </w:rPr>
        <w:t xml:space="preserve">—</w:t>
      </w:r>
      <w:r>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$77,359,000</w:t>
      </w:r>
      <w:r>
        <w:t>))</w:t>
      </w:r>
    </w:p>
    <w:p>
      <w:pPr>
        <w:spacing w:before="0" w:after="0" w:line="408" w:lineRule="exact"/>
        <w:ind w:left="0" w:right="0" w:firstLine="0"/>
        <w:jc w:val="left"/>
        <w:tabs>
          <w:tab w:val="right" w:leader="none" w:pos="9936"/>
        </w:tabs>
      </w:pPr>
      <w:r>
        <w:tab/>
      </w:r>
      <w:r>
        <w:rPr>
          <w:u w:val="single"/>
        </w:rPr>
        <w:t xml:space="preserve">$77,276,000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$295,840,000</w:t>
      </w:r>
      <w:r>
        <w:t>))</w:t>
      </w:r>
    </w:p>
    <w:p>
      <w:pPr>
        <w:spacing w:before="0" w:after="0" w:line="408" w:lineRule="exact"/>
        <w:ind w:left="0" w:right="0" w:firstLine="0"/>
        <w:jc w:val="left"/>
        <w:tabs>
          <w:tab w:val="right" w:leader="none" w:pos="9936"/>
        </w:tabs>
      </w:pPr>
      <w:r>
        <w:tab/>
      </w:r>
      <w:r>
        <w:rPr>
          <w:u w:val="single"/>
        </w:rPr>
        <w:t xml:space="preserve">$300,942,000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$8,922,000</w:t>
      </w:r>
      <w:r>
        <w:t>))</w:t>
      </w:r>
    </w:p>
    <w:p>
      <w:pPr>
        <w:spacing w:before="0" w:after="0" w:line="408" w:lineRule="exact"/>
        <w:ind w:left="0" w:right="0" w:firstLine="0"/>
        <w:jc w:val="left"/>
        <w:tabs>
          <w:tab w:val="right" w:leader="none" w:pos="9936"/>
        </w:tabs>
      </w:pPr>
      <w:r>
        <w:tab/>
      </w:r>
      <w:r>
        <w:rPr>
          <w:u w:val="single"/>
        </w:rPr>
        <w:t xml:space="preserve">$8,773,000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$1,501,000</w:t>
      </w:r>
    </w:p>
    <w:p>
      <w:pPr>
        <w:spacing w:before="0" w:after="0" w:line="408" w:lineRule="exact"/>
        <w:ind w:left="0" w:right="0" w:firstLine="0"/>
        <w:jc w:val="left"/>
        <w:tabs>
          <w:tab w:val="right" w:leader="dot" w:pos="9936"/>
        </w:tabs>
      </w:pPr>
      <w:pPr>
        <w:tabs>
          <w:tab w:val="right" w:leader="dot" w:pos="9360"/>
        </w:tabs>
      </w:pPr>
      <w:r>
        <w:rPr/>
        <w:t xml:space="preserve">Life Sciences Discovery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w:t>
      </w:r>
    </w:p>
    <w:p>
      <w:pPr>
        <w:tabs>
          <w:tab w:val="right" w:leader="dot" w:pos="9936"/>
        </w:tabs>
        <w:ind w:left="0" w:right="0" w:firstLine="1440"/>
      </w:pPr>
      <w:r>
        <w:rPr/>
        <w:t xml:space="preserve">TOTAL APPROPRIATION</w:t>
      </w:r>
      <w:r>
        <w:tab/>
      </w:r>
      <w:r>
        <w:rPr>
          <w:strike/>
        </w:rPr>
        <w:t xml:space="preserve">$557,481,000</w:t>
      </w:r>
    </w:p>
    <w:p>
      <w:pPr>
        <w:tabs>
          <w:tab w:val="right" w:leader="none" w:pos="9936"/>
        </w:tabs>
        <w:ind w:left="0" w:right="0" w:firstLine="1440"/>
      </w:pPr>
      <w:r>
        <w:tab/>
      </w:r>
      <w:r>
        <w:rPr>
          <w:u w:val="single"/>
        </w:rPr>
        <w:t xml:space="preserve">$562,352,000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$2,642,000 of the economic development strategic reserve account</w:t>
      </w:r>
      <w:r>
        <w:rPr>
          <w:rFonts w:ascii="Times New Roman" w:hAnsi="Times New Roman"/>
        </w:rPr>
        <w:t xml:space="preserve">—</w:t>
      </w:r>
      <w:r>
        <w:rPr/>
        <w:t xml:space="preserve">state appropriation and $2,960,000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$1,436,000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(47)(a) $500,000 of the general fund</w:t>
      </w:r>
      <w:r>
        <w:rPr>
          <w:rFonts w:ascii="Times New Roman" w:hAnsi="Times New Roman"/>
        </w:rPr>
        <w:t xml:space="preserve">—</w:t>
      </w:r>
      <w:r>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t xml:space="preserve">(i) Individuals from the public and private sector with expertise in labor laws;</w:t>
      </w:r>
    </w:p>
    <w:p>
      <w:pPr>
        <w:spacing w:before="0" w:after="0" w:line="408" w:lineRule="exact"/>
        <w:ind w:left="0" w:right="0" w:firstLine="576"/>
        <w:jc w:val="left"/>
      </w:pPr>
      <w:r>
        <w:rPr/>
        <w:t xml:space="preserve">(ii) Representatives of labor unions;</w:t>
      </w:r>
    </w:p>
    <w:p>
      <w:pPr>
        <w:spacing w:before="0" w:after="0" w:line="408" w:lineRule="exact"/>
        <w:ind w:left="0" w:right="0" w:firstLine="576"/>
        <w:jc w:val="left"/>
      </w:pPr>
      <w:r>
        <w:rPr/>
        <w:t xml:space="preserve">(iii) Representatives from nonprofit organizations promoting economic security and educational opportunity; and</w:t>
      </w:r>
    </w:p>
    <w:p>
      <w:pPr>
        <w:spacing w:before="0" w:after="0" w:line="408" w:lineRule="exact"/>
        <w:ind w:left="0" w:right="0" w:firstLine="576"/>
        <w:jc w:val="left"/>
      </w:pPr>
      <w:r>
        <w:rPr/>
        <w:t xml:space="preserve">(iv) Individuals from business and industry.</w:t>
      </w:r>
    </w:p>
    <w:p>
      <w:pPr>
        <w:spacing w:before="0" w:after="0" w:line="408" w:lineRule="exact"/>
        <w:ind w:left="0" w:right="0" w:firstLine="576"/>
        <w:jc w:val="left"/>
      </w:pPr>
      <w:r>
        <w:rPr/>
        <w:t xml:space="preserve">(48) $1,070,000 of the general fund</w:t>
      </w:r>
      <w:r>
        <w:rPr>
          <w:rFonts w:ascii="Times New Roman" w:hAnsi="Times New Roman"/>
        </w:rPr>
        <w:t xml:space="preserve">—</w:t>
      </w:r>
      <w:r>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t xml:space="preserve">(49) $1,500,000 of the statewide tourism marketing account</w:t>
      </w:r>
      <w:r>
        <w:rPr>
          <w:rFonts w:ascii="Times New Roman" w:hAnsi="Times New Roman"/>
        </w:rPr>
        <w:t xml:space="preserve">—</w:t>
      </w:r>
      <w:r>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t xml:space="preserve">(50) $96,000 of the general fund</w:t>
      </w:r>
      <w:r>
        <w:rPr>
          <w:rFonts w:ascii="Times New Roman" w:hAnsi="Times New Roman"/>
        </w:rPr>
        <w:t xml:space="preserve">—</w:t>
      </w:r>
      <w:r>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t xml:space="preserve">(51) $1,576,000 of the general fund</w:t>
      </w:r>
      <w:r>
        <w:rPr>
          <w:rFonts w:ascii="Times New Roman" w:hAnsi="Times New Roman"/>
        </w:rPr>
        <w:t xml:space="preserve">—</w:t>
      </w:r>
      <w:r>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t xml:space="preserve">(52) $50,000 of the general fund</w:t>
      </w:r>
      <w:r>
        <w:rPr>
          <w:rFonts w:ascii="Times New Roman" w:hAnsi="Times New Roman"/>
        </w:rPr>
        <w:t xml:space="preserve">—</w:t>
      </w:r>
      <w:r>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t xml:space="preserve">(53) $149,000 of the general fund</w:t>
      </w:r>
      <w:r>
        <w:rPr>
          <w:rFonts w:ascii="Times New Roman" w:hAnsi="Times New Roman"/>
        </w:rPr>
        <w:t xml:space="preserve">—</w:t>
      </w:r>
      <w:r>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t xml:space="preserve">(54) $11,000 of the general fund</w:t>
      </w:r>
      <w:r>
        <w:rPr>
          <w:rFonts w:ascii="Times New Roman" w:hAnsi="Times New Roman"/>
        </w:rPr>
        <w:t xml:space="preserve">—</w:t>
      </w:r>
      <w:r>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t xml:space="preserve">(55) $20,000 of the general fund</w:t>
      </w:r>
      <w:r>
        <w:rPr>
          <w:rFonts w:ascii="Times New Roman" w:hAnsi="Times New Roman"/>
        </w:rPr>
        <w:t xml:space="preserve">—</w:t>
      </w:r>
      <w:r>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$150,000 of the general fund</w:t>
      </w:r>
      <w:r>
        <w:rPr>
          <w:rFonts w:ascii="Times New Roman" w:hAnsi="Times New Roman"/>
        </w:rPr>
        <w:t xml:space="preserve">—</w:t>
      </w:r>
      <w:r>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$125,000 of the general fund</w:t>
      </w:r>
      <w:r>
        <w:rPr>
          <w:rFonts w:ascii="Times New Roman" w:hAnsi="Times New Roman"/>
        </w:rPr>
        <w:t xml:space="preserve">—</w:t>
      </w:r>
      <w:r>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$240,000 of the general fund</w:t>
      </w:r>
      <w:r>
        <w:rPr>
          <w:rFonts w:ascii="Times New Roman" w:hAnsi="Times New Roman"/>
        </w:rPr>
        <w:t xml:space="preserve">—</w:t>
      </w:r>
      <w:r>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$174,000 of the general fund</w:t>
      </w:r>
      <w:r>
        <w:rPr>
          <w:rFonts w:ascii="Times New Roman" w:hAnsi="Times New Roman"/>
        </w:rPr>
        <w:t xml:space="preserve">—</w:t>
      </w:r>
      <w:r>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w:t>
      </w:r>
      <w:r>
        <w:t>((</w:t>
      </w:r>
      <w:r>
        <w:rPr>
          <w:strike/>
        </w:rPr>
        <w:t xml:space="preserve">$300,000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w:t>
      </w:r>
      <w:r>
        <w:t>((</w:t>
      </w:r>
      <w:r>
        <w:rPr>
          <w:strike/>
        </w:rPr>
        <w:t xml:space="preserve">$300,000</w:t>
      </w:r>
      <w:r>
        <w:t>))</w:t>
      </w:r>
      <w:r>
        <w:rPr/>
        <w:t xml:space="preserve"> </w:t>
      </w:r>
      <w:r>
        <w:rPr>
          <w:u w:val="single"/>
        </w:rPr>
        <w:t xml:space="preserve">$150,000</w:t>
      </w:r>
      <w:r>
        <w:rPr/>
        <w:t xml:space="preserve">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w:t>
      </w:r>
      <w:r>
        <w:t>((</w:t>
      </w:r>
      <w:r>
        <w:rPr>
          <w:strike/>
        </w:rPr>
        <w:t xml:space="preserve">December 1, 2019</w:t>
      </w:r>
      <w:r>
        <w:t>))</w:t>
      </w:r>
      <w:r>
        <w:rPr/>
        <w:t xml:space="preserve"> </w:t>
      </w:r>
      <w:r>
        <w:rPr>
          <w:u w:val="single"/>
        </w:rPr>
        <w:t xml:space="preserve">June 1, 2020</w:t>
      </w:r>
      <w:r>
        <w:rPr/>
        <w:t xml:space="preserv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(a) $125,000 of the general fund</w:t>
      </w:r>
      <w:r>
        <w:rPr>
          <w:rFonts w:ascii="Times New Roman" w:hAnsi="Times New Roman"/>
        </w:rPr>
        <w:t xml:space="preserve">—</w:t>
      </w:r>
      <w:r>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$1,000,000 of the general fund</w:t>
      </w:r>
      <w:r>
        <w:rPr>
          <w:rFonts w:ascii="Times New Roman" w:hAnsi="Times New Roman"/>
        </w:rPr>
        <w:t xml:space="preserve">—</w:t>
      </w:r>
      <w:r>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$150,000 of the general fund</w:t>
      </w:r>
      <w:r>
        <w:rPr>
          <w:rFonts w:ascii="Times New Roman" w:hAnsi="Times New Roman"/>
        </w:rPr>
        <w:t xml:space="preserve">—</w:t>
      </w:r>
      <w:r>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$41,000 of the general fund</w:t>
      </w:r>
      <w:r>
        <w:rPr>
          <w:rFonts w:ascii="Times New Roman" w:hAnsi="Times New Roman"/>
        </w:rPr>
        <w:t xml:space="preserve">—</w:t>
      </w:r>
      <w:r>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$40,000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$800,000 of the general fund</w:t>
      </w:r>
      <w:r>
        <w:rPr>
          <w:rFonts w:ascii="Times New Roman" w:hAnsi="Times New Roman"/>
        </w:rPr>
        <w:t xml:space="preserve">—</w:t>
      </w:r>
      <w:r>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t xml:space="preserve">(a) An analysis of arrests and bookings for individuals served in the pilot program;</w:t>
      </w:r>
    </w:p>
    <w:p>
      <w:pPr>
        <w:spacing w:before="0" w:after="0" w:line="408" w:lineRule="exact"/>
        <w:ind w:left="0" w:right="0" w:firstLine="576"/>
        <w:jc w:val="left"/>
      </w:pPr>
      <w:r>
        <w:rPr/>
        <w:t xml:space="preserve">(b) An analysis of connections to behavioral health services made for individuals who were served by the pilot program;</w:t>
      </w:r>
    </w:p>
    <w:p>
      <w:pPr>
        <w:spacing w:before="0" w:after="0" w:line="408" w:lineRule="exact"/>
        <w:ind w:left="0" w:right="0" w:firstLine="576"/>
        <w:jc w:val="left"/>
      </w:pPr>
      <w:r>
        <w:rPr/>
        <w:t xml:space="preserve">(c) An analysis of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$5,869,000 of the home security fund account</w:t>
      </w:r>
      <w:r>
        <w:rPr>
          <w:rFonts w:ascii="Times New Roman" w:hAnsi="Times New Roman"/>
        </w:rPr>
        <w:t xml:space="preserve">—</w:t>
      </w:r>
      <w:r>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$250,000 of the general fund</w:t>
      </w:r>
      <w:r>
        <w:rPr>
          <w:rFonts w:ascii="Times New Roman" w:hAnsi="Times New Roman"/>
        </w:rPr>
        <w:t xml:space="preserve">—</w:t>
      </w:r>
      <w:r>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$226,000 of the general fund</w:t>
      </w:r>
      <w:r>
        <w:rPr>
          <w:rFonts w:ascii="Times New Roman" w:hAnsi="Times New Roman"/>
        </w:rPr>
        <w:t xml:space="preserve">—</w:t>
      </w:r>
      <w:r>
        <w:rPr/>
        <w:t xml:space="preserve">state appropriation for fiscal year 2019 is provided solely to expand the state's capacity to enforce the lead-based paint program.</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$60,000 of the general fund</w:t>
      </w:r>
      <w:r>
        <w:rPr>
          <w:rFonts w:ascii="Times New Roman" w:hAnsi="Times New Roman"/>
        </w:rPr>
        <w:t xml:space="preserve">—</w:t>
      </w:r>
      <w:r>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$50,000 of the life sciences discovery fund</w:t>
      </w:r>
      <w:r>
        <w:rPr>
          <w:rFonts w:ascii="Times New Roman" w:hAnsi="Times New Roman"/>
        </w:rPr>
        <w:t xml:space="preserve">—</w:t>
      </w:r>
      <w:r>
        <w:rPr/>
        <w:t xml:space="preserve">state appropriation is provided solely for grants as generally described in chapter 43.350 RCW.</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$188,000 of the general fund</w:t>
      </w:r>
      <w:r>
        <w:rPr>
          <w:rFonts w:ascii="Times New Roman" w:hAnsi="Times New Roman"/>
        </w:rPr>
        <w:t xml:space="preserve">—</w:t>
      </w:r>
      <w:r>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$62,000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$200,000 of the general fund</w:t>
      </w:r>
      <w:r>
        <w:rPr>
          <w:rFonts w:ascii="Times New Roman" w:hAnsi="Times New Roman"/>
        </w:rPr>
        <w:t xml:space="preserve">—</w:t>
      </w:r>
      <w:r>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$8,891,000</w:t>
      </w:r>
      <w:r>
        <w:t>))</w:t>
      </w:r>
    </w:p>
    <w:p>
      <w:pPr>
        <w:spacing w:before="0" w:after="0" w:line="408" w:lineRule="exact"/>
        <w:ind w:left="0" w:right="0" w:firstLine="0"/>
        <w:jc w:val="left"/>
        <w:tabs>
          <w:tab w:val="right" w:leader="none" w:pos="9936"/>
        </w:tabs>
      </w:pPr>
      <w:r>
        <w:tab/>
      </w:r>
      <w:r>
        <w:rPr>
          <w:u w:val="single"/>
        </w:rPr>
        <w:t xml:space="preserve">$8,991,000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$2,448,000</w:t>
      </w:r>
    </w:p>
    <w:p>
      <w:pPr>
        <w:tabs>
          <w:tab w:val="right" w:leader="dot" w:pos="9936"/>
        </w:tabs>
        <w:ind w:left="0" w:right="0" w:firstLine="1440"/>
      </w:pPr>
      <w:r>
        <w:rPr/>
        <w:t xml:space="preserve"> TOTAL APPROPRIATION</w:t>
      </w:r>
      <w:r>
        <w:tab/>
      </w:r>
      <w:r>
        <w:rPr>
          <w:strike/>
        </w:rPr>
        <w:t xml:space="preserve">$107,919,000</w:t>
      </w:r>
    </w:p>
    <w:p>
      <w:pPr>
        <w:tabs>
          <w:tab w:val="right" w:leader="none" w:pos="9936"/>
        </w:tabs>
        <w:ind w:left="0" w:right="0" w:firstLine="1440"/>
      </w:pPr>
      <w:r>
        <w:tab/>
      </w:r>
      <w:r>
        <w:rPr>
          <w:u w:val="single"/>
        </w:rPr>
        <w:t xml:space="preserve">$108,019,000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$8,022,000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(12) $75,000 of the recreation access pass account</w:t>
      </w:r>
      <w:r>
        <w:rPr>
          <w:rFonts w:ascii="Times New Roman" w:hAnsi="Times New Roman"/>
        </w:rPr>
        <w:t xml:space="preserve">—</w:t>
      </w:r>
      <w:r>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rPr>
        <w:t xml:space="preserve">Recreation Fees in Washington: Options and Recommendations</w:t>
      </w:r>
      <w:r>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t xml:space="preserve">(a) Identify the types of recreational access pass products, exemption and discount types, and levels;</w:t>
      </w:r>
    </w:p>
    <w:p>
      <w:pPr>
        <w:spacing w:before="0" w:after="0" w:line="408" w:lineRule="exact"/>
        <w:ind w:left="0" w:right="0" w:firstLine="576"/>
        <w:jc w:val="left"/>
      </w:pPr>
      <w:r>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2019 is provided solely for implementation of chapter 192, Laws of 2017 (SB 5849).</w:t>
      </w:r>
    </w:p>
    <w:p>
      <w:pPr>
        <w:spacing w:before="0" w:after="0" w:line="408" w:lineRule="exact"/>
        <w:ind w:left="0" w:right="0" w:firstLine="576"/>
        <w:jc w:val="left"/>
      </w:pPr>
      <w:r>
        <w:rPr/>
        <w:t xml:space="preserve">(17) $192,000 of the general fund</w:t>
      </w:r>
      <w:r>
        <w:rPr>
          <w:rFonts w:ascii="Times New Roman" w:hAnsi="Times New Roman"/>
        </w:rPr>
        <w:t xml:space="preserve">—</w:t>
      </w:r>
      <w:r>
        <w:rPr/>
        <w:t xml:space="preserve">state appropriation for fiscal year 2018 and $288,000 of the general fund</w:t>
      </w:r>
      <w:r>
        <w:rPr>
          <w:rFonts w:ascii="Times New Roman" w:hAnsi="Times New Roman"/>
        </w:rPr>
        <w:t xml:space="preserve">—</w:t>
      </w:r>
      <w:r>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t xml:space="preserve">(i) Identification of potential members of the bank;</w:t>
      </w:r>
    </w:p>
    <w:p>
      <w:pPr>
        <w:spacing w:before="0" w:after="0" w:line="408" w:lineRule="exact"/>
        <w:ind w:left="0" w:right="0" w:firstLine="576"/>
        <w:jc w:val="left"/>
      </w:pPr>
      <w:r>
        <w:rPr/>
        <w:t xml:space="preserve">(ii) The capital structure that would be necessary;</w:t>
      </w:r>
    </w:p>
    <w:p>
      <w:pPr>
        <w:spacing w:before="0" w:after="0" w:line="408" w:lineRule="exact"/>
        <w:ind w:left="0" w:right="0" w:firstLine="576"/>
        <w:jc w:val="left"/>
      </w:pPr>
      <w:r>
        <w:rPr/>
        <w:t xml:space="preserve">(iii) Potential products the bank might offer;</w:t>
      </w:r>
    </w:p>
    <w:p>
      <w:pPr>
        <w:spacing w:before="0" w:after="0" w:line="408" w:lineRule="exact"/>
        <w:ind w:left="0" w:right="0" w:firstLine="576"/>
        <w:jc w:val="left"/>
      </w:pPr>
      <w:r>
        <w:rPr/>
        <w:t xml:space="preserve">(iv) Projections of earnings;</w:t>
      </w:r>
    </w:p>
    <w:p>
      <w:pPr>
        <w:spacing w:before="0" w:after="0" w:line="408" w:lineRule="exact"/>
        <w:ind w:left="0" w:right="0" w:firstLine="576"/>
        <w:jc w:val="left"/>
      </w:pPr>
      <w:r>
        <w:rPr/>
        <w:t xml:space="preserve">(v) Recommendations on corporate governance, accountability, and assurances;</w:t>
      </w:r>
    </w:p>
    <w:p>
      <w:pPr>
        <w:spacing w:before="0" w:after="0" w:line="408" w:lineRule="exact"/>
        <w:ind w:left="0" w:right="0" w:firstLine="576"/>
        <w:jc w:val="left"/>
      </w:pPr>
      <w:r>
        <w:rPr/>
        <w:t xml:space="preserve">(vi) Legal, constitutional, and regulatory issues;</w:t>
      </w:r>
    </w:p>
    <w:p>
      <w:pPr>
        <w:spacing w:before="0" w:after="0" w:line="408" w:lineRule="exact"/>
        <w:ind w:left="0" w:right="0" w:firstLine="576"/>
        <w:jc w:val="left"/>
      </w:pPr>
      <w:r>
        <w:rPr/>
        <w:t xml:space="preserve">(vii) If needed, how to obtain a federal master account and join the federal reserve;</w:t>
      </w:r>
    </w:p>
    <w:p>
      <w:pPr>
        <w:spacing w:before="0" w:after="0" w:line="408" w:lineRule="exact"/>
        <w:ind w:left="0" w:right="0" w:firstLine="576"/>
        <w:jc w:val="left"/>
      </w:pPr>
      <w:r>
        <w:rPr/>
        <w:t xml:space="preserve">(viii) Information technology security and cybersecurity;</w:t>
      </w:r>
    </w:p>
    <w:p>
      <w:pPr>
        <w:spacing w:before="0" w:after="0" w:line="408" w:lineRule="exact"/>
        <w:ind w:left="0" w:right="0" w:firstLine="576"/>
        <w:jc w:val="left"/>
      </w:pPr>
      <w:r>
        <w:rPr/>
        <w:t xml:space="preserve">(ix) Opportunities for collaborating with other financial institutions;</w:t>
      </w:r>
    </w:p>
    <w:p>
      <w:pPr>
        <w:spacing w:before="0" w:after="0" w:line="408" w:lineRule="exact"/>
        <w:ind w:left="0" w:right="0" w:firstLine="576"/>
        <w:jc w:val="left"/>
      </w:pPr>
      <w:r>
        <w:rPr/>
        <w:t xml:space="preserve">(x) Impacts on the state's debt limit;</w:t>
      </w:r>
    </w:p>
    <w:p>
      <w:pPr>
        <w:spacing w:before="0" w:after="0" w:line="408" w:lineRule="exact"/>
        <w:ind w:left="0" w:right="0" w:firstLine="576"/>
        <w:jc w:val="left"/>
      </w:pPr>
      <w:r>
        <w:rPr/>
        <w:t xml:space="preserve">(xi) In the event of failure, the risk to taxpayers, including any impact on Washington's bond rating and reputation;</w:t>
      </w:r>
    </w:p>
    <w:p>
      <w:pPr>
        <w:spacing w:before="0" w:after="0" w:line="408" w:lineRule="exact"/>
        <w:ind w:left="0" w:right="0" w:firstLine="576"/>
        <w:jc w:val="left"/>
      </w:pPr>
      <w:r>
        <w:rPr/>
        <w:t xml:space="preserve">(xii) Potential effects on the budgets and existing state agencies programs; and</w:t>
      </w:r>
    </w:p>
    <w:p>
      <w:pPr>
        <w:spacing w:before="0" w:after="0" w:line="408" w:lineRule="exact"/>
        <w:ind w:left="0" w:right="0" w:firstLine="576"/>
        <w:jc w:val="left"/>
      </w:pPr>
      <w:r>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t xml:space="preserve">(19) $52,000 of the general fund</w:t>
      </w:r>
      <w:r>
        <w:rPr>
          <w:rFonts w:ascii="Times New Roman" w:hAnsi="Times New Roman"/>
        </w:rPr>
        <w:t xml:space="preserve">—</w:t>
      </w:r>
      <w:r>
        <w:rPr/>
        <w:t xml:space="preserve">state appropriation for fiscal year 2018 and $412,000 of the general fund</w:t>
      </w:r>
      <w:r>
        <w:rPr>
          <w:rFonts w:ascii="Times New Roman" w:hAnsi="Times New Roman"/>
        </w:rPr>
        <w:t xml:space="preserve">—</w:t>
      </w:r>
      <w:r>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t xml:space="preserve">(20)(a) $179,000 of the general fund</w:t>
      </w:r>
      <w:r>
        <w:rPr>
          <w:rFonts w:ascii="Times New Roman" w:hAnsi="Times New Roman"/>
        </w:rPr>
        <w:t xml:space="preserve">—</w:t>
      </w:r>
      <w:r>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t xml:space="preserve">(i) Assess the degree to which the sentencing reform act as applied has achieved each of its stated purposes;</w:t>
      </w:r>
    </w:p>
    <w:p>
      <w:pPr>
        <w:spacing w:before="0" w:after="0" w:line="408" w:lineRule="exact"/>
        <w:ind w:left="0" w:right="0" w:firstLine="576"/>
        <w:jc w:val="left"/>
      </w:pPr>
      <w:r>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t xml:space="preserve">(iv) Simplify Washington's sentencing laws to make them easier to understand and apply; and</w:t>
      </w:r>
    </w:p>
    <w:p>
      <w:pPr>
        <w:spacing w:before="0" w:after="0" w:line="408" w:lineRule="exact"/>
        <w:ind w:left="0" w:right="0" w:firstLine="576"/>
        <w:jc w:val="left"/>
      </w:pPr>
      <w:r>
        <w:rPr/>
        <w:t xml:space="preserve">(v) Eliminate inconsistencies, which may have developed through various amendatory changes.</w:t>
      </w:r>
    </w:p>
    <w:p>
      <w:pPr>
        <w:spacing w:before="0" w:after="0" w:line="408" w:lineRule="exact"/>
        <w:ind w:left="0" w:right="0" w:firstLine="576"/>
        <w:jc w:val="left"/>
      </w:pPr>
      <w:r>
        <w:rPr/>
        <w:t xml:space="preserve">(b) In conducting the review under (a) of this subsection, the sentencing guidelines commission shall:</w:t>
      </w:r>
    </w:p>
    <w:p>
      <w:pPr>
        <w:spacing w:before="0" w:after="0" w:line="408" w:lineRule="exact"/>
        <w:ind w:left="0" w:right="0" w:firstLine="576"/>
        <w:jc w:val="left"/>
      </w:pPr>
      <w:r>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t xml:space="preserve">(c) The sentencing guidelines commission shall report its findings and recommendations based on the review under (a) of this subsection to the governor and appropriate committees of the legislature by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$525,000</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$41,152,000</w:t>
      </w:r>
    </w:p>
    <w:p>
      <w:pPr>
        <w:tabs>
          <w:tab w:val="right" w:leader="dot" w:pos="9936"/>
        </w:tabs>
        <w:ind w:left="0" w:right="0" w:firstLine="1440"/>
      </w:pPr>
      <w:r>
        <w:rPr>
          <w:u w:val="single"/>
        </w:rPr>
        <w:t xml:space="preserve">TOTAL APPROPRIATION</w:t>
      </w:r>
      <w:r>
        <w:tab/>
      </w:r>
      <w:r>
        <w:rPr>
          <w:u w:val="single"/>
        </w:rPr>
        <w:t xml:space="preserve">$41,677,000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administrative hearings revolving account</w:t>
      </w:r>
      <w:r>
        <w:rPr>
          <w:rFonts w:ascii="Times New Roman" w:hAnsi="Times New Roman"/>
        </w:rPr>
        <w:t xml:space="preserve">—</w:t>
      </w:r>
      <w:r>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0" w:after="0" w:line="408" w:lineRule="exact"/>
        <w:ind w:left="0" w:right="0" w:firstLine="576"/>
        <w:jc w:val="left"/>
      </w:pPr>
      <w:r>
        <w:rPr>
          <w:u w:val="single"/>
        </w:rPr>
        <w:t xml:space="preserve">(2) $525,000 of the general fund</w:t>
      </w:r>
      <w:r>
        <w:rPr>
          <w:rFonts w:ascii="Times New Roman" w:hAnsi="Times New Roman"/>
          <w:u w:val="single"/>
        </w:rPr>
        <w:t xml:space="preserve">—</w:t>
      </w:r>
      <w:r>
        <w:rPr>
          <w:u w:val="single"/>
        </w:rPr>
        <w:t xml:space="preserve">state appropriation for fiscal year 2019 is provided solely for the purposes of settling all claims related to and meeting the terms of the settlement agreement in </w:t>
      </w:r>
      <w:r>
        <w:rPr>
          <w:i/>
          <w:u w:val="single"/>
        </w:rPr>
        <w:t xml:space="preserve">Turner v. Washington State Office of Administrative Hearings</w:t>
      </w:r>
      <w:r>
        <w:rPr>
          <w:u w:val="single"/>
        </w:rPr>
        <w:t xml:space="preserve">, King county superior court, cause no. 14-2-06169-2. The expenditure of this appropriation is contingent on the release of all claims in the case, and the total settlement costs shall not exceed the appropriation in this section. If settlement is not fully executed and accepted by the court through the issuance of a court order dismissing this case by June 30, 2019, the appropriation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$129,925,000</w:t>
      </w:r>
      <w:r>
        <w:t>))</w:t>
      </w:r>
    </w:p>
    <w:p>
      <w:pPr>
        <w:spacing w:before="0" w:after="0" w:line="408" w:lineRule="exact"/>
        <w:ind w:left="0" w:right="0" w:firstLine="0"/>
        <w:jc w:val="left"/>
        <w:tabs>
          <w:tab w:val="right" w:leader="none" w:pos="9936"/>
        </w:tabs>
      </w:pPr>
      <w:r>
        <w:tab/>
      </w:r>
      <w:r>
        <w:rPr>
          <w:u w:val="single"/>
        </w:rPr>
        <w:t xml:space="preserve">$129,895,000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$135,392,000</w:t>
      </w:r>
      <w:r>
        <w:t>))</w:t>
      </w:r>
    </w:p>
    <w:p>
      <w:pPr>
        <w:spacing w:before="0" w:after="0" w:line="408" w:lineRule="exact"/>
        <w:ind w:left="0" w:right="0" w:firstLine="0"/>
        <w:jc w:val="left"/>
        <w:tabs>
          <w:tab w:val="right" w:leader="none" w:pos="9936"/>
        </w:tabs>
      </w:pPr>
      <w:r>
        <w:tab/>
      </w:r>
      <w:r>
        <w:rPr>
          <w:u w:val="single"/>
        </w:rPr>
        <w:t xml:space="preserve">$135,670,000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$312,117,000</w:t>
      </w:r>
    </w:p>
    <w:p>
      <w:pPr>
        <w:tabs>
          <w:tab w:val="right" w:leader="none" w:pos="9936"/>
        </w:tabs>
        <w:ind w:left="0" w:right="0" w:firstLine="1440"/>
      </w:pPr>
      <w:r>
        <w:tab/>
      </w:r>
      <w:r>
        <w:rPr>
          <w:u w:val="single"/>
        </w:rPr>
        <w:t xml:space="preserve">$312,365,000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(3)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$1,745,000 of the general fund</w:t>
      </w:r>
      <w:r>
        <w:rPr>
          <w:rFonts w:ascii="Times New Roman" w:hAnsi="Times New Roman"/>
        </w:rPr>
        <w:t xml:space="preserve">—</w:t>
      </w:r>
      <w:r>
        <w:rPr/>
        <w:t xml:space="preserve">state appropriation for fiscal year 2018 and $2,019,000 of the general fund</w:t>
      </w:r>
      <w:r>
        <w:rPr>
          <w:rFonts w:ascii="Times New Roman" w:hAnsi="Times New Roman"/>
        </w:rPr>
        <w:t xml:space="preserve">—</w:t>
      </w:r>
      <w:r>
        <w:rPr/>
        <w:t xml:space="preserve">state appropriation for fiscal year 2019 are provided solely for the implementation of chapter 209, Laws of 2017 (EHB 2005).</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$96,000 of the general fund</w:t>
      </w:r>
      <w:r>
        <w:rPr>
          <w:rFonts w:ascii="Times New Roman" w:hAnsi="Times New Roman"/>
        </w:rPr>
        <w:t xml:space="preserve">—</w:t>
      </w:r>
      <w:r>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138</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$60,310,000</w:t>
      </w:r>
    </w:p>
    <w:p>
      <w:pPr>
        <w:tabs>
          <w:tab w:val="right" w:leader="dot" w:pos="9936"/>
        </w:tabs>
        <w:ind w:left="0" w:right="0" w:firstLine="1440"/>
      </w:pPr>
      <w:r>
        <w:rPr/>
        <w:t xml:space="preserve">TOTAL APPROPRIATION</w:t>
      </w:r>
      <w:r>
        <w:tab/>
      </w:r>
      <w:r>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t xml:space="preserve">(3) $29,000 of the insurance commissioners regulatory account</w:t>
      </w:r>
      <w:r>
        <w:rPr>
          <w:rFonts w:ascii="Times New Roman" w:hAnsi="Times New Roman"/>
        </w:rPr>
        <w:t xml:space="preserve">—</w:t>
      </w:r>
      <w:r>
        <w:rPr/>
        <w:t xml:space="preserve">state appropriation is provided solely for implementation of Senate Bill No. 6059 (insurer annual disclosures).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(4) $40,000 of the insurance commissioners regulatory account</w:t>
      </w:r>
      <w:r>
        <w:rPr>
          <w:rFonts w:ascii="Times New Roman" w:hAnsi="Times New Roman"/>
        </w:rPr>
        <w:t xml:space="preserve">—</w:t>
      </w:r>
      <w:r>
        <w:rPr/>
        <w:t xml:space="preserve">state appropriation is provided solely for implementation of Substitute Senate Bill No. 6219 (reproductive health coverage).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(5) $39,000 of the insurance commissioners regulatory account</w:t>
      </w:r>
      <w:r>
        <w:rPr>
          <w:rFonts w:ascii="Times New Roman" w:hAnsi="Times New Roman"/>
        </w:rPr>
        <w:t xml:space="preserve">—</w:t>
      </w:r>
      <w:r>
        <w:rPr/>
        <w:t xml:space="preserve">state appropriation is provided solely for implementation of Senate Bill No. 5912 (tomosynthesis/mammography).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(6) $29,000 of the insurance commissioners regulatory account</w:t>
      </w:r>
      <w:r>
        <w:rPr>
          <w:rFonts w:ascii="Times New Roman" w:hAnsi="Times New Roman"/>
        </w:rPr>
        <w:t xml:space="preserve">—</w:t>
      </w:r>
      <w:r>
        <w:rPr/>
        <w:t xml:space="preserve">state appropriation is provided solely for implementation of Engrossed Substitute </w:t>
      </w:r>
      <w:r>
        <w:t>((</w:t>
      </w:r>
      <w:r>
        <w:rPr>
          <w:strike/>
        </w:rPr>
        <w:t xml:space="preserve">Senate</w:t>
      </w:r>
      <w:r>
        <w:t>))</w:t>
      </w:r>
      <w:r>
        <w:rPr/>
        <w:t xml:space="preserve"> </w:t>
      </w:r>
      <w:r>
        <w:rPr>
          <w:u w:val="single"/>
        </w:rPr>
        <w:t xml:space="preserve">House</w:t>
      </w:r>
      <w:r>
        <w:rPr/>
        <w:t xml:space="preserve"> Bill No. </w:t>
      </w:r>
      <w:r>
        <w:t>((</w:t>
      </w:r>
      <w:r>
        <w:rPr>
          <w:strike/>
        </w:rPr>
        <w:t xml:space="preserve">6241 (school employees' benefits). If the bill is not enacted by June 30, 2018, the amount provided in this subsection shall lapse.</w:t>
      </w:r>
      <w:r>
        <w:t>))</w:t>
      </w:r>
      <w:r>
        <w:rPr/>
        <w:t xml:space="preserve"> </w:t>
      </w:r>
      <w:r>
        <w:rPr>
          <w:u w:val="single"/>
        </w:rPr>
        <w:t xml:space="preserve">2408 (individual market health care coverage - availability).</w:t>
      </w:r>
    </w:p>
    <w:p>
      <w:pPr>
        <w:spacing w:before="0" w:after="0" w:line="408" w:lineRule="exact"/>
        <w:ind w:left="0" w:right="0" w:firstLine="576"/>
        <w:jc w:val="left"/>
      </w:pPr>
      <w:r>
        <w:rPr/>
        <w:t xml:space="preserve">(7) $212,000 of the insurance commissioners regulatory account</w:t>
      </w:r>
      <w:r>
        <w:rPr>
          <w:rFonts w:ascii="Times New Roman" w:hAnsi="Times New Roman"/>
        </w:rPr>
        <w:t xml:space="preserve">—</w:t>
      </w:r>
      <w:r>
        <w:rPr/>
        <w:t xml:space="preserve">state appropriation is provided solely for implementation of Substitute House Bill No. 2322 (insurers/risk mitigation).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$16,463,000</w:t>
      </w:r>
      <w:r>
        <w:t>))</w:t>
      </w:r>
    </w:p>
    <w:p>
      <w:pPr>
        <w:spacing w:before="0" w:after="0" w:line="408" w:lineRule="exact"/>
        <w:ind w:left="0" w:right="0" w:firstLine="0"/>
        <w:jc w:val="left"/>
        <w:tabs>
          <w:tab w:val="right" w:leader="none" w:pos="9936"/>
        </w:tabs>
      </w:pPr>
      <w:r>
        <w:tab/>
      </w:r>
      <w:r>
        <w:rPr>
          <w:u w:val="single"/>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$40,252,000</w:t>
      </w:r>
      <w:r>
        <w:t>))</w:t>
      </w:r>
    </w:p>
    <w:p>
      <w:pPr>
        <w:spacing w:before="0" w:after="0" w:line="408" w:lineRule="exact"/>
        <w:ind w:left="0" w:right="0" w:firstLine="0"/>
        <w:jc w:val="left"/>
        <w:tabs>
          <w:tab w:val="right" w:leader="none" w:pos="9936"/>
        </w:tabs>
      </w:pPr>
      <w:r>
        <w:tab/>
      </w:r>
      <w:r>
        <w:rPr>
          <w:u w:val="single"/>
        </w:rPr>
        <w:t xml:space="preserve">$40,239,000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$3,069,000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$63,185,000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t xml:space="preserve">(3)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commission must begin a long-term study on the universal service program to the appropriate committees of the legislature on the need for future program funding and recommendations on potential funding mechanisms to improve availability of communications services, including broadband service, in unserved and underserved areas. A preliminary report providing a framework for the how the commission will approach the study is due January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Sufficient funding is provided in this section for the commission to convene a task force to make recommendations and report to the legislature regarding the most effective method of regulation of digital application-based micro-movers and the small goods movers that utilize their digital application. The report is due to the legislature by December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$42,007,000</w:t>
      </w:r>
      <w:r>
        <w:t>))</w:t>
      </w:r>
    </w:p>
    <w:p>
      <w:pPr>
        <w:spacing w:before="0" w:after="0" w:line="408" w:lineRule="exact"/>
        <w:ind w:left="0" w:right="0" w:firstLine="0"/>
        <w:jc w:val="left"/>
        <w:tabs>
          <w:tab w:val="right" w:leader="none" w:pos="9936"/>
        </w:tabs>
      </w:pPr>
      <w:r>
        <w:tab/>
      </w:r>
      <w:r>
        <w:rPr>
          <w:u w:val="single"/>
        </w:rPr>
        <w:t xml:space="preserve">$31,793,000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$118,587,000</w:t>
      </w:r>
      <w:r>
        <w:t>))</w:t>
      </w:r>
    </w:p>
    <w:p>
      <w:pPr>
        <w:spacing w:before="0" w:after="0" w:line="408" w:lineRule="exact"/>
        <w:ind w:left="0" w:right="0" w:firstLine="0"/>
        <w:jc w:val="left"/>
        <w:tabs>
          <w:tab w:val="right" w:leader="none" w:pos="9936"/>
        </w:tabs>
      </w:pPr>
      <w:r>
        <w:tab/>
      </w:r>
      <w:r>
        <w:rPr>
          <w:u w:val="single"/>
        </w:rPr>
        <w:t xml:space="preserve">$68,721,000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strike/>
        </w:rPr>
        <w:t xml:space="preserve">$352,674,000</w:t>
      </w:r>
    </w:p>
    <w:p>
      <w:pPr>
        <w:tabs>
          <w:tab w:val="right" w:leader="none" w:pos="9936"/>
        </w:tabs>
        <w:ind w:left="0" w:right="0" w:firstLine="1440"/>
      </w:pPr>
      <w:r>
        <w:tab/>
      </w:r>
      <w:r>
        <w:rPr>
          <w:u w:val="single"/>
        </w:rPr>
        <w:t xml:space="preserve">$292,594,000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July 31st, and October 31st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Skagit, Cowlitz, Island, and Whatcom counties for replacing and upgrading the equipment necessary to maintain 911 service after the state's transition to a next generation 911 system. 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$190,000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t xml:space="preserve">(12) $1,582,000 of the general fund</w:t>
      </w:r>
      <w:r>
        <w:rPr>
          <w:rFonts w:ascii="Times New Roman" w:hAnsi="Times New Roman"/>
        </w:rPr>
        <w:t xml:space="preserve">—</w:t>
      </w:r>
      <w:r>
        <w:rPr/>
        <w:t xml:space="preserve">state appropriation for fiscal year 2019 and $2,618,000 of the enhanced 911 account</w:t>
      </w:r>
      <w:r>
        <w:rPr>
          <w:rFonts w:ascii="Times New Roman" w:hAnsi="Times New Roman"/>
        </w:rPr>
        <w:t xml:space="preserve">—</w:t>
      </w:r>
      <w:r>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t xml:space="preserve">(13) $200,000 of the military department active state service account</w:t>
      </w:r>
      <w:r>
        <w:rPr>
          <w:rFonts w:ascii="Times New Roman" w:hAnsi="Times New Roman"/>
        </w:rPr>
        <w:t xml:space="preserve">—</w:t>
      </w:r>
      <w:r>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146</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147</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$5,843,000</w:t>
      </w:r>
    </w:p>
    <w:p>
      <w:pPr>
        <w:tabs>
          <w:tab w:val="right" w:leader="none" w:pos="9936"/>
        </w:tabs>
        <w:ind w:left="0" w:right="0" w:firstLine="1440"/>
      </w:pPr>
      <w:r>
        <w:tab/>
      </w:r>
      <w:r>
        <w:rPr>
          <w:u w:val="single"/>
        </w:rPr>
        <w:t xml:space="preserve">$5,859,000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$80,000 of the general fund</w:t>
      </w:r>
      <w:r>
        <w:rPr>
          <w:rFonts w:ascii="Times New Roman" w:hAnsi="Times New Roman"/>
        </w:rPr>
        <w:t xml:space="preserve">—</w:t>
      </w:r>
      <w:r>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148</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$18,578,000</w:t>
      </w:r>
    </w:p>
    <w:p>
      <w:pPr>
        <w:spacing w:before="0" w:after="0" w:line="408" w:lineRule="exact"/>
        <w:ind w:left="0" w:right="0" w:firstLine="0"/>
        <w:jc w:val="left"/>
        <w:tabs>
          <w:tab w:val="right" w:leader="dot" w:pos="9936"/>
        </w:tabs>
      </w:pPr>
      <w:r>
        <w:rPr/>
        <w:t xml:space="preserve">Broadband Access Account</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$19,453,000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$7,263,000</w:t>
      </w:r>
      <w:r>
        <w:t>))</w:t>
      </w:r>
      <w:r>
        <w:rPr/>
        <w:t xml:space="preserve"> </w:t>
      </w:r>
      <w:r>
        <w:rPr>
          <w:u w:val="single"/>
        </w:rPr>
        <w:t xml:space="preserve">$7,695,000</w:t>
      </w:r>
      <w:r>
        <w:rPr/>
        <w:t xml:space="preserve">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w:t>
      </w:r>
      <w:r>
        <w:t>((</w:t>
      </w:r>
      <w:r>
        <w:rPr>
          <w:strike/>
        </w:rPr>
        <w:t xml:space="preserve">$10,668,000</w:t>
      </w:r>
      <w:r>
        <w:t>))</w:t>
      </w:r>
      <w:r>
        <w:rPr/>
        <w:t xml:space="preserve"> </w:t>
      </w:r>
      <w:r>
        <w:rPr>
          <w:u w:val="single"/>
        </w:rPr>
        <w:t xml:space="preserve">$10,883,000</w:t>
      </w:r>
      <w:r>
        <w:rPr/>
        <w:t xml:space="preserve">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rPr/>
        <w:t xml:space="preserve">(8)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(9) Within existing resources, the agency must host, administer, and support the state employee directory in an online format to provide public employee contact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144</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$1,232,000</w:t>
      </w:r>
    </w:p>
    <w:p>
      <w:pPr>
        <w:spacing w:before="120" w:after="0" w:line="408" w:lineRule="exact"/>
        <w:ind w:left="0" w:right="0" w:firstLine="576"/>
        <w:jc w:val="left"/>
      </w:pPr>
      <w:r>
        <w:rPr/>
        <w:t xml:space="preserve">The appropriation in this section is subject to the following conditions and limitations: $256,000 of the volunteer firefighters' and reserve officers' relief and pension administrative account</w:t>
      </w:r>
      <w:r>
        <w:rPr>
          <w:rFonts w:ascii="Times New Roman" w:hAnsi="Times New Roman"/>
        </w:rPr>
        <w:t xml:space="preserve">—</w:t>
      </w:r>
      <w:r>
        <w:rPr/>
        <w:t xml:space="preserve">state appropriation is provided solely to the pension and benefit tracking system project and are subject to the conditions, limitations, and review provided in section 724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299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must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unless prohibited by this act, the department may transfer general fund—state appropriations for fiscal year </w:t>
      </w:r>
      <w:r>
        <w:t>((</w:t>
      </w:r>
      <w:r>
        <w:rPr>
          <w:strike/>
        </w:rPr>
        <w:t xml:space="preserve">2018</w:t>
      </w:r>
      <w:r>
        <w:t>))</w:t>
      </w:r>
      <w:r>
        <w:rPr/>
        <w:t xml:space="preserve"> </w:t>
      </w:r>
      <w:r>
        <w:rPr>
          <w:u w:val="single"/>
        </w:rPr>
        <w:t xml:space="preserve">2019</w:t>
      </w:r>
      <w:r>
        <w:rPr/>
        <w:t xml:space="preserve">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2018</w:t>
      </w:r>
      <w:r>
        <w:t>))</w:t>
      </w:r>
      <w:r>
        <w:rPr/>
        <w:t xml:space="preserve"> </w:t>
      </w:r>
      <w:r>
        <w:rPr>
          <w:u w:val="single"/>
        </w:rPr>
        <w:t xml:space="preserve">2019</w:t>
      </w:r>
      <w:r>
        <w:rPr/>
        <w:t xml:space="preserve"> caseload forecasts and utilization assumptions in the long-term care, developmental disabilities, </w:t>
      </w:r>
      <w:r>
        <w:t>((</w:t>
      </w:r>
      <w:r>
        <w:rPr>
          <w:strike/>
        </w:rPr>
        <w:t xml:space="preserve">foster care, adoption support,</w:t>
      </w:r>
      <w:r>
        <w:t>))</w:t>
      </w:r>
      <w:r>
        <w:rPr/>
        <w:t xml:space="preserve"> and public assistance programs, the department may transfer state appropriations that are provided solely for a specified purpose.</w:t>
      </w:r>
    </w:p>
    <w:p>
      <w:pPr>
        <w:spacing w:before="0" w:after="0" w:line="408" w:lineRule="exact"/>
        <w:ind w:left="0" w:right="0" w:firstLine="576"/>
        <w:jc w:val="left"/>
      </w:pPr>
      <w:r>
        <w:rPr/>
        <w:t xml:space="preserve">(c) Within the mental health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(d) Within the developmental disabilities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The department and the department of children, youth, and families shall coordinate to ensure that both agencies have sufficient funding for allocated and nonallocated central services and, if necessary, must enter into an interagency agreement to ensure that funds are transferred to the agency that incurs costs. The agencies shall jointly report to the office of financial management the status of state fiscal year 2019 allocated and nonallocated central services costs and whether fund transfers were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$93,660,000</w:t>
      </w:r>
      <w:r>
        <w:t>))</w:t>
      </w:r>
    </w:p>
    <w:p>
      <w:pPr>
        <w:spacing w:before="0" w:after="0" w:line="408" w:lineRule="exact"/>
        <w:ind w:left="0" w:right="0" w:firstLine="0"/>
        <w:jc w:val="left"/>
        <w:tabs>
          <w:tab w:val="right" w:leader="none" w:pos="9936"/>
        </w:tabs>
      </w:pPr>
      <w:r>
        <w:tab/>
      </w:r>
      <w:r>
        <w:rPr>
          <w:u w:val="single"/>
        </w:rPr>
        <w:t xml:space="preserve">$93,353,000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$8,721,000</w:t>
      </w:r>
    </w:p>
    <w:p>
      <w:pPr>
        <w:tabs>
          <w:tab w:val="right" w:leader="dot" w:pos="9936"/>
        </w:tabs>
        <w:ind w:left="0" w:right="0" w:firstLine="1440"/>
      </w:pPr>
      <w:r>
        <w:rPr/>
        <w:t xml:space="preserve">TOTAL APPROPRIATION</w:t>
      </w:r>
      <w:r>
        <w:tab/>
      </w:r>
      <w:r>
        <w:rPr>
          <w:strike/>
        </w:rPr>
        <w:t xml:space="preserve">$199,273,000</w:t>
      </w:r>
    </w:p>
    <w:p>
      <w:pPr>
        <w:spacing w:before="0" w:after="0" w:line="408" w:lineRule="exact"/>
        <w:ind w:left="0" w:right="0" w:firstLine="0"/>
        <w:jc w:val="left"/>
        <w:tabs>
          <w:tab w:val="right" w:leader="none" w:pos="9936"/>
        </w:tabs>
      </w:pPr>
      <w:r>
        <w:tab/>
      </w:r>
      <w:r>
        <w:rPr>
          <w:u w:val="single"/>
        </w:rPr>
        <w:t xml:space="preserve">$198,966,000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t xml:space="preserve">(11) $107,000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t xml:space="preserve">(12) $75,000 of the general fund</w:t>
      </w:r>
      <w:r>
        <w:rPr>
          <w:rFonts w:ascii="Times New Roman" w:hAnsi="Times New Roman"/>
        </w:rPr>
        <w:t xml:space="preserve">—</w:t>
      </w:r>
      <w:r>
        <w:rPr/>
        <w:t xml:space="preserve">state appropriation for fiscal year 2019 is provided solely for the implementation of Engrossed Second Substitute Senate Bill No. 6160 (exclusive adult jurisdiction).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$39,000</w:t>
      </w:r>
    </w:p>
    <w:p>
      <w:pPr>
        <w:tabs>
          <w:tab w:val="right" w:leader="dot" w:pos="9936"/>
        </w:tabs>
        <w:ind w:left="0" w:right="0" w:firstLine="1440"/>
      </w:pPr>
      <w:r>
        <w:rPr/>
        <w:t xml:space="preserve">TOTAL APPROPRIATION</w:t>
      </w:r>
      <w:r>
        <w:tab/>
      </w:r>
      <w:r>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and $3,810,000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(f)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$11,405,000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2018 is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2018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2018 is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w:t>
      </w:r>
      <w:r>
        <w:rPr>
          <w:rFonts w:ascii="Times New Roman" w:hAnsi="Times New Roman"/>
        </w:rPr>
        <w:t xml:space="preserve">—</w:t>
      </w:r>
      <w:r>
        <w:rPr/>
        <w:t xml:space="preserve">state appropriation for fiscal year 2018 is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$2,309,000 of the general fund</w:t>
      </w:r>
      <w:r>
        <w:rPr>
          <w:rFonts w:ascii="Times New Roman" w:hAnsi="Times New Roman"/>
        </w:rPr>
        <w:t xml:space="preserve">—</w:t>
      </w:r>
      <w:r>
        <w:rPr/>
        <w:t xml:space="preserve">state appropriation for fiscal year 2018 and $2,169,000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2018 is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$1,466,000 of the general fund</w:t>
      </w:r>
      <w:r>
        <w:rPr>
          <w:rFonts w:ascii="Times New Roman" w:hAnsi="Times New Roman"/>
        </w:rPr>
        <w:t xml:space="preserve">—</w:t>
      </w:r>
      <w:r>
        <w:rPr/>
        <w:t xml:space="preserve">state appropriation for fiscal year 2018 and $1,663,000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$4,983,000 of the general fund</w:t>
      </w:r>
      <w:r>
        <w:rPr>
          <w:rFonts w:ascii="Times New Roman" w:hAnsi="Times New Roman"/>
        </w:rPr>
        <w:t xml:space="preserve">—</w:t>
      </w:r>
      <w:r>
        <w:rPr/>
        <w:t xml:space="preserve">state appropriation for fiscal year 2018 and $10,849,000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(r)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(s) $11,405,000 of the general fund</w:t>
      </w:r>
      <w:r>
        <w:rPr>
          <w:rFonts w:ascii="Times New Roman" w:hAnsi="Times New Roman"/>
        </w:rPr>
        <w:t xml:space="preserve">—</w:t>
      </w:r>
      <w:r>
        <w:rPr/>
        <w:t xml:space="preserve">state appropriation for fiscal year 2018 and $8,840,000 of the general fund</w:t>
      </w:r>
      <w:r>
        <w:rPr>
          <w:rFonts w:ascii="Times New Roman" w:hAnsi="Times New Roman"/>
        </w:rPr>
        <w:t xml:space="preserve">—</w:t>
      </w:r>
      <w:r>
        <w:rPr/>
        <w:t xml:space="preserve">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(t) $200,000 of the general fund</w:t>
      </w:r>
      <w:r>
        <w:rPr>
          <w:rFonts w:ascii="Times New Roman" w:hAnsi="Times New Roman"/>
        </w:rPr>
        <w:t xml:space="preserve">—</w:t>
      </w:r>
      <w:r>
        <w:rPr/>
        <w:t xml:space="preserve">state appropriation for fiscal year 2018 is provided solely for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(u) $212,000 of the general fund</w:t>
      </w:r>
      <w:r>
        <w:rPr>
          <w:rFonts w:ascii="Times New Roman" w:hAnsi="Times New Roman"/>
        </w:rPr>
        <w:t xml:space="preserve">—</w:t>
      </w:r>
      <w:r>
        <w:rPr/>
        <w:t xml:space="preserve">state appropriation for fiscal year 2018 is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in collaboration with the health care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(v)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(w) No more than $6,464,000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$259,313,000</w:t>
      </w:r>
      <w:r>
        <w:t>))</w:t>
      </w:r>
    </w:p>
    <w:p>
      <w:pPr>
        <w:spacing w:before="0" w:after="0" w:line="408" w:lineRule="exact"/>
        <w:ind w:left="0" w:right="0" w:firstLine="0"/>
        <w:jc w:val="left"/>
        <w:tabs>
          <w:tab w:val="right" w:leader="none" w:pos="9936"/>
        </w:tabs>
      </w:pPr>
      <w:r>
        <w:tab/>
      </w:r>
      <w:r>
        <w:rPr>
          <w:u w:val="single"/>
        </w:rPr>
        <w:t xml:space="preserve">$373,002,000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$181,793,000</w:t>
      </w:r>
      <w:r>
        <w:t>))</w:t>
      </w:r>
    </w:p>
    <w:p>
      <w:pPr>
        <w:spacing w:before="0" w:after="0" w:line="408" w:lineRule="exact"/>
        <w:ind w:left="0" w:right="0" w:firstLine="0"/>
        <w:jc w:val="left"/>
        <w:tabs>
          <w:tab w:val="right" w:leader="none" w:pos="9936"/>
        </w:tabs>
      </w:pPr>
      <w:r>
        <w:tab/>
      </w:r>
      <w:r>
        <w:rPr>
          <w:u w:val="single"/>
        </w:rPr>
        <w:t xml:space="preserve">$148,594,000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$61,282,000</w:t>
      </w:r>
      <w:r>
        <w:t>))</w:t>
      </w:r>
    </w:p>
    <w:p>
      <w:pPr>
        <w:spacing w:before="0" w:after="0" w:line="408" w:lineRule="exact"/>
        <w:ind w:left="0" w:right="0" w:firstLine="0"/>
        <w:jc w:val="left"/>
        <w:tabs>
          <w:tab w:val="right" w:leader="none" w:pos="9936"/>
        </w:tabs>
      </w:pPr>
      <w:r>
        <w:tab/>
      </w:r>
      <w:r>
        <w:rPr>
          <w:u w:val="single"/>
        </w:rPr>
        <w:t xml:space="preserve">$48,338,000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$34,746,000</w:t>
      </w:r>
    </w:p>
    <w:p>
      <w:pPr>
        <w:tabs>
          <w:tab w:val="right" w:leader="dot" w:pos="9936"/>
        </w:tabs>
        <w:ind w:left="0" w:right="0" w:firstLine="1440"/>
      </w:pPr>
      <w:r>
        <w:rPr/>
        <w:t xml:space="preserve">TOTAL APPROPRIATION</w:t>
      </w:r>
      <w:r>
        <w:tab/>
      </w:r>
      <w:r>
        <w:rPr>
          <w:strike/>
        </w:rPr>
        <w:t xml:space="preserve">$867,348,000</w:t>
      </w:r>
    </w:p>
    <w:p>
      <w:pPr>
        <w:spacing w:before="0" w:after="0" w:line="408" w:lineRule="exact"/>
        <w:ind w:left="0" w:right="0" w:firstLine="0"/>
        <w:jc w:val="left"/>
        <w:tabs>
          <w:tab w:val="right" w:leader="none" w:pos="9936"/>
        </w:tabs>
      </w:pPr>
      <w:r>
        <w:tab/>
      </w:r>
      <w:r>
        <w:rPr>
          <w:u w:val="single"/>
        </w:rPr>
        <w:t xml:space="preserve">$934,894,000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2018. 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$20,883,000 of the general fund—state appropriation for fiscal year 2018 and $33,558,000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$3,928,000 of the general fund—state appropriation for fiscal year 2018 and $4,249,000 of the general fund—state appropriation for fiscal year 2019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(k) $34,584,000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$44,271,000 of the general fund</w:t>
      </w:r>
      <w:r>
        <w:rPr>
          <w:rFonts w:ascii="Times New Roman" w:hAnsi="Times New Roman"/>
          <w:u w:val="single"/>
        </w:rPr>
        <w:t xml:space="preserve">—</w:t>
      </w:r>
      <w:r>
        <w:rPr>
          <w:u w:val="single"/>
        </w:rPr>
        <w:t xml:space="preserve">state appropriation for fiscal year 2019 are</w:t>
      </w:r>
      <w:r>
        <w:rPr/>
        <w:t xml:space="preserve">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t xml:space="preserve">(m) $140,000 of the general fund</w:t>
      </w:r>
      <w:r>
        <w:rPr>
          <w:rFonts w:ascii="Times New Roman" w:hAnsi="Times New Roman"/>
        </w:rPr>
        <w:t xml:space="preserve">—</w:t>
      </w:r>
      <w:r>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t xml:space="preserve">(n) $12,190,000 of the general fund</w:t>
      </w:r>
      <w:r>
        <w:rPr>
          <w:rFonts w:ascii="Times New Roman" w:hAnsi="Times New Roman"/>
        </w:rPr>
        <w:t xml:space="preserve">—</w:t>
      </w:r>
      <w:r>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t xml:space="preserve">(o) $250,000 of the general fund</w:t>
      </w:r>
      <w:r>
        <w:rPr>
          <w:rFonts w:ascii="Times New Roman" w:hAnsi="Times New Roman"/>
        </w:rPr>
        <w:t xml:space="preserve">—</w:t>
      </w:r>
      <w:r>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(p) $20,000 of the general fund</w:t>
      </w:r>
      <w:r>
        <w:rPr>
          <w:rFonts w:ascii="Times New Roman" w:hAnsi="Times New Roman"/>
        </w:rPr>
        <w:t xml:space="preserve">—</w:t>
      </w:r>
      <w:r>
        <w:rPr/>
        <w:t xml:space="preserve">state appropriation for fiscal year 2019 and $8,000 of the general fund</w:t>
      </w:r>
      <w:r>
        <w:rPr>
          <w:rFonts w:ascii="Times New Roman" w:hAnsi="Times New Roman"/>
        </w:rPr>
        <w:t xml:space="preserve">—</w:t>
      </w:r>
      <w:r>
        <w:rPr/>
        <w:t xml:space="preserve">federal appropriation are provided solely to implement Substitute Senate Bill No. 6237 (personal needs allowance) or Substitute House Bill No. 2651 (personal needs allowance). </w:t>
      </w:r>
      <w:r>
        <w:t>((</w:t>
      </w:r>
      <w:r>
        <w:rPr>
          <w:strike/>
        </w:rPr>
        <w:t xml:space="preserve">If neither bill is enacted by June 30, 2018, the amounts provided in this subsection shall lapse.</w:t>
      </w:r>
      <w:r>
        <w:t>))</w:t>
      </w:r>
    </w:p>
    <w:p>
      <w:pPr>
        <w:spacing w:before="0" w:after="0" w:line="408" w:lineRule="exact"/>
        <w:ind w:left="0" w:right="0" w:firstLine="576"/>
        <w:jc w:val="left"/>
      </w:pPr>
      <w:r>
        <w:rPr/>
        <w:t xml:space="preserve">(q) $46,601,000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$19,017,000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department to pay fines, plaintiff's attorney fees, and increased court monitor costs for failing to meet court ordered timelines for competency restoration and evaluations under </w:t>
      </w:r>
      <w:r>
        <w:rPr>
          <w:i/>
        </w:rPr>
        <w:t xml:space="preserve">Trueblood v. Department of Social and Health Services</w:t>
      </w:r>
      <w:r>
        <w:rPr/>
        <w:t xml:space="preserve">.</w:t>
      </w:r>
    </w:p>
    <w:p>
      <w:pPr>
        <w:spacing w:before="0" w:after="0" w:line="408" w:lineRule="exact"/>
        <w:ind w:left="0" w:right="0" w:firstLine="576"/>
        <w:jc w:val="left"/>
      </w:pPr>
      <w:r>
        <w:rPr/>
        <w:t xml:space="preserve">(r) $1,148,000 of the general fund</w:t>
      </w:r>
      <w:r>
        <w:rPr>
          <w:rFonts w:ascii="Times New Roman" w:hAnsi="Times New Roman"/>
        </w:rPr>
        <w:t xml:space="preserve">—</w:t>
      </w:r>
      <w:r>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$3,662,000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2018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$5,773,000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$8,310,000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$526,000</w:t>
      </w:r>
    </w:p>
    <w:p>
      <w:pPr>
        <w:tabs>
          <w:tab w:val="right" w:leader="dot" w:pos="9936"/>
        </w:tabs>
        <w:ind w:left="0" w:right="0" w:firstLine="1440"/>
      </w:pPr>
      <w:r>
        <w:rPr/>
        <w:t xml:space="preserve">TOTAL APPROPRIATION</w:t>
      </w:r>
      <w:r>
        <w:tab/>
      </w:r>
      <w:r>
        <w:rPr>
          <w:strike/>
        </w:rPr>
        <w:t xml:space="preserve">$21,331,000</w:t>
      </w:r>
    </w:p>
    <w:p>
      <w:pPr>
        <w:tabs>
          <w:tab w:val="right" w:leader="none" w:pos="9936"/>
        </w:tabs>
        <w:ind w:left="0" w:right="0" w:firstLine="1440"/>
      </w:pPr>
      <w:r>
        <w:tab/>
      </w:r>
      <w:r>
        <w:rPr>
          <w:u w:val="single"/>
        </w:rPr>
        <w:t xml:space="preserve">$22,093,000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w:t>
      </w:r>
      <w:r>
        <w:t>((</w:t>
      </w:r>
      <w:r>
        <w:rPr>
          <w:strike/>
        </w:rPr>
        <w:t xml:space="preserve">(i)</w:t>
      </w:r>
      <w:r>
        <w:t>))</w:t>
      </w:r>
      <w:r>
        <w:rPr/>
        <w:t xml:space="preserve"> </w:t>
      </w:r>
      <w:r>
        <w:rPr>
          <w:u w:val="single"/>
        </w:rPr>
        <w:t xml:space="preserve">(a)</w:t>
      </w:r>
      <w:r>
        <w:rPr/>
        <w:t xml:space="preserve"> A copy of the quality strategy submitted to the center for medicaid and medicare services; </w:t>
      </w:r>
      <w:r>
        <w:t>((</w:t>
      </w:r>
      <w:r>
        <w:rPr>
          <w:strike/>
        </w:rPr>
        <w:t xml:space="preserve">(ii)</w:t>
      </w:r>
      <w:r>
        <w:t>))</w:t>
      </w:r>
      <w:r>
        <w:rPr/>
        <w:t xml:space="preserve"> </w:t>
      </w:r>
      <w:r>
        <w:rPr>
          <w:u w:val="single"/>
        </w:rPr>
        <w:t xml:space="preserve">(b)</w:t>
      </w:r>
      <w:r>
        <w:rPr/>
        <w:t xml:space="preserve"> identification of all performance measures that are currently being measured for behavioral health organizations, and managed care organizations and the variations in performance among these entities; </w:t>
      </w:r>
      <w:r>
        <w:t>((</w:t>
      </w:r>
      <w:r>
        <w:rPr>
          <w:strike/>
        </w:rPr>
        <w:t xml:space="preserve">(iii)</w:t>
      </w:r>
      <w:r>
        <w:t>))</w:t>
      </w:r>
      <w:r>
        <w:rPr/>
        <w:t xml:space="preserve"> </w:t>
      </w:r>
      <w:r>
        <w:rPr>
          <w:u w:val="single"/>
        </w:rPr>
        <w:t xml:space="preserve">(c)</w:t>
      </w:r>
      <w:r>
        <w:rPr/>
        <w:t xml:space="preserve"> identification of any performance measures that are included in behavioral health organization and managed care organization 2018 contracts and whether these measures are connected to payment; and </w:t>
      </w:r>
      <w:r>
        <w:t>((</w:t>
      </w:r>
      <w:r>
        <w:rPr>
          <w:strike/>
        </w:rPr>
        <w:t xml:space="preserve">(iv)</w:t>
      </w:r>
      <w:r>
        <w:t>))</w:t>
      </w:r>
      <w:r>
        <w:rPr/>
        <w:t xml:space="preserve"> </w:t>
      </w:r>
      <w:r>
        <w:rPr>
          <w:u w:val="single"/>
        </w:rPr>
        <w:t xml:space="preserve">(d)</w:t>
      </w:r>
      <w:r>
        <w:rPr/>
        <w:t xml:space="preserve">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t>((</w:t>
      </w:r>
      <w:r>
        <w:rPr>
          <w:strike/>
        </w:rPr>
        <w:t xml:space="preserve">(b) $62,000 of the general fund</w:t>
      </w:r>
      <w:r>
        <w:rPr>
          <w:rFonts w:ascii="Times New Roman" w:hAnsi="Times New Roman"/>
          <w:strike/>
        </w:rPr>
        <w:t xml:space="preserve">—</w:t>
      </w:r>
      <w:r>
        <w:rPr>
          <w:strike/>
        </w:rPr>
        <w:t xml:space="preserve">state appropriation for fiscal year 2018 and $41,000 of the general fund</w:t>
      </w:r>
      <w:r>
        <w:rPr>
          <w:rFonts w:ascii="Times New Roman" w:hAnsi="Times New Roman"/>
          <w:strike/>
        </w:rPr>
        <w:t xml:space="preserve">—</w:t>
      </w:r>
      <w:r>
        <w:rPr>
          <w:strike/>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strike/>
        </w:rPr>
        <w:t xml:space="preserve">(c) In accordance with RCW 43.20B.110, 43.135.055, and 71.24.035, the department is authorized to adopt license and certification fees in fiscal year2018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$663,644,000</w:t>
      </w:r>
      <w:r>
        <w:t>))</w:t>
      </w:r>
    </w:p>
    <w:p>
      <w:pPr>
        <w:spacing w:before="0" w:after="0" w:line="408" w:lineRule="exact"/>
        <w:ind w:left="0" w:right="0" w:firstLine="0"/>
        <w:jc w:val="left"/>
        <w:tabs>
          <w:tab w:val="right" w:leader="none" w:pos="9936"/>
        </w:tabs>
      </w:pPr>
      <w:r>
        <w:tab/>
      </w:r>
      <w:r>
        <w:rPr>
          <w:u w:val="single"/>
        </w:rPr>
        <w:t xml:space="preserve">$653,996,000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$1,302,369,000</w:t>
      </w:r>
      <w:r>
        <w:t>))</w:t>
      </w:r>
    </w:p>
    <w:p>
      <w:pPr>
        <w:spacing w:before="0" w:after="0" w:line="408" w:lineRule="exact"/>
        <w:ind w:left="0" w:right="0" w:firstLine="0"/>
        <w:jc w:val="left"/>
        <w:tabs>
          <w:tab w:val="right" w:leader="none" w:pos="9936"/>
        </w:tabs>
      </w:pPr>
      <w:r>
        <w:tab/>
      </w:r>
      <w:r>
        <w:rPr>
          <w:u w:val="single"/>
        </w:rPr>
        <w:t xml:space="preserve">$1,294,369,000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$2,407,000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$6,872,000</w:t>
      </w:r>
    </w:p>
    <w:p>
      <w:pPr>
        <w:tabs>
          <w:tab w:val="right" w:leader="dot" w:pos="9936"/>
        </w:tabs>
        <w:ind w:left="0" w:right="0" w:firstLine="1440"/>
      </w:pPr>
      <w:r>
        <w:rPr/>
        <w:t xml:space="preserve">TOTAL APPROPRIATION</w:t>
      </w:r>
      <w:r>
        <w:tab/>
      </w:r>
      <w:r>
        <w:rPr>
          <w:strike/>
        </w:rPr>
        <w:t xml:space="preserve">$2,576,881,000</w:t>
      </w:r>
    </w:p>
    <w:p>
      <w:pPr>
        <w:spacing w:before="0" w:after="0" w:line="408" w:lineRule="exact"/>
        <w:ind w:left="0" w:right="0" w:firstLine="0"/>
        <w:jc w:val="left"/>
        <w:tabs>
          <w:tab w:val="right" w:leader="none" w:pos="9936"/>
        </w:tabs>
      </w:pPr>
      <w:r>
        <w:tab/>
      </w:r>
      <w:r>
        <w:rPr>
          <w:u w:val="single"/>
        </w:rPr>
        <w:t xml:space="preserve">$2,557,360,000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w:t>
      </w:r>
      <w:r>
        <w:t>((</w:t>
      </w:r>
      <w:r>
        <w:rPr>
          <w:strike/>
        </w:rPr>
        <w:t xml:space="preserve">Funding is contingent upon the enactment of Senate Bill No. 5969 (transparency in public employee collective bargaining). If the bill is not enacted by July 31, 2017, the amounts provided in this subsection shall lapse.</w:t>
      </w:r>
      <w:r>
        <w:t>))</w:t>
      </w:r>
    </w:p>
    <w:p>
      <w:pPr>
        <w:spacing w:before="0" w:after="0" w:line="408" w:lineRule="exact"/>
        <w:ind w:left="0" w:right="0" w:firstLine="576"/>
        <w:jc w:val="left"/>
      </w:pPr>
      <w:r>
        <w:rPr/>
        <w:t xml:space="preserve">(t) $83,000 of the general fund</w:t>
      </w:r>
      <w:r>
        <w:rPr>
          <w:rFonts w:ascii="Times New Roman" w:hAnsi="Times New Roman"/>
        </w:rPr>
        <w:t xml:space="preserve">—</w:t>
      </w:r>
      <w:r>
        <w:rPr/>
        <w:t xml:space="preserve">state appropriation for fiscal year 2019 and $751,000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t xml:space="preserve">(v) $623,000 of the general fund</w:t>
      </w:r>
      <w:r>
        <w:rPr>
          <w:rFonts w:ascii="Times New Roman" w:hAnsi="Times New Roman"/>
        </w:rPr>
        <w:t xml:space="preserve">—</w:t>
      </w:r>
      <w:r>
        <w:rPr/>
        <w:t xml:space="preserve">state appropriation for fiscal year 2019 and $623,000 of the general fund</w:t>
      </w:r>
      <w:r>
        <w:rPr>
          <w:rFonts w:ascii="Times New Roman" w:hAnsi="Times New Roman"/>
        </w:rPr>
        <w:t xml:space="preserve">—</w:t>
      </w:r>
      <w:r>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(y)</w:t>
      </w:r>
      <w:r>
        <w:t>))</w:t>
      </w:r>
      <w:r>
        <w:rPr/>
        <w:t xml:space="preserve"> </w:t>
      </w:r>
      <w:r>
        <w:rPr>
          <w:u w:val="single"/>
        </w:rPr>
        <w:t xml:space="preserve">(x)</w:t>
      </w:r>
      <w:r>
        <w:rPr/>
        <w:t xml:space="preserve"> $34,000 of the general fund</w:t>
      </w:r>
      <w:r>
        <w:rPr>
          <w:rFonts w:ascii="Times New Roman" w:hAnsi="Times New Roman"/>
        </w:rPr>
        <w:t xml:space="preserve">—</w:t>
      </w:r>
      <w:r>
        <w:rPr/>
        <w:t xml:space="preserve">state appropriation for fiscal year 2018, $293,000 of the general fund</w:t>
      </w:r>
      <w:r>
        <w:rPr>
          <w:rFonts w:ascii="Times New Roman" w:hAnsi="Times New Roman"/>
        </w:rPr>
        <w:t xml:space="preserve">—</w:t>
      </w:r>
      <w:r>
        <w:rPr/>
        <w:t xml:space="preserve">state appropriation for fiscal year 2019, and $480,000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(z)</w:t>
      </w:r>
      <w:r>
        <w:t>))</w:t>
      </w:r>
      <w:r>
        <w:rPr/>
        <w:t xml:space="preserve"> </w:t>
      </w:r>
      <w:r>
        <w:rPr>
          <w:u w:val="single"/>
        </w:rPr>
        <w:t xml:space="preserve">(y)</w:t>
      </w:r>
      <w:r>
        <w:rPr/>
        <w:t xml:space="preserve">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$290,000 of the general fund</w:t>
      </w:r>
      <w:r>
        <w:rPr>
          <w:rFonts w:ascii="Times New Roman" w:hAnsi="Times New Roman"/>
        </w:rPr>
        <w:t xml:space="preserve">—</w:t>
      </w:r>
      <w:r>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$105,704,000</w:t>
      </w:r>
      <w:r>
        <w:t>))</w:t>
      </w:r>
    </w:p>
    <w:p>
      <w:pPr>
        <w:spacing w:before="0" w:after="0" w:line="408" w:lineRule="exact"/>
        <w:ind w:left="0" w:right="0" w:firstLine="0"/>
        <w:jc w:val="left"/>
        <w:tabs>
          <w:tab w:val="right" w:leader="none" w:pos="9936"/>
        </w:tabs>
      </w:pPr>
      <w:r>
        <w:tab/>
      </w:r>
      <w:r>
        <w:rPr>
          <w:u w:val="single"/>
        </w:rPr>
        <w:t xml:space="preserve">$111,350,000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$202,562,000</w:t>
      </w:r>
      <w:r>
        <w:t>))</w:t>
      </w:r>
    </w:p>
    <w:p>
      <w:pPr>
        <w:spacing w:before="0" w:after="0" w:line="408" w:lineRule="exact"/>
        <w:ind w:left="0" w:right="0" w:firstLine="0"/>
        <w:jc w:val="left"/>
        <w:tabs>
          <w:tab w:val="right" w:leader="none" w:pos="9936"/>
        </w:tabs>
      </w:pPr>
      <w:r>
        <w:tab/>
      </w:r>
      <w:r>
        <w:rPr>
          <w:u w:val="single"/>
        </w:rPr>
        <w:t xml:space="preserve">$208,228,000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$12,441,000</w:t>
      </w:r>
    </w:p>
    <w:p>
      <w:pPr>
        <w:tabs>
          <w:tab w:val="right" w:leader="dot" w:pos="9936"/>
        </w:tabs>
        <w:ind w:left="0" w:right="0" w:firstLine="1440"/>
      </w:pPr>
      <w:r>
        <w:rPr/>
        <w:t xml:space="preserve">TOTAL APPROPRIATION</w:t>
      </w:r>
      <w:r>
        <w:tab/>
      </w:r>
      <w:r>
        <w:rPr>
          <w:strike/>
        </w:rPr>
        <w:t xml:space="preserve">$447,370,000</w:t>
      </w:r>
    </w:p>
    <w:p>
      <w:pPr>
        <w:spacing w:before="0" w:after="0" w:line="408" w:lineRule="exact"/>
        <w:ind w:left="0" w:right="0" w:firstLine="0"/>
        <w:jc w:val="left"/>
        <w:tabs>
          <w:tab w:val="right" w:leader="none" w:pos="9936"/>
        </w:tabs>
      </w:pPr>
      <w:r>
        <w:tab/>
      </w:r>
      <w:r>
        <w:rPr>
          <w:u w:val="single"/>
        </w:rPr>
        <w:t xml:space="preserve">$458,682,000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(f) $325,000 of the general fund</w:t>
      </w:r>
      <w:r>
        <w:rPr>
          <w:rFonts w:ascii="Times New Roman" w:hAnsi="Times New Roman"/>
        </w:rPr>
        <w:t xml:space="preserve">—</w:t>
      </w:r>
      <w:r>
        <w:rPr/>
        <w:t xml:space="preserve">state appropriation for fiscal year 2019 and $325,000 of the general fund</w:t>
      </w:r>
      <w:r>
        <w:rPr>
          <w:rFonts w:ascii="Times New Roman" w:hAnsi="Times New Roman"/>
        </w:rPr>
        <w:t xml:space="preserve">—</w:t>
      </w:r>
      <w:r>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t xml:space="preserve">(g) $2,288,000 of the general fund</w:t>
      </w:r>
      <w:r>
        <w:rPr>
          <w:rFonts w:ascii="Times New Roman" w:hAnsi="Times New Roman"/>
        </w:rPr>
        <w:t xml:space="preserve">—</w:t>
      </w:r>
      <w:r>
        <w:rPr/>
        <w:t xml:space="preserve">state appropriation for fiscal year 2018, </w:t>
      </w:r>
      <w:r>
        <w:t>((</w:t>
      </w:r>
      <w:r>
        <w:rPr>
          <w:strike/>
        </w:rPr>
        <w:t xml:space="preserve">$5,496,000</w:t>
      </w:r>
      <w:r>
        <w:t>))</w:t>
      </w:r>
      <w:r>
        <w:rPr/>
        <w:t xml:space="preserve"> </w:t>
      </w:r>
      <w:r>
        <w:rPr>
          <w:u w:val="single"/>
        </w:rPr>
        <w:t xml:space="preserve">$10,146,000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$7,784,000</w:t>
      </w:r>
      <w:r>
        <w:t>))</w:t>
      </w:r>
      <w:r>
        <w:rPr/>
        <w:t xml:space="preserve"> </w:t>
      </w:r>
      <w:r>
        <w:rPr>
          <w:u w:val="single"/>
        </w:rPr>
        <w:t xml:space="preserve">$12,434,000</w:t>
      </w:r>
      <w:r>
        <w:rPr/>
        <w:t xml:space="preserve"> of the general fund</w:t>
      </w:r>
      <w:r>
        <w:rPr>
          <w:rFonts w:ascii="Times New Roman" w:hAnsi="Times New Roman"/>
        </w:rPr>
        <w:t xml:space="preserve">—</w:t>
      </w:r>
      <w:r>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w:t>
      </w:r>
      <w:r>
        <w:rPr>
          <w:u w:val="single"/>
        </w:rPr>
        <w:t xml:space="preserve">for clients to transition to nursing facilities at the Fircrest school and Lakeland village,</w:t>
      </w:r>
      <w:r>
        <w:rPr/>
        <w:t xml:space="preserve"> and to gather information for the 2019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t xml:space="preserve">The parties invited to participate in the meetings and discussion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t xml:space="preserve">(III) A combination of the options outlined within (I) and (II) of this subsection (g)(ii)(I).</w:t>
      </w:r>
    </w:p>
    <w:p>
      <w:pPr>
        <w:spacing w:before="0" w:after="0" w:line="408" w:lineRule="exact"/>
        <w:ind w:left="0" w:right="0" w:firstLine="576"/>
        <w:jc w:val="left"/>
      </w:pPr>
      <w:r>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t xml:space="preserve">(h) $23,000 of the general fund</w:t>
      </w:r>
      <w:r>
        <w:rPr>
          <w:rFonts w:ascii="Times New Roman" w:hAnsi="Times New Roman"/>
        </w:rPr>
        <w:t xml:space="preserve">—</w:t>
      </w:r>
      <w:r>
        <w:rPr/>
        <w:t xml:space="preserve">state appropriation for fiscal year 2019 and $23,000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(i) $121,000 of the general fund</w:t>
      </w:r>
      <w:r>
        <w:rPr>
          <w:rFonts w:ascii="Times New Roman" w:hAnsi="Times New Roman"/>
        </w:rPr>
        <w:t xml:space="preserve">—</w:t>
      </w:r>
      <w:r>
        <w:rPr/>
        <w:t xml:space="preserve">state appropriation for fiscal year 2018, $41,000 of the general fund</w:t>
      </w:r>
      <w:r>
        <w:rPr>
          <w:rFonts w:ascii="Times New Roman" w:hAnsi="Times New Roman"/>
        </w:rPr>
        <w:t xml:space="preserve">—</w:t>
      </w:r>
      <w:r>
        <w:rPr/>
        <w:t xml:space="preserve">state appropriation for fiscal year 2019, and $161,000 of the general fund</w:t>
      </w:r>
      <w:r>
        <w:rPr>
          <w:rFonts w:ascii="Times New Roman" w:hAnsi="Times New Roman"/>
        </w:rPr>
        <w:t xml:space="preserve">—</w:t>
      </w:r>
      <w:r>
        <w:rPr/>
        <w:t xml:space="preserve">federal appropriation are provided solely for the replacement of items destroyed by fire at the laundry facility at Fircrest, and for the transportation of laundry from Fircrest to Rainier.</w:t>
      </w:r>
    </w:p>
    <w:p>
      <w:pPr>
        <w:spacing w:before="0" w:after="0" w:line="408" w:lineRule="exact"/>
        <w:ind w:left="0" w:right="0" w:firstLine="576"/>
        <w:jc w:val="left"/>
      </w:pPr>
      <w:r>
        <w:rPr>
          <w:u w:val="single"/>
        </w:rPr>
        <w:t xml:space="preserve">(j) $802,000 of the general fund</w:t>
      </w:r>
      <w:r>
        <w:rPr>
          <w:rFonts w:ascii="Times New Roman" w:hAnsi="Times New Roman"/>
          <w:u w:val="single"/>
        </w:rPr>
        <w:t xml:space="preserve">—</w:t>
      </w:r>
      <w:r>
        <w:rPr>
          <w:u w:val="single"/>
        </w:rPr>
        <w:t xml:space="preserve">state appropriation for fiscal year 2019 and $801,000 of the general fund</w:t>
      </w:r>
      <w:r>
        <w:rPr>
          <w:rFonts w:ascii="Times New Roman" w:hAnsi="Times New Roman"/>
          <w:u w:val="single"/>
        </w:rPr>
        <w:t xml:space="preserve">—</w:t>
      </w:r>
      <w:r>
        <w:rPr>
          <w:u w:val="single"/>
        </w:rPr>
        <w:t xml:space="preserve">federal appropriation are provided solely for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$2,506,000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$8,003,000</w:t>
      </w:r>
    </w:p>
    <w:p>
      <w:pPr>
        <w:spacing w:before="0" w:after="0" w:line="408" w:lineRule="exact"/>
        <w:ind w:left="0" w:right="0" w:firstLine="0"/>
        <w:jc w:val="left"/>
        <w:tabs>
          <w:tab w:val="right" w:leader="none" w:pos="9936"/>
        </w:tabs>
      </w:pPr>
      <w:r>
        <w:tab/>
      </w:r>
      <w:r>
        <w:rPr>
          <w:u w:val="single"/>
        </w:rPr>
        <w:t xml:space="preserve">$8,168,000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$1,208,320,000</w:t>
      </w:r>
      <w:r>
        <w:t>))</w:t>
      </w:r>
    </w:p>
    <w:p>
      <w:pPr>
        <w:spacing w:before="0" w:after="0" w:line="408" w:lineRule="exact"/>
        <w:ind w:left="0" w:right="0" w:firstLine="0"/>
        <w:jc w:val="left"/>
        <w:tabs>
          <w:tab w:val="right" w:leader="none" w:pos="9936"/>
        </w:tabs>
      </w:pPr>
      <w:r>
        <w:tab/>
      </w:r>
      <w:r>
        <w:rPr>
          <w:u w:val="single"/>
        </w:rPr>
        <w:t xml:space="preserve">$1,182,221,000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$2,844,955,000</w:t>
      </w:r>
      <w:r>
        <w:t>))</w:t>
      </w:r>
    </w:p>
    <w:p>
      <w:pPr>
        <w:spacing w:before="0" w:after="0" w:line="408" w:lineRule="exact"/>
        <w:ind w:left="0" w:right="0" w:firstLine="0"/>
        <w:jc w:val="left"/>
        <w:tabs>
          <w:tab w:val="right" w:leader="none" w:pos="9936"/>
        </w:tabs>
      </w:pPr>
      <w:r>
        <w:tab/>
      </w:r>
      <w:r>
        <w:rPr>
          <w:u w:val="single"/>
        </w:rPr>
        <w:t xml:space="preserve">$2,826,756,000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$35,766,000</w:t>
      </w:r>
      <w:r>
        <w:t>))</w:t>
      </w:r>
    </w:p>
    <w:p>
      <w:pPr>
        <w:spacing w:before="0" w:after="0" w:line="408" w:lineRule="exact"/>
        <w:ind w:left="0" w:right="0" w:firstLine="0"/>
        <w:jc w:val="left"/>
        <w:tabs>
          <w:tab w:val="right" w:leader="none" w:pos="9936"/>
        </w:tabs>
      </w:pPr>
      <w:r>
        <w:tab/>
      </w:r>
      <w:r>
        <w:rPr>
          <w:u w:val="single"/>
        </w:rPr>
        <w:t xml:space="preserve">$33,953,000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$13,165,000</w:t>
      </w:r>
    </w:p>
    <w:p>
      <w:pPr>
        <w:tabs>
          <w:tab w:val="right" w:leader="dot" w:pos="9936"/>
        </w:tabs>
        <w:ind w:left="0" w:right="0" w:firstLine="1440"/>
      </w:pPr>
      <w:r>
        <w:rPr/>
        <w:t xml:space="preserve">TOTAL APPROPRIATION</w:t>
      </w:r>
      <w:r>
        <w:tab/>
      </w:r>
      <w:r>
        <w:rPr>
          <w:strike/>
        </w:rPr>
        <w:t xml:space="preserve">$5,317,314,000</w:t>
      </w:r>
    </w:p>
    <w:p>
      <w:pPr>
        <w:spacing w:before="0" w:after="0" w:line="408" w:lineRule="exact"/>
        <w:ind w:left="0" w:right="0" w:firstLine="0"/>
        <w:jc w:val="left"/>
        <w:tabs>
          <w:tab w:val="right" w:leader="none" w:pos="9936"/>
        </w:tabs>
      </w:pPr>
      <w:r>
        <w:tab/>
      </w:r>
      <w:r>
        <w:rPr>
          <w:u w:val="single"/>
        </w:rPr>
        <w:t xml:space="preserve">$5,271,203,000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$200.47 for fiscal year 2018 and shall not exceed $216.64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$479,000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(28) $217,000 of the general fund</w:t>
      </w:r>
      <w:r>
        <w:rPr>
          <w:rFonts w:ascii="Times New Roman" w:hAnsi="Times New Roman"/>
        </w:rPr>
        <w:t xml:space="preserve">—</w:t>
      </w:r>
      <w:r>
        <w:rPr/>
        <w:t xml:space="preserve">state appropriation for fiscal year 2019 and $1,949,000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(29) $40,000 of the general fund</w:t>
      </w:r>
      <w:r>
        <w:rPr>
          <w:rFonts w:ascii="Times New Roman" w:hAnsi="Times New Roman"/>
        </w:rPr>
        <w:t xml:space="preserve">—</w:t>
      </w:r>
      <w:r>
        <w:rPr/>
        <w:t xml:space="preserve">state appropriation for fiscal year 2019 and $40,000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$1,000,000 of the general fund</w:t>
      </w:r>
      <w:r>
        <w:rPr>
          <w:rFonts w:ascii="Times New Roman" w:hAnsi="Times New Roman"/>
        </w:rPr>
        <w:t xml:space="preserve">—</w:t>
      </w:r>
      <w:r>
        <w:rPr/>
        <w:t xml:space="preserve">state appropriation for fiscal year 2019 and $1,200,000 of the general fund</w:t>
      </w:r>
      <w:r>
        <w:rPr>
          <w:rFonts w:ascii="Times New Roman" w:hAnsi="Times New Roman"/>
        </w:rPr>
        <w:t xml:space="preserve">—</w:t>
      </w:r>
      <w:r>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$615,000 of the general fund</w:t>
      </w:r>
      <w:r>
        <w:rPr>
          <w:rFonts w:ascii="Times New Roman" w:hAnsi="Times New Roman"/>
        </w:rPr>
        <w:t xml:space="preserve">—</w:t>
      </w:r>
      <w:r>
        <w:rPr/>
        <w:t xml:space="preserve">state appropriation for fiscal year 2019 and $698,000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(32)</w:t>
      </w:r>
      <w:r>
        <w:rPr/>
        <w:t xml:space="preserve"> $166,000 of the general fund</w:t>
      </w:r>
      <w:r>
        <w:rPr>
          <w:rFonts w:ascii="Times New Roman" w:hAnsi="Times New Roman"/>
        </w:rPr>
        <w:t xml:space="preserve">—</w:t>
      </w:r>
      <w:r>
        <w:rPr/>
        <w:t xml:space="preserve">state appropriation for fiscal year 2018, $800,000 of the general fund</w:t>
      </w:r>
      <w:r>
        <w:rPr>
          <w:rFonts w:ascii="Times New Roman" w:hAnsi="Times New Roman"/>
        </w:rPr>
        <w:t xml:space="preserve">—</w:t>
      </w:r>
      <w:r>
        <w:rPr/>
        <w:t xml:space="preserve">state appropriation for fiscal year 2019, and $1,510,000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t xml:space="preserve">(i) The expected costs and benefits for participants;</w:t>
      </w:r>
    </w:p>
    <w:p>
      <w:pPr>
        <w:spacing w:before="0" w:after="0" w:line="408" w:lineRule="exact"/>
        <w:ind w:left="0" w:right="0" w:firstLine="576"/>
        <w:jc w:val="left"/>
      </w:pPr>
      <w:r>
        <w:rPr/>
        <w:t xml:space="preserve">(ii) The total anticipated number of participants;</w:t>
      </w:r>
    </w:p>
    <w:p>
      <w:pPr>
        <w:spacing w:before="0" w:after="0" w:line="408" w:lineRule="exact"/>
        <w:ind w:left="0" w:right="0" w:firstLine="576"/>
        <w:jc w:val="left"/>
      </w:pPr>
      <w:r>
        <w:rPr/>
        <w:t xml:space="preserve">(iii) The projected savings to the state medicaid program, if any; and</w:t>
      </w:r>
    </w:p>
    <w:p>
      <w:pPr>
        <w:spacing w:before="0" w:after="0" w:line="408" w:lineRule="exact"/>
        <w:ind w:left="0" w:right="0" w:firstLine="576"/>
        <w:jc w:val="left"/>
      </w:pPr>
      <w:r>
        <w:rPr/>
        <w:t xml:space="preserve">(iv)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t xml:space="preserve">(a) Minimum qualifications that would allow a family caregiver to serve as a long-term services and supports provider, which may:</w:t>
      </w:r>
    </w:p>
    <w:p>
      <w:pPr>
        <w:spacing w:before="0" w:after="0" w:line="408" w:lineRule="exact"/>
        <w:ind w:left="0" w:right="0" w:firstLine="576"/>
        <w:jc w:val="left"/>
      </w:pPr>
      <w:r>
        <w:rPr/>
        <w:t xml:space="preserve">(i) Be distinct from the qualifications on the effective date of this act for individual providers;</w:t>
      </w:r>
    </w:p>
    <w:p>
      <w:pPr>
        <w:spacing w:before="0" w:after="0" w:line="408" w:lineRule="exact"/>
        <w:ind w:left="0" w:right="0" w:firstLine="576"/>
        <w:jc w:val="left"/>
      </w:pPr>
      <w:r>
        <w:rPr/>
        <w:t xml:space="preserve">(ii) Require training based primarily on the individual needs and preferences of the beneficiary;</w:t>
      </w:r>
    </w:p>
    <w:p>
      <w:pPr>
        <w:spacing w:before="0" w:after="0" w:line="408" w:lineRule="exact"/>
        <w:ind w:left="0" w:right="0" w:firstLine="576"/>
        <w:jc w:val="left"/>
      </w:pPr>
      <w:r>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$373,055,000</w:t>
      </w:r>
      <w:r>
        <w:t>))</w:t>
      </w:r>
    </w:p>
    <w:p>
      <w:pPr>
        <w:spacing w:before="0" w:after="0" w:line="408" w:lineRule="exact"/>
        <w:ind w:left="0" w:right="0" w:firstLine="0"/>
        <w:jc w:val="left"/>
        <w:tabs>
          <w:tab w:val="right" w:leader="none" w:pos="9936"/>
        </w:tabs>
      </w:pPr>
      <w:r>
        <w:tab/>
      </w:r>
      <w:r>
        <w:rPr>
          <w:u w:val="single"/>
        </w:rPr>
        <w:t xml:space="preserve">$397,696,000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$1,443,711,000</w:t>
      </w:r>
      <w:r>
        <w:t>))</w:t>
      </w:r>
    </w:p>
    <w:p>
      <w:pPr>
        <w:spacing w:before="0" w:after="0" w:line="408" w:lineRule="exact"/>
        <w:ind w:left="0" w:right="0" w:firstLine="0"/>
        <w:jc w:val="left"/>
        <w:tabs>
          <w:tab w:val="right" w:leader="none" w:pos="9936"/>
        </w:tabs>
      </w:pPr>
      <w:r>
        <w:tab/>
      </w:r>
      <w:r>
        <w:rPr>
          <w:u w:val="single"/>
        </w:rPr>
        <w:t xml:space="preserve">$1,441,999,000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$5,144,000</w:t>
      </w:r>
      <w:r>
        <w:t>))</w:t>
      </w:r>
    </w:p>
    <w:p>
      <w:pPr>
        <w:spacing w:before="0" w:after="0" w:line="408" w:lineRule="exact"/>
        <w:ind w:left="0" w:right="0" w:firstLine="0"/>
        <w:jc w:val="left"/>
        <w:tabs>
          <w:tab w:val="right" w:leader="none" w:pos="9936"/>
        </w:tabs>
      </w:pPr>
      <w:r>
        <w:tab/>
      </w:r>
      <w:r>
        <w:rPr>
          <w:u w:val="single"/>
        </w:rPr>
        <w:t xml:space="preserve">$5,330,000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$29,264,000</w:t>
      </w:r>
    </w:p>
    <w:p>
      <w:pPr>
        <w:spacing w:before="0" w:after="0" w:line="408" w:lineRule="exact"/>
        <w:ind w:left="0" w:right="0" w:firstLine="0"/>
        <w:jc w:val="left"/>
        <w:tabs>
          <w:tab w:val="right" w:leader="dot" w:pos="9936"/>
        </w:tabs>
      </w:pPr>
      <w:r>
        <w:rPr>
          <w:u w:val="single"/>
        </w:rPr>
        <w:t xml:space="preserve">Domestic Violence Prevention Account</w:t>
      </w:r>
      <w:r>
        <w:rPr>
          <w:rFonts w:ascii="Times New Roman" w:hAnsi="Times New Roman"/>
          <w:u w:val="single"/>
        </w:rPr>
        <w:t xml:space="preserve">—</w:t>
      </w:r>
      <w:r>
        <w:rPr>
          <w:u w:val="single"/>
        </w:rPr>
        <w:t xml:space="preserve">State Appropriation</w:t>
      </w:r>
      <w:r>
        <w:tab/>
      </w:r>
      <w:r>
        <w:rPr>
          <w:u w:val="single"/>
        </w:rPr>
        <w:t xml:space="preserve">$1,002,000</w:t>
      </w:r>
    </w:p>
    <w:p>
      <w:pPr>
        <w:tabs>
          <w:tab w:val="right" w:leader="dot" w:pos="9936"/>
        </w:tabs>
        <w:ind w:left="0" w:right="0" w:firstLine="1440"/>
      </w:pPr>
      <w:r>
        <w:rPr/>
        <w:t xml:space="preserve">TOTAL APPROPRIATION</w:t>
      </w:r>
      <w:r>
        <w:tab/>
      </w:r>
      <w:r>
        <w:rPr>
          <w:strike/>
        </w:rPr>
        <w:t xml:space="preserve">$2,219,185,000</w:t>
      </w:r>
    </w:p>
    <w:p>
      <w:pPr>
        <w:tabs>
          <w:tab w:val="right" w:leader="none" w:pos="9936"/>
        </w:tabs>
        <w:ind w:left="0" w:right="0" w:firstLine="1440"/>
      </w:pPr>
      <w:r>
        <w:tab/>
      </w:r>
      <w:r>
        <w:rPr>
          <w:u w:val="single"/>
        </w:rPr>
        <w:t xml:space="preserve">$2,243,302,000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$125,399,000 of the general fund—state appropriation for fiscal year 2018, </w:t>
      </w:r>
      <w:r>
        <w:t>((</w:t>
      </w:r>
      <w:r>
        <w:rPr>
          <w:strike/>
        </w:rPr>
        <w:t xml:space="preserve">$124,458,000</w:t>
      </w:r>
      <w:r>
        <w:t>))</w:t>
      </w:r>
      <w:r>
        <w:rPr/>
        <w:t xml:space="preserve"> </w:t>
      </w:r>
      <w:r>
        <w:rPr>
          <w:u w:val="single"/>
        </w:rPr>
        <w:t xml:space="preserve">$130,143,000</w:t>
      </w:r>
      <w:r>
        <w:rPr/>
        <w:t xml:space="preserve"> of the general fund—state appropriation for fiscal year 2019, $836,761,000 of the general fund</w:t>
      </w:r>
      <w:r>
        <w:rPr>
          <w:rFonts w:ascii="Times New Roman" w:hAnsi="Times New Roman"/>
        </w:rPr>
        <w:t xml:space="preserve">—</w:t>
      </w:r>
      <w:r>
        <w:rPr/>
        <w:t xml:space="preserve">federal appropriation, $5,400,000 of the administrative contingency account</w:t>
      </w:r>
      <w:r>
        <w:rPr>
          <w:rFonts w:ascii="Times New Roman" w:hAnsi="Times New Roman"/>
        </w:rPr>
        <w:t xml:space="preserve">—</w:t>
      </w:r>
      <w:r>
        <w:rPr/>
        <w:t xml:space="preserve">state appropriation, and $8,155,000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$260,135,000</w:t>
      </w:r>
      <w:r>
        <w:t>))</w:t>
      </w:r>
      <w:r>
        <w:rPr/>
        <w:t xml:space="preserve"> </w:t>
      </w:r>
      <w:r>
        <w:rPr>
          <w:u w:val="single"/>
        </w:rPr>
        <w:t xml:space="preserve">$265,323,000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w:t>
      </w:r>
      <w:r>
        <w:t>((</w:t>
      </w:r>
      <w:r>
        <w:rPr>
          <w:strike/>
        </w:rPr>
        <w:t xml:space="preserve">If the bill is not enacted by July 31, 2017, the amount provided in this subsection shall lapse.</w:t>
      </w:r>
      <w:r>
        <w:t>))</w:t>
      </w:r>
      <w:r>
        <w:rPr/>
        <w:t xml:space="preserve"> Of the amounts provided in this subsection (1)(b), $8,975,000 of the general fund</w:t>
      </w:r>
      <w:r>
        <w:rPr>
          <w:rFonts w:ascii="Times New Roman" w:hAnsi="Times New Roman"/>
        </w:rPr>
        <w:t xml:space="preserve">—</w:t>
      </w:r>
      <w:r>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$158,444,000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$1,700,000</w:t>
      </w:r>
      <w:r>
        <w:t>))</w:t>
      </w:r>
      <w:r>
        <w:rPr/>
        <w:t xml:space="preserve"> </w:t>
      </w:r>
      <w:r>
        <w:rPr>
          <w:u w:val="single"/>
        </w:rPr>
        <w:t xml:space="preserve">$2,949,000</w:t>
      </w:r>
      <w:r>
        <w:rPr/>
        <w:t xml:space="preserve"> of the funds appropriated in </w:t>
      </w:r>
      <w:r>
        <w:t>((</w:t>
      </w:r>
      <w:r>
        <w:rPr>
          <w:strike/>
        </w:rPr>
        <w:t xml:space="preserve">(c) of</w:t>
      </w:r>
      <w:r>
        <w:t>))</w:t>
      </w:r>
      <w:r>
        <w:rPr/>
        <w:t xml:space="preserve"> this subsection </w:t>
      </w:r>
      <w:r>
        <w:rPr>
          <w:u w:val="single"/>
        </w:rPr>
        <w:t xml:space="preserve">(1)(c)</w:t>
      </w:r>
      <w:r>
        <w:rPr/>
        <w:t xml:space="preserve">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$477,054,000 of the amounts in (a) of this subsection are provided solely for the working connections child care program under RCW </w:t>
      </w:r>
      <w:r>
        <w:t>((</w:t>
      </w:r>
      <w:r>
        <w:rPr>
          <w:strike/>
        </w:rPr>
        <w:t xml:space="preserve">43.215.135</w:t>
      </w:r>
      <w:r>
        <w:t>))</w:t>
      </w:r>
      <w:r>
        <w:rPr/>
        <w:t xml:space="preserve"> </w:t>
      </w:r>
      <w:r>
        <w:rPr>
          <w:u w:val="single"/>
        </w:rPr>
        <w:t xml:space="preserve">43.216.020</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$170,292,000</w:t>
      </w:r>
      <w:r>
        <w:t>))</w:t>
      </w:r>
      <w:r>
        <w:rPr/>
        <w:t xml:space="preserve"> </w:t>
      </w:r>
      <w:r>
        <w:rPr>
          <w:u w:val="single"/>
        </w:rPr>
        <w:t xml:space="preserve">$170,788,000</w:t>
      </w:r>
      <w:r>
        <w:rPr/>
        <w:t xml:space="preserve"> of the amounts in (1)(a) of this section are provided solely for WorkFirst and working connections child care administration and overhead. $127,000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t xml:space="preserve">(i) Removing the sixty-month lifetime limit;</w:t>
      </w:r>
    </w:p>
    <w:p>
      <w:pPr>
        <w:spacing w:before="0" w:after="0" w:line="408" w:lineRule="exact"/>
        <w:ind w:left="0" w:right="0" w:firstLine="576"/>
        <w:jc w:val="left"/>
      </w:pPr>
      <w:r>
        <w:rPr/>
        <w:t xml:space="preserve">(ii) Lessening sanction policies; and</w:t>
      </w:r>
    </w:p>
    <w:p>
      <w:pPr>
        <w:spacing w:before="0" w:after="0" w:line="408" w:lineRule="exact"/>
        <w:ind w:left="0" w:right="0" w:firstLine="576"/>
        <w:jc w:val="left"/>
      </w:pPr>
      <w:r>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$856,000 of the general fund</w:t>
      </w:r>
      <w:r>
        <w:rPr>
          <w:rFonts w:ascii="Times New Roman" w:hAnsi="Times New Roman"/>
        </w:rPr>
        <w:t xml:space="preserve">—</w:t>
      </w:r>
      <w:r>
        <w:rPr/>
        <w:t xml:space="preserve">state appropriation for fiscal year 2018, </w:t>
      </w:r>
      <w:r>
        <w:t>((</w:t>
      </w:r>
      <w:r>
        <w:rPr>
          <w:strike/>
        </w:rPr>
        <w:t xml:space="preserve">$1,848,000</w:t>
      </w:r>
      <w:r>
        <w:t>))</w:t>
      </w:r>
      <w:r>
        <w:rPr/>
        <w:t xml:space="preserve"> </w:t>
      </w:r>
      <w:r>
        <w:rPr>
          <w:u w:val="single"/>
        </w:rPr>
        <w:t xml:space="preserve">$2,913,000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$16,267,000</w:t>
      </w:r>
      <w:r>
        <w:t>))</w:t>
      </w:r>
      <w:r>
        <w:rPr/>
        <w:t xml:space="preserve"> </w:t>
      </w:r>
      <w:r>
        <w:rPr>
          <w:u w:val="single"/>
        </w:rPr>
        <w:t xml:space="preserve">$12,034,000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$438,000 of the general fund</w:t>
      </w:r>
      <w:r>
        <w:rPr>
          <w:rFonts w:ascii="Times New Roman" w:hAnsi="Times New Roman"/>
        </w:rPr>
        <w:t xml:space="preserve">—</w:t>
      </w:r>
      <w:r>
        <w:rPr/>
        <w:t xml:space="preserve">state appropriation for fiscal year 2019 is provided solely for the implementation of Engrossed Second Substitute House Bill No. 1831 (public assistance/resources).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(12) $43,000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Engrossed Second Substitute Bill No. 2667 (essential needs/ABD programs).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(13) $58,000 of the general fund</w:t>
      </w:r>
      <w:r>
        <w:rPr>
          <w:rFonts w:ascii="Times New Roman" w:hAnsi="Times New Roman"/>
        </w:rPr>
        <w:t xml:space="preserve">—</w:t>
      </w:r>
      <w:r>
        <w:rPr/>
        <w:t xml:space="preserve">state appropriation for fiscal year 2019 is provided solely for the implementation of Substitute House Bill No. 2651 (personal needs allowance).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(16) $51,000 of the general fund</w:t>
      </w:r>
      <w:r>
        <w:rPr>
          <w:rFonts w:ascii="Times New Roman" w:hAnsi="Times New Roman"/>
        </w:rPr>
        <w:t xml:space="preserve">—</w:t>
      </w:r>
      <w:r>
        <w:rPr/>
        <w:t xml:space="preserve">state appropriation for fiscal year 2019 and $21,000 of the general fund</w:t>
      </w:r>
      <w:r>
        <w:rPr>
          <w:rFonts w:ascii="Times New Roman" w:hAnsi="Times New Roman"/>
        </w:rPr>
        <w:t xml:space="preserve">—</w:t>
      </w:r>
      <w:r>
        <w:rPr/>
        <w:t xml:space="preserve">federal appropriation are provided solely to implement Second Substitute House Bill No. 1513 (youth voter registration information).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(17) $22,000 of the general fund</w:t>
      </w:r>
      <w:r>
        <w:rPr>
          <w:rFonts w:ascii="Times New Roman" w:hAnsi="Times New Roman"/>
        </w:rPr>
        <w:t xml:space="preserve">—</w:t>
      </w:r>
      <w:r>
        <w:rPr/>
        <w:t xml:space="preserve">state appropriation for fiscal year 2019 and $43,000 of the general fund</w:t>
      </w:r>
      <w:r>
        <w:rPr>
          <w:rFonts w:ascii="Times New Roman" w:hAnsi="Times New Roman"/>
        </w:rPr>
        <w:t xml:space="preserve">—</w:t>
      </w:r>
      <w:r>
        <w:rPr/>
        <w:t xml:space="preserve">federal appropriation are provided solely to implement Engrossed Substitute Senate Bill No. 6037 (uniform parentage act).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$14,443,000</w:t>
      </w:r>
      <w:r>
        <w:t>))</w:t>
      </w:r>
    </w:p>
    <w:p>
      <w:pPr>
        <w:spacing w:before="0" w:after="0" w:line="408" w:lineRule="exact"/>
        <w:ind w:left="0" w:right="0" w:firstLine="0"/>
        <w:jc w:val="left"/>
        <w:tabs>
          <w:tab w:val="right" w:leader="none" w:pos="9936"/>
        </w:tabs>
      </w:pPr>
      <w:r>
        <w:tab/>
      </w:r>
      <w:r>
        <w:rPr>
          <w:u w:val="single"/>
        </w:rPr>
        <w:t xml:space="preserve">$14,564,000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$140,087,000</w:t>
      </w:r>
    </w:p>
    <w:p>
      <w:pPr>
        <w:tabs>
          <w:tab w:val="right" w:leader="none" w:pos="9936"/>
        </w:tabs>
        <w:ind w:left="0" w:right="0" w:firstLine="1440"/>
      </w:pPr>
      <w:r>
        <w:tab/>
      </w:r>
      <w:r>
        <w:rPr>
          <w:u w:val="single"/>
        </w:rPr>
        <w:t xml:space="preserve">$140,208,000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w:t>
      </w:r>
      <w:r>
        <w:t>((</w:t>
      </w:r>
      <w:r>
        <w:rPr>
          <w:strike/>
        </w:rPr>
        <w:t xml:space="preserve">section 501(57) of this act</w:t>
      </w:r>
      <w:r>
        <w:t>))</w:t>
      </w:r>
      <w:r>
        <w:rPr/>
        <w:t xml:space="preserve"> </w:t>
      </w:r>
      <w:r>
        <w:rPr>
          <w:u w:val="single"/>
        </w:rPr>
        <w:t xml:space="preserve">section 1401(58)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$47,157,000</w:t>
      </w:r>
      <w:r>
        <w:t>))</w:t>
      </w:r>
    </w:p>
    <w:p>
      <w:pPr>
        <w:spacing w:before="0" w:after="0" w:line="408" w:lineRule="exact"/>
        <w:ind w:left="0" w:right="0" w:firstLine="0"/>
        <w:jc w:val="left"/>
        <w:tabs>
          <w:tab w:val="right" w:leader="none" w:pos="9936"/>
        </w:tabs>
      </w:pPr>
      <w:r>
        <w:tab/>
      </w:r>
      <w:r>
        <w:rPr>
          <w:u w:val="single"/>
        </w:rPr>
        <w:t xml:space="preserve">$48,469,000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tabs>
          <w:tab w:val="right" w:leader="dot" w:pos="9936"/>
        </w:tabs>
        <w:ind w:left="0" w:right="0" w:firstLine="1440"/>
      </w:pPr>
      <w:r>
        <w:rPr/>
        <w:t xml:space="preserve">TOTAL APPROPRIATION</w:t>
      </w:r>
      <w:r>
        <w:tab/>
      </w:r>
      <w:r>
        <w:rPr>
          <w:strike/>
        </w:rPr>
        <w:t xml:space="preserve">$98,217,000</w:t>
      </w:r>
    </w:p>
    <w:p>
      <w:pPr>
        <w:spacing w:before="0" w:after="0" w:line="408" w:lineRule="exact"/>
        <w:ind w:left="0" w:right="0" w:firstLine="0"/>
        <w:jc w:val="left"/>
        <w:tabs>
          <w:tab w:val="right" w:leader="none" w:pos="9936"/>
        </w:tabs>
      </w:pPr>
      <w:r>
        <w:tab/>
      </w:r>
      <w:r>
        <w:rPr>
          <w:u w:val="single"/>
        </w:rPr>
        <w:t xml:space="preserve">$99,529,000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$29,364,000</w:t>
      </w:r>
      <w:r>
        <w:t>))</w:t>
      </w:r>
    </w:p>
    <w:p>
      <w:pPr>
        <w:spacing w:before="0" w:after="0" w:line="408" w:lineRule="exact"/>
        <w:ind w:left="0" w:right="0" w:firstLine="0"/>
        <w:jc w:val="left"/>
        <w:tabs>
          <w:tab w:val="right" w:leader="none" w:pos="9936"/>
        </w:tabs>
      </w:pPr>
      <w:r>
        <w:tab/>
      </w:r>
      <w:r>
        <w:rPr>
          <w:u w:val="single"/>
        </w:rPr>
        <w:t xml:space="preserve">$29,989,000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$43,831,000</w:t>
      </w:r>
      <w:r>
        <w:t>))</w:t>
      </w:r>
    </w:p>
    <w:p>
      <w:pPr>
        <w:spacing w:before="0" w:after="0" w:line="408" w:lineRule="exact"/>
        <w:ind w:left="0" w:right="0" w:firstLine="0"/>
        <w:jc w:val="left"/>
        <w:tabs>
          <w:tab w:val="right" w:leader="none" w:pos="9936"/>
        </w:tabs>
      </w:pPr>
      <w:r>
        <w:tab/>
      </w:r>
      <w:r>
        <w:rPr>
          <w:u w:val="single"/>
        </w:rPr>
        <w:t xml:space="preserve">$44,070,000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$6,247,000</w:t>
      </w:r>
    </w:p>
    <w:p>
      <w:pPr>
        <w:tabs>
          <w:tab w:val="right" w:leader="dot" w:pos="9936"/>
        </w:tabs>
        <w:ind w:left="0" w:right="0" w:firstLine="1440"/>
      </w:pPr>
      <w:r>
        <w:rPr/>
        <w:t xml:space="preserve">TOTAL APPROPRIATION</w:t>
      </w:r>
      <w:r>
        <w:tab/>
      </w:r>
      <w:r>
        <w:rPr>
          <w:strike/>
        </w:rPr>
        <w:t xml:space="preserve">$113,154,000</w:t>
      </w:r>
    </w:p>
    <w:p>
      <w:pPr>
        <w:spacing w:before="0" w:after="0" w:line="408" w:lineRule="exact"/>
        <w:ind w:left="0" w:right="0" w:firstLine="0"/>
        <w:jc w:val="left"/>
        <w:tabs>
          <w:tab w:val="right" w:leader="none" w:pos="9936"/>
        </w:tabs>
      </w:pPr>
      <w:r>
        <w:tab/>
      </w:r>
      <w:r>
        <w:rPr>
          <w:u w:val="single"/>
        </w:rPr>
        <w:t xml:space="preserve">$114,018,000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$500,000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 provided in this subsection shall lapse.</w:t>
      </w:r>
      <w:r>
        <w:t>))</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is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$42,783,000</w:t>
      </w:r>
      <w:r>
        <w:t>))</w:t>
      </w:r>
    </w:p>
    <w:p>
      <w:pPr>
        <w:spacing w:before="0" w:after="0" w:line="408" w:lineRule="exact"/>
        <w:ind w:left="0" w:right="0" w:firstLine="0"/>
        <w:jc w:val="left"/>
        <w:tabs>
          <w:tab w:val="right" w:leader="none" w:pos="9936"/>
        </w:tabs>
      </w:pPr>
      <w:r>
        <w:tab/>
      </w:r>
      <w:r>
        <w:rPr>
          <w:u w:val="single"/>
        </w:rPr>
        <w:t xml:space="preserve">$42,761,000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$57,081,000</w:t>
      </w:r>
      <w:r>
        <w:t>))</w:t>
      </w:r>
    </w:p>
    <w:p>
      <w:pPr>
        <w:spacing w:before="0" w:after="0" w:line="408" w:lineRule="exact"/>
        <w:ind w:left="0" w:right="0" w:firstLine="0"/>
        <w:jc w:val="left"/>
        <w:tabs>
          <w:tab w:val="right" w:leader="none" w:pos="9936"/>
        </w:tabs>
      </w:pPr>
      <w:r>
        <w:tab/>
      </w:r>
      <w:r>
        <w:rPr>
          <w:u w:val="single"/>
        </w:rPr>
        <w:t xml:space="preserve">$56,866,000</w:t>
      </w:r>
    </w:p>
    <w:p>
      <w:pPr>
        <w:tabs>
          <w:tab w:val="right" w:leader="dot" w:pos="9936"/>
        </w:tabs>
        <w:ind w:left="0" w:right="0" w:firstLine="1440"/>
      </w:pPr>
      <w:r>
        <w:rPr/>
        <w:t xml:space="preserve">TOTAL APPROPRIATION</w:t>
      </w:r>
      <w:r>
        <w:tab/>
      </w:r>
      <w:r>
        <w:rPr>
          <w:strike/>
        </w:rPr>
        <w:t xml:space="preserve">$182,109,000</w:t>
      </w:r>
    </w:p>
    <w:p>
      <w:pPr>
        <w:spacing w:before="0" w:after="0" w:line="408" w:lineRule="exact"/>
        <w:ind w:left="0" w:right="0" w:firstLine="0"/>
        <w:jc w:val="left"/>
        <w:tabs>
          <w:tab w:val="right" w:leader="none" w:pos="9936"/>
        </w:tabs>
      </w:pPr>
      <w:r>
        <w:tab/>
      </w:r>
      <w:r>
        <w:rPr>
          <w:u w:val="single"/>
        </w:rPr>
        <w:t xml:space="preserve">$181,872,000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(4) $157,000 of the general fund</w:t>
      </w:r>
      <w:r>
        <w:rPr>
          <w:rFonts w:ascii="Times New Roman" w:hAnsi="Times New Roman"/>
        </w:rPr>
        <w:t xml:space="preserve">—</w:t>
      </w:r>
      <w:r>
        <w:rPr/>
        <w:t xml:space="preserve">state appropriation for fiscal year 2018, $159,000 of the general fund</w:t>
      </w:r>
      <w:r>
        <w:rPr>
          <w:rFonts w:ascii="Times New Roman" w:hAnsi="Times New Roman"/>
        </w:rPr>
        <w:t xml:space="preserve">—</w:t>
      </w:r>
      <w:r>
        <w:rPr/>
        <w:t xml:space="preserve">state appropriation for fiscal year 2019, and $134,000 of the general fund</w:t>
      </w:r>
      <w:r>
        <w:rPr>
          <w:rFonts w:ascii="Times New Roman" w:hAnsi="Times New Roman"/>
        </w:rPr>
        <w:t xml:space="preserve">—</w:t>
      </w:r>
      <w:r>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2018</w:t>
      </w:r>
      <w:r>
        <w:t>))</w:t>
      </w:r>
      <w:r>
        <w:rPr/>
        <w:t xml:space="preserve"> </w:t>
      </w:r>
      <w:r>
        <w:rPr>
          <w:u w:val="single"/>
        </w:rPr>
        <w:t xml:space="preserve">2019</w:t>
      </w:r>
      <w:r>
        <w:rPr/>
        <w:t xml:space="preserve">,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$2,084,494,000</w:t>
      </w:r>
      <w:r>
        <w:t>))</w:t>
      </w:r>
    </w:p>
    <w:p>
      <w:pPr>
        <w:spacing w:before="0" w:after="0" w:line="408" w:lineRule="exact"/>
        <w:ind w:left="0" w:right="0" w:firstLine="0"/>
        <w:jc w:val="left"/>
        <w:tabs>
          <w:tab w:val="right" w:leader="none" w:pos="9936"/>
        </w:tabs>
      </w:pPr>
      <w:r>
        <w:tab/>
      </w:r>
      <w:r>
        <w:rPr>
          <w:u w:val="single"/>
        </w:rPr>
        <w:t xml:space="preserve">$2,153,027,000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$11,823,330,000</w:t>
      </w:r>
      <w:r>
        <w:t>))</w:t>
      </w:r>
    </w:p>
    <w:p>
      <w:pPr>
        <w:spacing w:before="0" w:after="0" w:line="408" w:lineRule="exact"/>
        <w:ind w:left="0" w:right="0" w:firstLine="0"/>
        <w:jc w:val="left"/>
        <w:tabs>
          <w:tab w:val="right" w:leader="none" w:pos="9936"/>
        </w:tabs>
      </w:pPr>
      <w:r>
        <w:tab/>
      </w:r>
      <w:r>
        <w:rPr>
          <w:u w:val="single"/>
        </w:rPr>
        <w:t xml:space="preserve">$11,931,660,000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$204,427,000</w:t>
      </w:r>
      <w:r>
        <w:t>))</w:t>
      </w:r>
    </w:p>
    <w:p>
      <w:pPr>
        <w:spacing w:before="0" w:after="0" w:line="408" w:lineRule="exact"/>
        <w:ind w:left="0" w:right="0" w:firstLine="0"/>
        <w:jc w:val="left"/>
        <w:tabs>
          <w:tab w:val="right" w:leader="none" w:pos="9936"/>
        </w:tabs>
      </w:pPr>
      <w:r>
        <w:tab/>
      </w:r>
      <w:r>
        <w:rPr>
          <w:u w:val="single"/>
        </w:rPr>
        <w:t xml:space="preserve">$242,408,000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$693,099,000</w:t>
      </w:r>
      <w:r>
        <w:t>))</w:t>
      </w:r>
    </w:p>
    <w:p>
      <w:pPr>
        <w:spacing w:before="0" w:after="0" w:line="408" w:lineRule="exact"/>
        <w:ind w:left="0" w:right="0" w:firstLine="0"/>
        <w:jc w:val="left"/>
        <w:tabs>
          <w:tab w:val="right" w:leader="none" w:pos="9936"/>
        </w:tabs>
      </w:pPr>
      <w:r>
        <w:tab/>
      </w:r>
      <w:r>
        <w:rPr>
          <w:u w:val="single"/>
        </w:rPr>
        <w:t xml:space="preserve">$713,117,000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$28,154,000</w:t>
      </w:r>
      <w:r>
        <w:t>))</w:t>
      </w:r>
    </w:p>
    <w:p>
      <w:pPr>
        <w:spacing w:before="0" w:after="0" w:line="408" w:lineRule="exact"/>
        <w:ind w:left="0" w:right="0" w:firstLine="0"/>
        <w:jc w:val="left"/>
        <w:tabs>
          <w:tab w:val="right" w:leader="none" w:pos="9936"/>
        </w:tabs>
      </w:pPr>
      <w:r>
        <w:tab/>
      </w:r>
      <w:r>
        <w:rPr>
          <w:u w:val="single"/>
        </w:rPr>
        <w:t xml:space="preserve">$22,800,000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$18,405,000</w:t>
      </w:r>
      <w:r>
        <w:t>))</w:t>
      </w:r>
    </w:p>
    <w:p>
      <w:pPr>
        <w:spacing w:before="0" w:after="0" w:line="408" w:lineRule="exact"/>
        <w:ind w:left="0" w:right="0" w:firstLine="0"/>
        <w:jc w:val="left"/>
        <w:tabs>
          <w:tab w:val="right" w:leader="none" w:pos="9936"/>
        </w:tabs>
      </w:pPr>
      <w:r>
        <w:tab/>
      </w:r>
      <w:r>
        <w:rPr>
          <w:u w:val="single"/>
        </w:rPr>
        <w:t xml:space="preserve">$18,677,000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$4,538,000</w:t>
      </w:r>
    </w:p>
    <w:p>
      <w:pPr>
        <w:tabs>
          <w:tab w:val="right" w:leader="dot" w:pos="9936"/>
        </w:tabs>
        <w:ind w:left="0" w:right="0" w:firstLine="1440"/>
      </w:pPr>
      <w:r>
        <w:rPr/>
        <w:t xml:space="preserve">TOTAL APPROPRIATION</w:t>
      </w:r>
      <w:r>
        <w:tab/>
      </w:r>
      <w:r>
        <w:rPr>
          <w:strike/>
        </w:rPr>
        <w:t xml:space="preserve">$16,914,646,000</w:t>
      </w:r>
    </w:p>
    <w:p>
      <w:pPr>
        <w:spacing w:before="0" w:after="0" w:line="408" w:lineRule="exact"/>
        <w:ind w:left="0" w:right="0" w:firstLine="0"/>
        <w:jc w:val="left"/>
        <w:tabs>
          <w:tab w:val="right" w:leader="none" w:pos="9936"/>
        </w:tabs>
      </w:pPr>
      <w:r>
        <w:tab/>
      </w:r>
      <w:r>
        <w:rPr>
          <w:u w:val="single"/>
        </w:rPr>
        <w:t xml:space="preserve">$17,144,426,000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$268,117,000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$113,356,000 of the general fund</w:t>
      </w:r>
      <w:r>
        <w:rPr>
          <w:rFonts w:ascii="Times New Roman" w:hAnsi="Times New Roman"/>
        </w:rPr>
        <w:t xml:space="preserve">—</w:t>
      </w:r>
      <w:r>
        <w:rPr/>
        <w:t xml:space="preserve">state appropriation for fiscal year 2018 and $140,578,000 of the general fund</w:t>
      </w:r>
      <w:r>
        <w:rPr>
          <w:rFonts w:ascii="Times New Roman" w:hAnsi="Times New Roman"/>
        </w:rPr>
        <w:t xml:space="preserve">—</w:t>
      </w:r>
      <w:r>
        <w:rPr/>
        <w:t xml:space="preserve">state appropriation for fiscal year 2019 are provided solely for managed care capitation payments.</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w:t>
      </w:r>
      <w:r>
        <w:t>((</w:t>
      </w:r>
      <w:r>
        <w:rPr>
          <w:strike/>
        </w:rPr>
        <w:t xml:space="preserve">$116,038,000</w:t>
      </w:r>
      <w:r>
        <w:t>))</w:t>
      </w:r>
      <w:r>
        <w:rPr/>
        <w:t xml:space="preserve"> </w:t>
      </w:r>
      <w:r>
        <w:rPr>
          <w:u w:val="single"/>
        </w:rPr>
        <w:t xml:space="preserve">$96,640,000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By October 30, 2018, the authority shall report to the governor and the appropriate committees of the legislature anticipated savings related to reduction in dental emergency department visits and utilization once managed care dental coverage begins</w:t>
      </w:r>
      <w:r>
        <w:t>))</w:t>
      </w:r>
      <w:r>
        <w:rPr/>
        <w:t xml:space="preserve"> </w:t>
      </w:r>
      <w:r>
        <w:rPr>
          <w:u w:val="single"/>
        </w:rPr>
        <w:t xml:space="preserve">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w:t>
      </w:r>
      <w:r>
        <w:rPr/>
        <w:t xml:space="preserve">.</w:t>
      </w:r>
    </w:p>
    <w:p>
      <w:pPr>
        <w:spacing w:before="0" w:after="0" w:line="408" w:lineRule="exact"/>
        <w:ind w:left="0" w:right="0" w:firstLine="576"/>
        <w:jc w:val="left"/>
      </w:pPr>
      <w:r>
        <w:rPr/>
        <w:t xml:space="preserve">(d) $1,505,087,000 of the general fund</w:t>
      </w:r>
      <w:r>
        <w:rPr>
          <w:rFonts w:ascii="Times New Roman" w:hAnsi="Times New Roman"/>
        </w:rPr>
        <w:t xml:space="preserve">—</w:t>
      </w:r>
      <w:r>
        <w:rPr/>
        <w:t xml:space="preserve">state appropriation for fiscal year 2018 and $1,538,030,000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w:t>
      </w:r>
      <w:r>
        <w:rPr>
          <w:u w:val="single"/>
        </w:rPr>
        <w:t xml:space="preserve">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(e) No more than $486,683,000 of the general fund</w:t>
      </w:r>
      <w:r>
        <w:rPr>
          <w:rFonts w:ascii="Times New Roman" w:hAnsi="Times New Roman"/>
        </w:rPr>
        <w:t xml:space="preserve">—</w:t>
      </w:r>
      <w:r>
        <w:rPr/>
        <w:t xml:space="preserve">federal appropriation and no more than $129,103,000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$38,425,000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(h)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(j)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(k)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(l)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(m)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(n)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(o)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(p)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(q)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$359,000 of the general fund—state appropriation for fiscal year 2018 and </w:t>
      </w:r>
      <w:r>
        <w:t>((</w:t>
      </w:r>
      <w:r>
        <w:rPr>
          <w:strike/>
        </w:rPr>
        <w:t xml:space="preserve">$361,000</w:t>
      </w:r>
      <w:r>
        <w:t>))</w:t>
      </w:r>
      <w:r>
        <w:rPr/>
        <w:t xml:space="preserve"> </w:t>
      </w:r>
      <w:r>
        <w:rPr>
          <w:u w:val="single"/>
        </w:rPr>
        <w:t xml:space="preserve">$553,000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rPr/>
        <w:t xml:space="preserve">(r)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(s)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(t)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(u)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(v) Sufficient amounts are appropriated in this section for the authority to provide an adult dental benefit.</w:t>
      </w:r>
    </w:p>
    <w:p>
      <w:pPr>
        <w:spacing w:before="0" w:after="0" w:line="408" w:lineRule="exact"/>
        <w:ind w:left="0" w:right="0" w:firstLine="576"/>
        <w:jc w:val="left"/>
      </w:pPr>
      <w:r>
        <w:rPr/>
        <w:t xml:space="preserve">(w)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(y)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(z)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(aa)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(bb)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(cc)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(dd)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(ff)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(gg) $1,483,000 of the general fund</w:t>
      </w:r>
      <w:r>
        <w:rPr>
          <w:rFonts w:ascii="Times New Roman" w:hAnsi="Times New Roman"/>
        </w:rPr>
        <w:t xml:space="preserve">—</w:t>
      </w:r>
      <w:r>
        <w:rPr/>
        <w:t xml:space="preserve">state appropriation for fiscal year 2018, $1,594,000 of the general fund</w:t>
      </w:r>
      <w:r>
        <w:rPr>
          <w:rFonts w:ascii="Times New Roman" w:hAnsi="Times New Roman"/>
        </w:rPr>
        <w:t xml:space="preserve">—</w:t>
      </w:r>
      <w:r>
        <w:rPr/>
        <w:t xml:space="preserve">state appropriation for fiscal year 2019, and $1,509,000 of the general fund</w:t>
      </w:r>
      <w:r>
        <w:rPr>
          <w:rFonts w:ascii="Times New Roman" w:hAnsi="Times New Roman"/>
        </w:rPr>
        <w:t xml:space="preserve">—</w:t>
      </w:r>
      <w:r>
        <w:rPr/>
        <w:t xml:space="preserve">federal appropriation are provided for a rate increase effective July 1, 2018, and for performance payments to reward successful beneficiary engagement in the health homes program for fee-for-service enrollees and these are the maximum amounts in each fiscal year the authority may expend for this purpose.</w:t>
      </w:r>
    </w:p>
    <w:p>
      <w:pPr>
        <w:spacing w:before="0" w:after="0" w:line="408" w:lineRule="exact"/>
        <w:ind w:left="0" w:right="0" w:firstLine="576"/>
        <w:jc w:val="left"/>
      </w:pPr>
      <w:r>
        <w:rPr/>
        <w:t xml:space="preserve">(hh)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(jj)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(kk)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(ll)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(mm)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(nn)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(oo)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Spokane, Thurston,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(pp)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(qq)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(rr)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(ss) $6,487,000 of the general fund</w:t>
      </w:r>
      <w:r>
        <w:rPr>
          <w:rFonts w:ascii="Times New Roman" w:hAnsi="Times New Roman"/>
        </w:rPr>
        <w:t xml:space="preserve">—</w:t>
      </w:r>
      <w:r>
        <w:rPr/>
        <w:t xml:space="preserve">state appropriation for fiscal year 2018 and </w:t>
      </w:r>
      <w:r>
        <w:t>((</w:t>
      </w:r>
      <w:r>
        <w:rPr>
          <w:strike/>
        </w:rPr>
        <w:t xml:space="preserve">$1,340,000</w:t>
      </w:r>
      <w:r>
        <w:t>))</w:t>
      </w:r>
      <w:r>
        <w:rPr/>
        <w:t xml:space="preserve"> </w:t>
      </w:r>
      <w:r>
        <w:rPr>
          <w:u w:val="single"/>
        </w:rPr>
        <w:t xml:space="preserve">$28,000</w:t>
      </w:r>
      <w:r>
        <w:rPr/>
        <w:t xml:space="preserve">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(tt)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(uu) $33,000 of the general fund</w:t>
      </w:r>
      <w:r>
        <w:rPr>
          <w:rFonts w:ascii="Times New Roman" w:hAnsi="Times New Roman"/>
        </w:rPr>
        <w:t xml:space="preserve">—</w:t>
      </w:r>
      <w:r>
        <w:rPr/>
        <w:t xml:space="preserve">state appropriation for fiscal year 2018, and $42,000 of the general fund—federal appropriation are provided solely for the bleeding disorder collaborative for care.</w:t>
      </w:r>
    </w:p>
    <w:p>
      <w:pPr>
        <w:spacing w:before="0" w:after="0" w:line="408" w:lineRule="exact"/>
        <w:ind w:left="0" w:right="0" w:firstLine="576"/>
        <w:jc w:val="left"/>
      </w:pPr>
      <w:r>
        <w:rPr/>
        <w:t xml:space="preserve">(vv)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(ww)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(xx)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(yy) $68,000 of the general fund</w:t>
      </w:r>
      <w:r>
        <w:rPr>
          <w:rFonts w:ascii="Times New Roman" w:hAnsi="Times New Roman"/>
        </w:rPr>
        <w:t xml:space="preserve">—</w:t>
      </w:r>
      <w:r>
        <w:rPr/>
        <w:t xml:space="preserve">state appropriation for fiscal year 2018, $1,118,000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(zz)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(aaa)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t xml:space="preserve">(bbb)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t xml:space="preserve">(ccc) $20,000 of the general fund</w:t>
      </w:r>
      <w:r>
        <w:rPr>
          <w:rFonts w:ascii="Times New Roman" w:hAnsi="Times New Roman"/>
        </w:rPr>
        <w:t xml:space="preserve">—</w:t>
      </w:r>
      <w:r>
        <w:rPr/>
        <w:t xml:space="preserve">state appropriation for fiscal year 2019 and $20,000 of the general fund</w:t>
      </w:r>
      <w:r>
        <w:rPr>
          <w:rFonts w:ascii="Times New Roman" w:hAnsi="Times New Roman"/>
        </w:rPr>
        <w:t xml:space="preserve">—</w:t>
      </w:r>
      <w:r>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(ddd) $5,825,000 of the general fund</w:t>
      </w:r>
      <w:r>
        <w:rPr>
          <w:rFonts w:ascii="Times New Roman" w:hAnsi="Times New Roman"/>
        </w:rPr>
        <w:t xml:space="preserve">—</w:t>
      </w:r>
      <w:r>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t xml:space="preserve">(eee)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t xml:space="preserve">(i) Review the effect of the temporary rate increase provided as part of the patient protection and affordable care act on:</w:t>
      </w:r>
    </w:p>
    <w:p>
      <w:pPr>
        <w:spacing w:before="0" w:after="0" w:line="408" w:lineRule="exact"/>
        <w:ind w:left="0" w:right="0" w:firstLine="576"/>
        <w:jc w:val="left"/>
      </w:pPr>
      <w:r>
        <w:rPr/>
        <w:t xml:space="preserve">(A) The number of providers serving medical assistance clients;</w:t>
      </w:r>
    </w:p>
    <w:p>
      <w:pPr>
        <w:spacing w:before="0" w:after="0" w:line="408" w:lineRule="exact"/>
        <w:ind w:left="0" w:right="0" w:firstLine="576"/>
        <w:jc w:val="left"/>
      </w:pPr>
      <w:r>
        <w:rPr/>
        <w:t xml:space="preserve">(B) The number of medical assistance clients receiving services; and</w:t>
      </w:r>
    </w:p>
    <w:p>
      <w:pPr>
        <w:spacing w:before="0" w:after="0" w:line="408" w:lineRule="exact"/>
        <w:ind w:left="0" w:right="0" w:firstLine="576"/>
        <w:jc w:val="left"/>
      </w:pPr>
      <w:r>
        <w:rPr/>
        <w:t xml:space="preserve">(C) Utilization of primary care services.</w:t>
      </w:r>
    </w:p>
    <w:p>
      <w:pPr>
        <w:spacing w:before="0" w:after="0" w:line="408" w:lineRule="exact"/>
        <w:ind w:left="0" w:right="0" w:firstLine="576"/>
        <w:jc w:val="left"/>
      </w:pPr>
      <w:r>
        <w:rPr/>
        <w:t xml:space="preserve">(ii) Identify client barriers to accessing primary care services;</w:t>
      </w:r>
    </w:p>
    <w:p>
      <w:pPr>
        <w:spacing w:before="0" w:after="0" w:line="408" w:lineRule="exact"/>
        <w:ind w:left="0" w:right="0" w:firstLine="576"/>
        <w:jc w:val="left"/>
      </w:pPr>
      <w:r>
        <w:rPr/>
        <w:t xml:space="preserve">(iii) Identify provider barriers to accepting medical assistance clients;</w:t>
      </w:r>
    </w:p>
    <w:p>
      <w:pPr>
        <w:spacing w:before="0" w:after="0" w:line="408" w:lineRule="exact"/>
        <w:ind w:left="0" w:right="0" w:firstLine="576"/>
        <w:jc w:val="left"/>
      </w:pPr>
      <w:r>
        <w:rPr/>
        <w:t xml:space="preserve">(iv) Identify strategies for incentivizing providers to accept more medical assistance clients;</w:t>
      </w:r>
    </w:p>
    <w:p>
      <w:pPr>
        <w:spacing w:before="0" w:after="0" w:line="408" w:lineRule="exact"/>
        <w:ind w:left="0" w:right="0" w:firstLine="576"/>
        <w:jc w:val="left"/>
      </w:pPr>
      <w:r>
        <w:rPr/>
        <w:t xml:space="preserve">(v) Prioritize areas for investment that are likely to have the most impact on increasing access to care; and</w:t>
      </w:r>
    </w:p>
    <w:p>
      <w:pPr>
        <w:spacing w:before="0" w:after="0" w:line="408" w:lineRule="exact"/>
        <w:ind w:left="0" w:right="0" w:firstLine="576"/>
        <w:jc w:val="left"/>
      </w:pPr>
      <w:r>
        <w:rPr/>
        <w:t xml:space="preserve">(vi) Strategically review the current medicaid rates and identify specific areas and amounts that may promote access to care.</w:t>
      </w:r>
    </w:p>
    <w:p>
      <w:pPr>
        <w:spacing w:before="0" w:after="0" w:line="408" w:lineRule="exact"/>
        <w:ind w:left="0" w:right="0" w:firstLine="576"/>
        <w:jc w:val="left"/>
      </w:pPr>
      <w:r>
        <w:rPr/>
        <w:t xml:space="preserve">(fff) $1,400,000 of the general fund</w:t>
      </w:r>
      <w:r>
        <w:rPr>
          <w:rFonts w:ascii="Times New Roman" w:hAnsi="Times New Roman"/>
        </w:rPr>
        <w:t xml:space="preserve">—</w:t>
      </w:r>
      <w:r>
        <w:rPr/>
        <w:t xml:space="preserve">state appropriation for fiscal year 2019 and $3,900,000 of the general fund</w:t>
      </w:r>
      <w:r>
        <w:rPr>
          <w:rFonts w:ascii="Times New Roman" w:hAnsi="Times New Roman"/>
        </w:rPr>
        <w:t xml:space="preserve">—</w:t>
      </w:r>
      <w:r>
        <w:rPr/>
        <w:t xml:space="preserve">federal appropriation are provided solely to increase the rates paid to rural hospitals that meet the criteria in </w:t>
      </w:r>
      <w:r>
        <w:t>((</w:t>
      </w:r>
      <w:r>
        <w:rPr>
          <w:strike/>
        </w:rPr>
        <w:t xml:space="preserve">(hhh)</w:t>
      </w:r>
      <w:r>
        <w:t>))</w:t>
      </w:r>
      <w:r>
        <w:rPr/>
        <w:t xml:space="preserve"> </w:t>
      </w:r>
      <w:r>
        <w:rPr>
          <w:u w:val="single"/>
        </w:rPr>
        <w:t xml:space="preserve">(fff)</w:t>
      </w:r>
      <w:r>
        <w:rPr/>
        <w:t xml:space="preserve">(i) through (iv)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(i) Be certified by the centers for medicare and medicaid services as sole community hospitals as of January 1, 2013;</w:t>
      </w:r>
    </w:p>
    <w:p>
      <w:pPr>
        <w:spacing w:before="0" w:after="0" w:line="408" w:lineRule="exact"/>
        <w:ind w:left="0" w:right="0" w:firstLine="576"/>
        <w:jc w:val="left"/>
      </w:pPr>
      <w:r>
        <w:rPr/>
        <w:t xml:space="preserve">(ii) Have had less than one hundred fifty acute care licensed beds in fiscal year 2011;</w:t>
      </w:r>
    </w:p>
    <w:p>
      <w:pPr>
        <w:spacing w:before="0" w:after="0" w:line="408" w:lineRule="exact"/>
        <w:ind w:left="0" w:right="0" w:firstLine="576"/>
        <w:jc w:val="left"/>
      </w:pPr>
      <w:r>
        <w:rPr/>
        <w:t xml:space="preserve">(iii) Have a level III adult trauma service designation from the department of health as of January 1, 2014; and</w:t>
      </w:r>
    </w:p>
    <w:p>
      <w:pPr>
        <w:spacing w:before="0" w:after="0" w:line="408" w:lineRule="exact"/>
        <w:ind w:left="0" w:right="0" w:firstLine="576"/>
        <w:jc w:val="left"/>
      </w:pPr>
      <w:r>
        <w:rPr/>
        <w:t xml:space="preserve">(iv) Be owned and operated by the state or a political subdivision.</w:t>
      </w:r>
    </w:p>
    <w:p>
      <w:pPr>
        <w:spacing w:before="0" w:after="0" w:line="408" w:lineRule="exact"/>
        <w:ind w:left="0" w:right="0" w:firstLine="576"/>
        <w:jc w:val="left"/>
      </w:pPr>
      <w:r>
        <w:rPr/>
        <w:t xml:space="preserve">(ggg) $40,000 of the general fund</w:t>
      </w:r>
      <w:r>
        <w:rPr>
          <w:rFonts w:ascii="Times New Roman" w:hAnsi="Times New Roman"/>
        </w:rPr>
        <w:t xml:space="preserve">—</w:t>
      </w:r>
      <w:r>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t xml:space="preserve">(hhh) $1,006,000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(iii)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implementation of Engrossed Second Substitute House Bill No. 2779 (children's mental health services).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(jjj) $31,000 of the general fund</w:t>
      </w:r>
      <w:r>
        <w:rPr>
          <w:rFonts w:ascii="Times New Roman" w:hAnsi="Times New Roman"/>
        </w:rPr>
        <w:t xml:space="preserve">—</w:t>
      </w:r>
      <w:r>
        <w:rPr/>
        <w:t xml:space="preserve">state appropriation for fiscal year 2018 and $44,000 of the general fund</w:t>
      </w:r>
      <w:r>
        <w:rPr>
          <w:rFonts w:ascii="Times New Roman" w:hAnsi="Times New Roman"/>
        </w:rPr>
        <w:t xml:space="preserve">—</w:t>
      </w:r>
      <w:r>
        <w:rPr/>
        <w:t xml:space="preserve">federal appropriation are provided solely for implementation of chapter 303, Laws of 2017 (public records administration).</w:t>
      </w:r>
    </w:p>
    <w:p>
      <w:pPr>
        <w:spacing w:before="0" w:after="0" w:line="408" w:lineRule="exact"/>
        <w:ind w:left="0" w:right="0" w:firstLine="576"/>
        <w:jc w:val="left"/>
      </w:pPr>
      <w:r>
        <w:rPr/>
        <w:t xml:space="preserve">(kkk) </w:t>
      </w:r>
      <w:r>
        <w:t>((</w:t>
      </w:r>
      <w:r>
        <w:rPr>
          <w:strike/>
        </w:rPr>
        <w:t xml:space="preserve">$358,000 of the general fund</w:t>
      </w:r>
      <w:r>
        <w:rPr>
          <w:rFonts w:ascii="Times New Roman" w:hAnsi="Times New Roman"/>
        </w:rPr>
        <w:t xml:space="preserve">—</w:t>
      </w:r>
      <w:r>
        <w:rPr>
          <w:strik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r>
        <w:t>))</w:t>
      </w:r>
      <w:r>
        <w:rPr/>
        <w:t xml:space="preserve"> </w:t>
      </w:r>
      <w:r>
        <w:rPr>
          <w:u w:val="single"/>
        </w:rPr>
        <w:t xml:space="preserve">Sufficient funds are provided for the implementation of adult hearing instrument coverage.</w:t>
      </w:r>
    </w:p>
    <w:p>
      <w:pPr>
        <w:spacing w:before="0" w:after="0" w:line="408" w:lineRule="exact"/>
        <w:ind w:left="0" w:right="0" w:firstLine="576"/>
        <w:jc w:val="left"/>
      </w:pPr>
      <w:r>
        <w:rPr/>
        <w:t xml:space="preserve">(lll) $335,000 of the general fund</w:t>
      </w:r>
      <w:r>
        <w:rPr>
          <w:rFonts w:ascii="Times New Roman" w:hAnsi="Times New Roman"/>
        </w:rPr>
        <w:t xml:space="preserve">—</w:t>
      </w:r>
      <w:r>
        <w:rPr/>
        <w:t xml:space="preserve">state appropriation for fiscal year 2019 and $50,000 general fund</w:t>
      </w:r>
      <w:r>
        <w:rPr>
          <w:rFonts w:ascii="Times New Roman" w:hAnsi="Times New Roman"/>
        </w:rPr>
        <w:t xml:space="preserve">—</w:t>
      </w:r>
      <w:r>
        <w:rPr/>
        <w:t xml:space="preserve">federal appropriation are provided solely for implementation of Substitute Senate Bill No. 6452 (child mental health consult).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(mmm)(i) $200,000 of the general fund</w:t>
      </w:r>
      <w:r>
        <w:rPr>
          <w:rFonts w:ascii="Times New Roman" w:hAnsi="Times New Roman"/>
        </w:rPr>
        <w:t xml:space="preserve">—</w:t>
      </w:r>
      <w:r>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(B) Facilitate training for state agency leadership, staff, and legislators on the Indian health system and tribal sovereignty; and</w:t>
      </w:r>
    </w:p>
    <w:p>
      <w:pPr>
        <w:spacing w:before="0" w:after="0" w:line="408" w:lineRule="exact"/>
        <w:ind w:left="0" w:right="0" w:firstLine="576"/>
        <w:jc w:val="left"/>
      </w:pPr>
      <w:r>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t xml:space="preserve">(ii) The council shall include:</w:t>
      </w:r>
    </w:p>
    <w:p>
      <w:pPr>
        <w:spacing w:before="0" w:after="0" w:line="408" w:lineRule="exact"/>
        <w:ind w:left="0" w:right="0" w:firstLine="576"/>
        <w:jc w:val="left"/>
      </w:pPr>
      <w:r>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t xml:space="preserve">(E) The executive director of the American Indian health commission for Washington state or his or her designee;</w:t>
      </w:r>
    </w:p>
    <w:p>
      <w:pPr>
        <w:spacing w:before="0" w:after="0" w:line="408" w:lineRule="exact"/>
        <w:ind w:left="0" w:right="0" w:firstLine="576"/>
        <w:jc w:val="left"/>
      </w:pPr>
      <w:r>
        <w:rPr/>
        <w:t xml:space="preserve">(F) The executive director of the northwest Portland area Indian health board or his or her designee;</w:t>
      </w:r>
    </w:p>
    <w:p>
      <w:pPr>
        <w:spacing w:before="0" w:after="0" w:line="408" w:lineRule="exact"/>
        <w:ind w:left="0" w:right="0" w:firstLine="576"/>
        <w:jc w:val="left"/>
      </w:pPr>
      <w:r>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t xml:space="preserve">(I) Two individuals representing the governor's office.</w:t>
      </w:r>
    </w:p>
    <w:p>
      <w:pPr>
        <w:spacing w:before="0" w:after="0" w:line="408" w:lineRule="exact"/>
        <w:ind w:left="0" w:right="0" w:firstLine="576"/>
        <w:jc w:val="left"/>
      </w:pPr>
      <w:r>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t xml:space="preserve">(nnn) $139,000 of the general fund</w:t>
      </w:r>
      <w:r>
        <w:rPr>
          <w:rFonts w:ascii="Times New Roman" w:hAnsi="Times New Roman"/>
        </w:rPr>
        <w:t xml:space="preserve">—</w:t>
      </w:r>
      <w:r>
        <w:rPr/>
        <w:t xml:space="preserve">state appropriation </w:t>
      </w:r>
      <w:r>
        <w:rPr>
          <w:u w:val="single"/>
        </w:rPr>
        <w:t xml:space="preserve">for fiscal year 2019</w:t>
      </w:r>
      <w:r>
        <w:rPr/>
        <w:t xml:space="preserve"> and $139,000 of the general fund</w:t>
      </w:r>
      <w:r>
        <w:rPr>
          <w:rFonts w:ascii="Times New Roman" w:hAnsi="Times New Roman"/>
        </w:rPr>
        <w:t xml:space="preserve">—</w:t>
      </w:r>
      <w:r>
        <w:rPr/>
        <w:t xml:space="preserve">federal appropriation </w:t>
      </w:r>
      <w:r>
        <w:t>((</w:t>
      </w:r>
      <w:r>
        <w:rPr>
          <w:strike/>
        </w:rPr>
        <w:t xml:space="preserve">for fiscal year 2019</w:t>
      </w:r>
      <w:r>
        <w:t>))</w:t>
      </w:r>
      <w:r>
        <w:rPr/>
        <w:t xml:space="preserve"> are provided solely for implementation of Substitute Senate Bill No. 6549 (ABCD dental).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(ooo) $500,000 of the general fund</w:t>
      </w:r>
      <w:r>
        <w:rPr>
          <w:rFonts w:ascii="Times New Roman" w:hAnsi="Times New Roman"/>
        </w:rPr>
        <w:t xml:space="preserve">—</w:t>
      </w:r>
      <w:r>
        <w:rPr/>
        <w:t xml:space="preserve">state appropriation for fiscal year 2019 is provided solely for a community hospital located in Toppenish to convert fifteen existing acute care beds to long-term psychiatric beds.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w:t>
      </w:r>
    </w:p>
    <w:p>
      <w:pPr>
        <w:spacing w:before="0" w:after="0" w:line="408" w:lineRule="exact"/>
        <w:ind w:left="0" w:right="0" w:firstLine="0"/>
        <w:jc w:val="left"/>
        <w:tabs>
          <w:tab w:val="right" w:leader="dot" w:pos="9936"/>
        </w:tabs>
      </w:pPr>
      <w:r>
        <w:rPr/>
        <w:t xml:space="preserve">Account—State Appropriation</w:t>
      </w:r>
      <w:r>
        <w:tab/>
      </w:r>
      <w:r>
        <w:rPr/>
        <w:t xml:space="preserve">$28,730,000</w:t>
      </w:r>
    </w:p>
    <w:p>
      <w:pPr>
        <w:spacing w:before="120" w:after="0" w:line="408" w:lineRule="exact"/>
        <w:ind w:left="0" w:right="0" w:firstLine="576"/>
        <w:jc w:val="left"/>
      </w:pPr>
      <w:r>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t xml:space="preserve">(4)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$53,892,000</w:t>
      </w:r>
      <w:r>
        <w:t>))</w:t>
      </w:r>
    </w:p>
    <w:p>
      <w:pPr>
        <w:spacing w:before="0" w:after="0" w:line="408" w:lineRule="exact"/>
        <w:ind w:left="0" w:right="0" w:firstLine="0"/>
        <w:jc w:val="left"/>
        <w:tabs>
          <w:tab w:val="right" w:leader="none" w:pos="9936"/>
        </w:tabs>
      </w:pPr>
      <w:r>
        <w:tab/>
      </w:r>
      <w:r>
        <w:rPr>
          <w:u w:val="single"/>
        </w:rPr>
        <w:t xml:space="preserve">$52,070,000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$59,385,000</w:t>
      </w:r>
      <w:r>
        <w:t>))</w:t>
      </w:r>
    </w:p>
    <w:p>
      <w:pPr>
        <w:spacing w:before="0" w:after="0" w:line="408" w:lineRule="exact"/>
        <w:ind w:left="0" w:right="0" w:firstLine="0"/>
        <w:jc w:val="left"/>
        <w:tabs>
          <w:tab w:val="right" w:leader="none" w:pos="9936"/>
        </w:tabs>
      </w:pPr>
      <w:r>
        <w:tab/>
      </w:r>
      <w:r>
        <w:rPr>
          <w:u w:val="single"/>
        </w:rPr>
        <w:t xml:space="preserve">$61,207,000</w:t>
      </w:r>
    </w:p>
    <w:p>
      <w:pPr>
        <w:tabs>
          <w:tab w:val="right" w:leader="dot" w:pos="9936"/>
        </w:tabs>
        <w:ind w:left="0" w:right="0" w:firstLine="1440"/>
      </w:pPr>
      <w:r>
        <w:rPr/>
        <w:t xml:space="preserve">TOTAL APPROPRIATION</w:t>
      </w:r>
      <w:r>
        <w:tab/>
      </w:r>
      <w:r>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$271,000 of the general fund</w:t>
      </w:r>
      <w:r>
        <w:rPr>
          <w:rFonts w:ascii="Times New Roman" w:hAnsi="Times New Roman"/>
        </w:rPr>
        <w:t xml:space="preserve">—</w:t>
      </w:r>
      <w:r>
        <w:rPr/>
        <w:t xml:space="preserve">state appropriation for fiscal year 2019 is provided solely for implementation of Engrossed Second Substitute House Bill No. 2595 (automatic voter registration).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(d) $196,000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(5) 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$542,049,000</w:t>
      </w:r>
      <w:r>
        <w:t>))</w:t>
      </w:r>
    </w:p>
    <w:p>
      <w:pPr>
        <w:spacing w:before="0" w:after="0" w:line="408" w:lineRule="exact"/>
        <w:ind w:left="0" w:right="0" w:firstLine="0"/>
        <w:jc w:val="left"/>
        <w:tabs>
          <w:tab w:val="right" w:leader="none" w:pos="9936"/>
        </w:tabs>
      </w:pPr>
      <w:r>
        <w:tab/>
      </w:r>
      <w:r>
        <w:rPr>
          <w:u w:val="single"/>
        </w:rPr>
        <w:t xml:space="preserve">$496,723,000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$919,359,000</w:t>
      </w:r>
      <w:r>
        <w:t>))</w:t>
      </w:r>
    </w:p>
    <w:p>
      <w:pPr>
        <w:spacing w:before="0" w:after="0" w:line="408" w:lineRule="exact"/>
        <w:ind w:left="0" w:right="0" w:firstLine="0"/>
        <w:jc w:val="left"/>
        <w:tabs>
          <w:tab w:val="right" w:leader="none" w:pos="9936"/>
        </w:tabs>
      </w:pPr>
      <w:r>
        <w:tab/>
      </w:r>
      <w:r>
        <w:rPr>
          <w:u w:val="single"/>
        </w:rPr>
        <w:t xml:space="preserve">$879,650,000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$18,261,000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$6,490,000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$728,000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$28,486,000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$857,000</w:t>
      </w:r>
    </w:p>
    <w:p>
      <w:pPr>
        <w:tabs>
          <w:tab w:val="right" w:leader="dot" w:pos="9936"/>
        </w:tabs>
        <w:ind w:left="0" w:right="0" w:firstLine="1440"/>
      </w:pPr>
      <w:r>
        <w:rPr/>
        <w:t xml:space="preserve">TOTAL APPROPRIATION</w:t>
      </w:r>
      <w:r>
        <w:tab/>
      </w:r>
      <w:r>
        <w:rPr>
          <w:strike/>
        </w:rPr>
        <w:t xml:space="preserve">$1,516,230,000</w:t>
      </w:r>
    </w:p>
    <w:p>
      <w:pPr>
        <w:tabs>
          <w:tab w:val="right" w:leader="none" w:pos="9936"/>
        </w:tabs>
        <w:ind w:left="0" w:right="0" w:firstLine="1440"/>
      </w:pPr>
      <w:r>
        <w:tab/>
      </w:r>
      <w:r>
        <w:rPr>
          <w:u w:val="single"/>
        </w:rPr>
        <w:t xml:space="preserve">$1,431,195,000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2019 and $3,810,000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$3,079,000 of the general fund</w:t>
      </w:r>
      <w:r>
        <w:rPr>
          <w:rFonts w:ascii="Times New Roman" w:hAnsi="Times New Roman"/>
        </w:rPr>
        <w:t xml:space="preserve">—</w:t>
      </w:r>
      <w:r>
        <w:rPr/>
        <w:t xml:space="preserve">state appropriation for fiscal year 2019 and $2,892,000 of the general fund</w:t>
      </w:r>
      <w:r>
        <w:rPr>
          <w:rFonts w:ascii="Times New Roman" w:hAnsi="Times New Roman"/>
        </w:rPr>
        <w:t xml:space="preserve">—</w:t>
      </w:r>
      <w:r>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$7,103,000 of the general fund</w:t>
      </w:r>
      <w:r>
        <w:rPr>
          <w:rFonts w:ascii="Times New Roman" w:hAnsi="Times New Roman"/>
        </w:rPr>
        <w:t xml:space="preserve">—</w:t>
      </w:r>
      <w:r>
        <w:rPr/>
        <w:t xml:space="preserve">state appropriation for fiscal year 2019 and $8,052,000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$6,744,000 of the general fund</w:t>
      </w:r>
      <w:r>
        <w:rPr>
          <w:rFonts w:ascii="Times New Roman" w:hAnsi="Times New Roman"/>
        </w:rPr>
        <w:t xml:space="preserve">—</w:t>
      </w:r>
      <w:r>
        <w:rPr/>
        <w:t xml:space="preserve">state appropriation for fiscal year 2019 and $14,516,000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(t) $11,405,000 of the general fund</w:t>
      </w:r>
      <w:r>
        <w:rPr>
          <w:rFonts w:ascii="Times New Roman" w:hAnsi="Times New Roman"/>
        </w:rPr>
        <w:t xml:space="preserve">—</w:t>
      </w:r>
      <w:r>
        <w:rPr/>
        <w:t xml:space="preserve">state appropriation for fiscal year 2019 and $8,840,000 of the general fund</w:t>
      </w:r>
      <w:r>
        <w:rPr>
          <w:rFonts w:ascii="Times New Roman" w:hAnsi="Times New Roman"/>
        </w:rPr>
        <w:t xml:space="preserve">—</w:t>
      </w:r>
      <w:r>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(u) $1,296,000 of the general fund</w:t>
      </w:r>
      <w:r>
        <w:rPr>
          <w:rFonts w:ascii="Times New Roman" w:hAnsi="Times New Roman"/>
        </w:rPr>
        <w:t xml:space="preserve">—</w:t>
      </w:r>
      <w:r>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(v) $213,000 of the general fund</w:t>
      </w:r>
      <w:r>
        <w:rPr>
          <w:rFonts w:ascii="Times New Roman" w:hAnsi="Times New Roman"/>
        </w:rPr>
        <w:t xml:space="preserve">—</w:t>
      </w:r>
      <w:r>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t xml:space="preserve">(oo)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(pp) $23,090,000 of the general fund</w:t>
      </w:r>
      <w:r>
        <w:rPr>
          <w:rFonts w:ascii="Times New Roman" w:hAnsi="Times New Roman"/>
        </w:rPr>
        <w:t xml:space="preserve">—</w:t>
      </w:r>
      <w:r>
        <w:rPr/>
        <w:t xml:space="preserve">state appropriation for fiscal year 2019 and $46,222,000 of the general fund</w:t>
      </w:r>
      <w:r>
        <w:rPr>
          <w:rFonts w:ascii="Times New Roman" w:hAnsi="Times New Roman"/>
        </w:rPr>
        <w:t xml:space="preserve">—</w:t>
      </w:r>
      <w:r>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rPr>
        <w:t xml:space="preserve">—</w:t>
      </w:r>
      <w:r>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t xml:space="preserve">(qq) </w:t>
      </w:r>
      <w:r>
        <w:t>((</w:t>
      </w:r>
      <w:r>
        <w:rPr>
          <w:strike/>
        </w:rPr>
        <w:t xml:space="preserve">$11,023,000</w:t>
      </w:r>
      <w:r>
        <w:t>))</w:t>
      </w:r>
      <w:r>
        <w:rPr/>
        <w:t xml:space="preserve"> </w:t>
      </w:r>
      <w:r>
        <w:rPr>
          <w:u w:val="single"/>
        </w:rPr>
        <w:t xml:space="preserve">$24,819,000</w:t>
      </w:r>
      <w:r>
        <w:rPr/>
        <w:t xml:space="preserve"> of the general fund</w:t>
      </w:r>
      <w:r>
        <w:rPr>
          <w:rFonts w:ascii="Times New Roman" w:hAnsi="Times New Roman"/>
        </w:rPr>
        <w:t xml:space="preserve">—</w:t>
      </w:r>
      <w:r>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t xml:space="preserve">(rr) $14,500,000 of the general fund</w:t>
      </w:r>
      <w:r>
        <w:rPr>
          <w:rFonts w:ascii="Times New Roman" w:hAnsi="Times New Roman"/>
        </w:rPr>
        <w:t xml:space="preserve">—</w:t>
      </w:r>
      <w:r>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t xml:space="preserve">(ss) $806,000 of the general fund</w:t>
      </w:r>
      <w:r>
        <w:rPr>
          <w:rFonts w:ascii="Times New Roman" w:hAnsi="Times New Roman"/>
        </w:rPr>
        <w:t xml:space="preserve">—</w:t>
      </w:r>
      <w:r>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t xml:space="preserve">(tt) $200,000 of the general fund</w:t>
      </w:r>
      <w:r>
        <w:rPr>
          <w:rFonts w:ascii="Times New Roman" w:hAnsi="Times New Roman"/>
        </w:rPr>
        <w:t xml:space="preserve">—</w:t>
      </w:r>
      <w:r>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rPr>
        <w:t xml:space="preserve">—</w:t>
      </w:r>
      <w:r>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t xml:space="preserve">(uu) $2,732,000 of the general fund</w:t>
      </w:r>
      <w:r>
        <w:rPr>
          <w:rFonts w:ascii="Times New Roman" w:hAnsi="Times New Roman"/>
        </w:rPr>
        <w:t xml:space="preserve">—</w:t>
      </w:r>
      <w:r>
        <w:rPr/>
        <w:t xml:space="preserve">state appropriation for fiscal year 2019 and $9,026,000 of the general fund</w:t>
      </w:r>
      <w:r>
        <w:rPr>
          <w:rFonts w:ascii="Times New Roman" w:hAnsi="Times New Roman"/>
        </w:rPr>
        <w:t xml:space="preserve">—</w:t>
      </w:r>
      <w:r>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t xml:space="preserve">(vv) $150,000 of the general fund</w:t>
      </w:r>
      <w:r>
        <w:rPr>
          <w:rFonts w:ascii="Times New Roman" w:hAnsi="Times New Roman"/>
        </w:rPr>
        <w:t xml:space="preserve">—</w:t>
      </w:r>
      <w:r>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t xml:space="preserve">(ww) $446,000 of the general fund</w:t>
      </w:r>
      <w:r>
        <w:rPr>
          <w:rFonts w:ascii="Times New Roman" w:hAnsi="Times New Roman"/>
        </w:rPr>
        <w:t xml:space="preserve">—</w:t>
      </w:r>
      <w:r>
        <w:rPr/>
        <w:t xml:space="preserve">state appropriation for fiscal year 2019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w:t>
      </w:r>
      <w:r>
        <w:t>((</w:t>
      </w:r>
      <w:r>
        <w:rPr>
          <w:strike/>
        </w:rPr>
        <w:t xml:space="preserve">department and the health care</w:t>
      </w:r>
      <w:r>
        <w:t>))</w:t>
      </w:r>
      <w:r>
        <w:rPr/>
        <w:t xml:space="preserve"> authority </w:t>
      </w:r>
      <w:r>
        <w:rPr>
          <w:u w:val="single"/>
        </w:rPr>
        <w:t xml:space="preserve">and the department of social health services</w:t>
      </w:r>
      <w:r>
        <w:rPr/>
        <w:t xml:space="preserve"> shall ensure that allowable and necessary services are provided to eligible clients as identified by the </w:t>
      </w:r>
      <w:r>
        <w:t>((</w:t>
      </w:r>
      <w:r>
        <w:rPr>
          <w:strike/>
        </w:rPr>
        <w:t xml:space="preserve">department</w:t>
      </w:r>
      <w:r>
        <w:t>))</w:t>
      </w:r>
      <w:r>
        <w:rPr/>
        <w:t xml:space="preserve"> </w:t>
      </w:r>
      <w:r>
        <w:rPr>
          <w:u w:val="single"/>
        </w:rPr>
        <w:t xml:space="preserve">authority</w:t>
      </w:r>
      <w:r>
        <w:rPr/>
        <w:t xml:space="preserve"> or its providers or third party administrator. The </w:t>
      </w:r>
      <w:r>
        <w:t>((</w:t>
      </w:r>
      <w:r>
        <w:rPr>
          <w:strike/>
        </w:rPr>
        <w:t xml:space="preserve">department and the</w:t>
      </w:r>
      <w:r>
        <w:t>))</w:t>
      </w:r>
      <w:r>
        <w:rPr/>
        <w:t xml:space="preserve"> authority </w:t>
      </w:r>
      <w:r>
        <w:rPr>
          <w:u w:val="single"/>
        </w:rPr>
        <w:t xml:space="preserve">and the department of social and health services</w:t>
      </w:r>
      <w:r>
        <w:rPr/>
        <w:t xml:space="preserve"> in consultation with the medicaid forecast work group, shall ensure that reasonable reimbursements are established for services deemed necessary within an identified limit per individual. The </w:t>
      </w:r>
      <w:r>
        <w:t>((</w:t>
      </w:r>
      <w:r>
        <w:rPr>
          <w:strike/>
        </w:rPr>
        <w:t xml:space="preserve">department</w:t>
      </w:r>
      <w:r>
        <w:t>))</w:t>
      </w:r>
      <w:r>
        <w:rPr/>
        <w:t xml:space="preserve"> </w:t>
      </w:r>
      <w:r>
        <w:rPr>
          <w:u w:val="single"/>
        </w:rPr>
        <w:t xml:space="preserve">authority</w:t>
      </w:r>
      <w:r>
        <w:rPr/>
        <w:t xml:space="preserve"> shall not increase general fund</w:t>
      </w:r>
      <w:r>
        <w:rPr>
          <w:rFonts w:ascii="Times New Roman" w:hAnsi="Times New Roman"/>
        </w:rPr>
        <w:t xml:space="preserve">—</w:t>
      </w:r>
      <w:r>
        <w:rPr/>
        <w:t xml:space="preserve">state expenditures under this initiative. The </w:t>
      </w:r>
      <w:r>
        <w:t>((</w:t>
      </w:r>
      <w:r>
        <w:rPr>
          <w:strike/>
        </w:rPr>
        <w:t xml:space="preserve">secretary</w:t>
      </w:r>
      <w:r>
        <w:t>))</w:t>
      </w:r>
      <w:r>
        <w:rPr/>
        <w:t xml:space="preserve"> </w:t>
      </w:r>
      <w:r>
        <w:rPr>
          <w:u w:val="single"/>
        </w:rPr>
        <w:t xml:space="preserve">director</w:t>
      </w:r>
      <w:r>
        <w:rPr/>
        <w:t xml:space="preserve"> in collaboration with the </w:t>
      </w:r>
      <w:r>
        <w:t>((</w:t>
      </w:r>
      <w:r>
        <w:rPr>
          <w:strike/>
        </w:rPr>
        <w:t xml:space="preserve">director of the authority</w:t>
      </w:r>
      <w:r>
        <w:t>))</w:t>
      </w:r>
      <w:r>
        <w:rPr/>
        <w:t xml:space="preserve"> </w:t>
      </w:r>
      <w:r>
        <w:rPr>
          <w:u w:val="single"/>
        </w:rPr>
        <w:t xml:space="preserve">secretary of the department of social and health services</w:t>
      </w:r>
      <w:r>
        <w:rPr/>
        <w:t xml:space="preserve"> shall report to the joint select committee on health care oversight no less than quarterly on financial and health outcomes. The </w:t>
      </w:r>
      <w:r>
        <w:t>((</w:t>
      </w:r>
      <w:r>
        <w:rPr>
          <w:strike/>
        </w:rPr>
        <w:t xml:space="preserve">secretary</w:t>
      </w:r>
      <w:r>
        <w:t>))</w:t>
      </w:r>
      <w:r>
        <w:rPr/>
        <w:t xml:space="preserve"> </w:t>
      </w:r>
      <w:r>
        <w:rPr>
          <w:u w:val="single"/>
        </w:rPr>
        <w:t xml:space="preserve">director</w:t>
      </w:r>
      <w:r>
        <w:rPr/>
        <w:t xml:space="preserve"> in cooperation with the </w:t>
      </w:r>
      <w:r>
        <w:t>((</w:t>
      </w:r>
      <w:r>
        <w:rPr>
          <w:strike/>
        </w:rPr>
        <w:t xml:space="preserve">director</w:t>
      </w:r>
      <w:r>
        <w:t>))</w:t>
      </w:r>
      <w:r>
        <w:rPr/>
        <w:t xml:space="preserve"> </w:t>
      </w:r>
      <w:r>
        <w:rPr>
          <w:u w:val="single"/>
        </w:rPr>
        <w:t xml:space="preserve">secretary</w:t>
      </w:r>
      <w:r>
        <w:rPr/>
        <w:t xml:space="preserve">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(yy) $2,000,000 of the general fund</w:t>
      </w:r>
      <w:r>
        <w:rPr>
          <w:rFonts w:ascii="Times New Roman" w:hAnsi="Times New Roman"/>
        </w:rPr>
        <w:t xml:space="preserve">—</w:t>
      </w:r>
      <w:r>
        <w:rPr/>
        <w:t xml:space="preserve">state appropriation for fiscal year 2019 and $2,000,000 of the general fund</w:t>
      </w:r>
      <w:r>
        <w:rPr>
          <w:rFonts w:ascii="Times New Roman" w:hAnsi="Times New Roman"/>
        </w:rPr>
        <w:t xml:space="preserve">—</w:t>
      </w:r>
      <w:r>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t xml:space="preserve">(zz) $727,000 of the general fund</w:t>
      </w:r>
      <w:r>
        <w:rPr>
          <w:rFonts w:ascii="Times New Roman" w:hAnsi="Times New Roman"/>
        </w:rPr>
        <w:t xml:space="preserve">—</w:t>
      </w:r>
      <w:r>
        <w:rPr/>
        <w:t xml:space="preserve">state appropriation for fiscal year 2019 and $1,005,000 of the general fund</w:t>
      </w:r>
      <w:r>
        <w:rPr>
          <w:rFonts w:ascii="Times New Roman" w:hAnsi="Times New Roman"/>
        </w:rPr>
        <w:t xml:space="preserve">—</w:t>
      </w:r>
      <w:r>
        <w:rPr/>
        <w:t xml:space="preserve">federal appropriation are provided solely to implement Engrossed Substitute Senate Bill No. 6491 (outpatient behavioral health).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u w:val="single"/>
        </w:rPr>
        <w:t xml:space="preserve">(aaa) $77,000 of the general fund</w:t>
      </w:r>
      <w:r>
        <w:rPr>
          <w:rFonts w:ascii="Times New Roman" w:hAnsi="Times New Roman"/>
          <w:u w:val="single"/>
        </w:rPr>
        <w:t xml:space="preserve">—</w:t>
      </w:r>
      <w:r>
        <w:rPr>
          <w:u w:val="single"/>
        </w:rPr>
        <w:t xml:space="preserve">state appropriation for fiscal year 2019 and $181,000 of the general fund</w:t>
      </w:r>
      <w:r>
        <w:rPr>
          <w:rFonts w:ascii="Times New Roman" w:hAnsi="Times New Roman"/>
          <w:u w:val="single"/>
        </w:rPr>
        <w:t xml:space="preserve">—</w:t>
      </w:r>
      <w:r>
        <w:rPr>
          <w:u w:val="single"/>
        </w:rPr>
        <w:t xml:space="preserve">federal appropriation are provided solely to implement House Bill No. 1534 (psychiatric payment/rural). If this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$22,565,000</w:t>
      </w:r>
      <w:r>
        <w:t>))</w:t>
      </w:r>
    </w:p>
    <w:p>
      <w:pPr>
        <w:spacing w:before="0" w:after="0" w:line="408" w:lineRule="exact"/>
        <w:ind w:left="0" w:right="0" w:firstLine="0"/>
        <w:jc w:val="left"/>
        <w:tabs>
          <w:tab w:val="right" w:leader="none" w:pos="9936"/>
        </w:tabs>
      </w:pPr>
      <w:r>
        <w:tab/>
      </w:r>
      <w:r>
        <w:rPr>
          <w:u w:val="single"/>
        </w:rPr>
        <w:t xml:space="preserve">$22,812,000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$22,566,000</w:t>
      </w:r>
      <w:r>
        <w:t>))</w:t>
      </w:r>
    </w:p>
    <w:p>
      <w:pPr>
        <w:spacing w:before="0" w:after="0" w:line="408" w:lineRule="exact"/>
        <w:ind w:left="0" w:right="0" w:firstLine="0"/>
        <w:jc w:val="left"/>
        <w:tabs>
          <w:tab w:val="right" w:leader="none" w:pos="9936"/>
        </w:tabs>
      </w:pPr>
      <w:r>
        <w:tab/>
      </w:r>
      <w:r>
        <w:rPr>
          <w:u w:val="single"/>
        </w:rPr>
        <w:t xml:space="preserve">$22,813,000</w:t>
      </w:r>
    </w:p>
    <w:p>
      <w:pPr>
        <w:tabs>
          <w:tab w:val="right" w:leader="dot" w:pos="9936"/>
        </w:tabs>
        <w:ind w:left="0" w:right="0" w:firstLine="1440"/>
      </w:pPr>
      <w:r>
        <w:rPr/>
        <w:t xml:space="preserve">TOTAL APPROPRIATION</w:t>
      </w:r>
      <w:r>
        <w:tab/>
      </w:r>
      <w:r>
        <w:rPr>
          <w:strike/>
        </w:rPr>
        <w:t xml:space="preserve">$45,141,000</w:t>
      </w:r>
    </w:p>
    <w:p>
      <w:pPr>
        <w:spacing w:before="0" w:after="0" w:line="408" w:lineRule="exact"/>
        <w:ind w:left="0" w:right="0" w:firstLine="0"/>
        <w:jc w:val="left"/>
        <w:tabs>
          <w:tab w:val="right" w:leader="none" w:pos="9936"/>
        </w:tabs>
      </w:pPr>
      <w:r>
        <w:tab/>
      </w:r>
      <w:r>
        <w:rPr>
          <w:u w:val="single"/>
        </w:rPr>
        <w:t xml:space="preserve">$45,635,000</w:t>
      </w:r>
    </w:p>
    <w:p>
      <w:pPr>
        <w:spacing w:before="120" w:after="0" w:line="408" w:lineRule="exact"/>
        <w:ind w:left="0" w:right="0" w:firstLine="576"/>
        <w:jc w:val="left"/>
      </w:pPr>
      <w:r>
        <w:rPr/>
        <w:t xml:space="preserve">The appropriations in this section are subject to the following conditions and limitations: $145,000 of the accident account</w:t>
      </w:r>
      <w:r>
        <w:rPr>
          <w:rFonts w:ascii="Times New Roman" w:hAnsi="Times New Roman"/>
        </w:rPr>
        <w:t xml:space="preserve">—</w:t>
      </w:r>
      <w:r>
        <w:rPr/>
        <w:t xml:space="preserve">state appropriation for fiscal year 2019 and $145,000 of the medical aid account</w:t>
      </w:r>
      <w:r>
        <w:rPr>
          <w:rFonts w:ascii="Times New Roman" w:hAnsi="Times New Roman"/>
        </w:rPr>
        <w:t xml:space="preserve">—</w:t>
      </w:r>
      <w:r>
        <w:rPr/>
        <w:t xml:space="preserve">state for fiscal year 2019 are provided solely for implementation of Substitute House Bill No. 1723 (Hanford occupational disease).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$18,000</w:t>
      </w:r>
    </w:p>
    <w:p>
      <w:pPr>
        <w:tabs>
          <w:tab w:val="right" w:leader="dot" w:pos="9936"/>
        </w:tabs>
        <w:ind w:left="0" w:right="0" w:firstLine="1440"/>
      </w:pPr>
      <w:r>
        <w:rPr/>
        <w:t xml:space="preserve">TOTAL APPROPRIATION</w:t>
      </w:r>
      <w:r>
        <w:tab/>
      </w:r>
      <w:r>
        <w:rPr>
          <w:strike/>
        </w:rPr>
        <w:t xml:space="preserve">$60,735,000</w:t>
      </w:r>
    </w:p>
    <w:p>
      <w:pPr>
        <w:spacing w:before="0" w:after="0" w:line="408" w:lineRule="exact"/>
        <w:ind w:left="0" w:right="0" w:firstLine="0"/>
        <w:jc w:val="left"/>
        <w:tabs>
          <w:tab w:val="right" w:leader="none" w:pos="9936"/>
        </w:tabs>
      </w:pPr>
      <w:r>
        <w:tab/>
      </w:r>
      <w:r>
        <w:rPr>
          <w:u w:val="single"/>
        </w:rPr>
        <w:t xml:space="preserve">$60,733,000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$1,546,000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fiscal year 2018, and seven additional statewide basic law enforcement trainings in fiscal year 2019.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$792,000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$1,260,000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Of the amounts appropriated in this subsection, $907,000 of the general fund</w:t>
      </w:r>
      <w:r>
        <w:rPr>
          <w:rFonts w:ascii="Times New Roman" w:hAnsi="Times New Roman"/>
        </w:rPr>
        <w:t xml:space="preserve">—</w:t>
      </w:r>
      <w:r>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t xml:space="preserve">(19) $176,000 of the general fund</w:t>
      </w:r>
      <w:r>
        <w:rPr>
          <w:rFonts w:ascii="Times New Roman" w:hAnsi="Times New Roman"/>
        </w:rPr>
        <w:t xml:space="preserve">—</w:t>
      </w:r>
      <w:r>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t xml:space="preserve">(b) The work group shall assess and make recommendations regarding:</w:t>
      </w:r>
    </w:p>
    <w:p>
      <w:pPr>
        <w:spacing w:before="0" w:after="0" w:line="408" w:lineRule="exact"/>
        <w:ind w:left="0" w:right="0" w:firstLine="576"/>
        <w:jc w:val="left"/>
      </w:pPr>
      <w:r>
        <w:rPr/>
        <w:t xml:space="preserve">(i) Strategies to identify persons who may commit mass shootings associated with K-12 schools and colleges and universities;</w:t>
      </w:r>
    </w:p>
    <w:p>
      <w:pPr>
        <w:spacing w:before="0" w:after="0" w:line="408" w:lineRule="exact"/>
        <w:ind w:left="0" w:right="0" w:firstLine="576"/>
        <w:jc w:val="left"/>
      </w:pPr>
      <w:r>
        <w:rPr/>
        <w:t xml:space="preserve">(ii) A survey of services around the state available for those experiencing a mental health crisis;</w:t>
      </w:r>
    </w:p>
    <w:p>
      <w:pPr>
        <w:spacing w:before="0" w:after="0" w:line="408" w:lineRule="exact"/>
        <w:ind w:left="0" w:right="0" w:firstLine="576"/>
        <w:jc w:val="left"/>
      </w:pPr>
      <w:r>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t xml:space="preserve">(iv) Strategies used by other states or recommended nationally to address the problem of mass shootings.</w:t>
      </w:r>
    </w:p>
    <w:p>
      <w:pPr>
        <w:spacing w:before="0" w:after="0" w:line="408" w:lineRule="exact"/>
        <w:ind w:left="0" w:right="0" w:firstLine="576"/>
        <w:jc w:val="left"/>
      </w:pPr>
      <w:r>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t xml:space="preserve">(i) Promoting to the public the availability of extreme risk protection orders as a means of avoiding mass shootings;</w:t>
      </w:r>
    </w:p>
    <w:p>
      <w:pPr>
        <w:spacing w:before="0" w:after="0" w:line="408" w:lineRule="exact"/>
        <w:ind w:left="0" w:right="0" w:firstLine="576"/>
        <w:jc w:val="left"/>
      </w:pPr>
      <w:r>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$320,925,000</w:t>
      </w:r>
      <w:r>
        <w:t>))</w:t>
      </w:r>
    </w:p>
    <w:p>
      <w:pPr>
        <w:spacing w:before="0" w:after="0" w:line="408" w:lineRule="exact"/>
        <w:ind w:left="0" w:right="0" w:firstLine="0"/>
        <w:jc w:val="left"/>
        <w:tabs>
          <w:tab w:val="right" w:leader="none" w:pos="9936"/>
        </w:tabs>
      </w:pPr>
      <w:r>
        <w:tab/>
      </w:r>
      <w:r>
        <w:rPr>
          <w:u w:val="single"/>
        </w:rPr>
        <w:t xml:space="preserve">$321,904,000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t>((</w:t>
      </w:r>
      <w:r>
        <w:rPr>
          <w:strike/>
        </w:rPr>
        <w:t xml:space="preserve">$16,765,000</w:t>
      </w:r>
      <w:r>
        <w:t>))</w:t>
      </w:r>
    </w:p>
    <w:p>
      <w:pPr>
        <w:spacing w:before="0" w:after="0" w:line="408" w:lineRule="exact"/>
        <w:ind w:left="0" w:right="0" w:firstLine="0"/>
        <w:jc w:val="left"/>
        <w:tabs>
          <w:tab w:val="right" w:leader="none" w:pos="9936"/>
        </w:tabs>
      </w:pPr>
      <w:r>
        <w:tab/>
      </w:r>
      <w:r>
        <w:rPr>
          <w:u w:val="single"/>
        </w:rPr>
        <w:t xml:space="preserve">$19,839,000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$334,083,000</w:t>
      </w:r>
      <w:r>
        <w:t>))</w:t>
      </w:r>
    </w:p>
    <w:p>
      <w:pPr>
        <w:spacing w:before="0" w:after="0" w:line="408" w:lineRule="exact"/>
        <w:ind w:left="0" w:right="0" w:firstLine="0"/>
        <w:jc w:val="left"/>
        <w:tabs>
          <w:tab w:val="right" w:leader="none" w:pos="9936"/>
        </w:tabs>
      </w:pPr>
      <w:r>
        <w:tab/>
      </w:r>
      <w:r>
        <w:rPr>
          <w:u w:val="single"/>
        </w:rPr>
        <w:t xml:space="preserve">$334,447,000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t>((</w:t>
      </w:r>
      <w:r>
        <w:rPr>
          <w:strike/>
        </w:rPr>
        <w:t xml:space="preserve">$3,739,000</w:t>
      </w:r>
      <w:r>
        <w:t>))</w:t>
      </w:r>
    </w:p>
    <w:p>
      <w:pPr>
        <w:spacing w:before="0" w:after="0" w:line="408" w:lineRule="exact"/>
        <w:ind w:left="0" w:right="0" w:firstLine="0"/>
        <w:jc w:val="left"/>
        <w:tabs>
          <w:tab w:val="right" w:leader="none" w:pos="9936"/>
        </w:tabs>
      </w:pPr>
      <w:r>
        <w:tab/>
      </w:r>
      <w:r>
        <w:rPr>
          <w:u w:val="single"/>
        </w:rPr>
        <w:t xml:space="preserve">$4,182,000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tabs>
          <w:tab w:val="right" w:leader="dot" w:pos="9936"/>
        </w:tabs>
        <w:ind w:left="0" w:right="0" w:firstLine="1440"/>
      </w:pPr>
      <w:r>
        <w:rPr/>
        <w:t xml:space="preserve">TOTAL APPROPRIATION</w:t>
      </w:r>
      <w:r>
        <w:tab/>
      </w:r>
      <w:r>
        <w:rPr>
          <w:strike/>
        </w:rPr>
        <w:t xml:space="preserve">$797,426,000</w:t>
      </w:r>
    </w:p>
    <w:p>
      <w:pPr>
        <w:tabs>
          <w:tab w:val="right" w:leader="none" w:pos="9936"/>
        </w:tabs>
        <w:ind w:left="0" w:right="0" w:firstLine="1440"/>
      </w:pPr>
      <w:r>
        <w:tab/>
      </w:r>
      <w:r>
        <w:rPr>
          <w:u w:val="single"/>
        </w:rPr>
        <w:t xml:space="preserve">$802,286,000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(2)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(3) $5,802,000 of the accident account</w:t>
      </w:r>
      <w:r>
        <w:rPr>
          <w:rFonts w:ascii="Times New Roman" w:hAnsi="Times New Roman"/>
        </w:rPr>
        <w:t xml:space="preserve">—</w:t>
      </w:r>
      <w:r>
        <w:rPr/>
        <w:t xml:space="preserve">state appropriation and $5,676,000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(4)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(5)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p>
    <w:p>
      <w:pPr>
        <w:spacing w:before="0" w:after="0" w:line="408" w:lineRule="exact"/>
        <w:ind w:left="0" w:right="0" w:firstLine="576"/>
        <w:jc w:val="left"/>
      </w:pPr>
      <w:r>
        <w:rPr/>
        <w:t xml:space="preserve">(6)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(7) $1,272,000 of the public works administration account</w:t>
      </w:r>
      <w:r>
        <w:rPr>
          <w:rFonts w:ascii="Times New Roman" w:hAnsi="Times New Roman"/>
        </w:rPr>
        <w:t xml:space="preserve">—</w:t>
      </w:r>
      <w:r>
        <w:rPr/>
        <w:t xml:space="preserve">state appropriation is provided solely to implement Engrossed Second Substitute House Bill No. 1673 (responsible bidder criteria).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(8) $185,000 of the accident account</w:t>
      </w:r>
      <w:r>
        <w:rPr>
          <w:rFonts w:ascii="Times New Roman" w:hAnsi="Times New Roman"/>
        </w:rPr>
        <w:t xml:space="preserve">—</w:t>
      </w:r>
      <w:r>
        <w:rPr/>
        <w:t xml:space="preserve">state appropriation and $185,000 of the medical aid account</w:t>
      </w:r>
      <w:r>
        <w:rPr>
          <w:rFonts w:ascii="Times New Roman" w:hAnsi="Times New Roman"/>
        </w:rPr>
        <w:t xml:space="preserve">—</w:t>
      </w:r>
      <w:r>
        <w:rPr/>
        <w:t xml:space="preserve">state appropriation are provided solely to implement Substitute House Bill No. 1723 (Hanford/occupational disease).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(9) $422,000 of the medical aid account—state appropriation is provided solely to implement Second Substitute Senate Bill No. 6245 (spoken language interpreters).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(10) $51,000 of the medial aid account</w:t>
      </w:r>
      <w:r>
        <w:rPr>
          <w:rFonts w:ascii="Times New Roman" w:hAnsi="Times New Roman"/>
        </w:rPr>
        <w:t xml:space="preserve">—</w:t>
      </w:r>
      <w:r>
        <w:rPr/>
        <w:t xml:space="preserve">state appropriation and $50,000 of the accident account</w:t>
      </w:r>
      <w:r>
        <w:rPr>
          <w:rFonts w:ascii="Times New Roman" w:hAnsi="Times New Roman"/>
        </w:rPr>
        <w:t xml:space="preserve">—</w:t>
      </w:r>
      <w:r>
        <w:rPr/>
        <w:t xml:space="preserve">state appropriation are provided solely for the implementation of Substitute House Bill No. 1022 (crime victim participation).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218</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$6,126,000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w:t>
      </w:r>
    </w:p>
    <w:p>
      <w:pPr>
        <w:tabs>
          <w:tab w:val="right" w:leader="dot" w:pos="9936"/>
        </w:tabs>
        <w:ind w:left="0" w:right="0" w:firstLine="1440"/>
      </w:pPr>
      <w:r>
        <w:rPr/>
        <w:t xml:space="preserve">TOTAL APPROPRIATION</w:t>
      </w:r>
      <w:r>
        <w:tab/>
      </w:r>
      <w:r>
        <w:rPr>
          <w:strike/>
        </w:rPr>
        <w:t xml:space="preserve">$21,851,000</w:t>
      </w:r>
    </w:p>
    <w:p>
      <w:pPr>
        <w:spacing w:before="0" w:after="0" w:line="408" w:lineRule="exact"/>
        <w:ind w:left="0" w:right="0" w:firstLine="0"/>
        <w:jc w:val="left"/>
        <w:tabs>
          <w:tab w:val="right" w:leader="none" w:pos="9936"/>
        </w:tabs>
      </w:pPr>
      <w:r>
        <w:tab/>
      </w:r>
      <w:r>
        <w:rPr>
          <w:u w:val="single"/>
        </w:rPr>
        <w:t xml:space="preserve">$22,054,000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0" w:after="0" w:line="408" w:lineRule="exact"/>
        <w:ind w:left="0" w:right="0" w:firstLine="576"/>
        <w:jc w:val="left"/>
      </w:pPr>
      <w:r>
        <w:rPr>
          <w:u w:val="single"/>
        </w:rPr>
        <w:t xml:space="preserve">(d) $203,000 of the general fund</w:t>
      </w:r>
      <w:r>
        <w:rPr>
          <w:rFonts w:ascii="Times New Roman" w:hAnsi="Times New Roman"/>
          <w:u w:val="single"/>
        </w:rPr>
        <w:t xml:space="preserve">—</w:t>
      </w:r>
      <w:r>
        <w:rPr>
          <w:u w:val="single"/>
        </w:rPr>
        <w:t xml:space="preserve">state appropriation for fiscal year 2019 is provided solely to replace the payee automated system.</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$5,831,000</w:t>
      </w:r>
      <w:r>
        <w:t>))</w:t>
      </w:r>
    </w:p>
    <w:p>
      <w:pPr>
        <w:spacing w:before="0" w:after="0" w:line="408" w:lineRule="exact"/>
        <w:ind w:left="0" w:right="0" w:firstLine="0"/>
        <w:jc w:val="left"/>
        <w:tabs>
          <w:tab w:val="right" w:leader="none" w:pos="9936"/>
        </w:tabs>
      </w:pPr>
      <w:r>
        <w:tab/>
      </w:r>
      <w:r>
        <w:rPr>
          <w:u w:val="single"/>
        </w:rPr>
        <w:t xml:space="preserve">$16,381,000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$84,027,000</w:t>
      </w:r>
      <w:r>
        <w:t>))</w:t>
      </w:r>
    </w:p>
    <w:p>
      <w:pPr>
        <w:spacing w:before="0" w:after="0" w:line="408" w:lineRule="exact"/>
        <w:ind w:left="0" w:right="0" w:firstLine="0"/>
        <w:jc w:val="left"/>
        <w:tabs>
          <w:tab w:val="right" w:leader="none" w:pos="9936"/>
        </w:tabs>
      </w:pPr>
      <w:r>
        <w:tab/>
      </w:r>
      <w:r>
        <w:rPr>
          <w:u w:val="single"/>
        </w:rPr>
        <w:t xml:space="preserve">$75,640,000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$27,983,000</w:t>
      </w:r>
      <w:r>
        <w:t>))</w:t>
      </w:r>
    </w:p>
    <w:p>
      <w:pPr>
        <w:spacing w:before="0" w:after="0" w:line="408" w:lineRule="exact"/>
        <w:ind w:left="0" w:right="0" w:firstLine="0"/>
        <w:jc w:val="left"/>
        <w:tabs>
          <w:tab w:val="right" w:leader="none" w:pos="9936"/>
        </w:tabs>
      </w:pPr>
      <w:r>
        <w:tab/>
      </w:r>
      <w:r>
        <w:rPr>
          <w:u w:val="single"/>
        </w:rPr>
        <w:t xml:space="preserve">$25,820,000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$1,462,000</w:t>
      </w:r>
    </w:p>
    <w:p>
      <w:pPr>
        <w:tabs>
          <w:tab w:val="right" w:leader="dot" w:pos="9936"/>
        </w:tabs>
        <w:ind w:left="0" w:right="0" w:firstLine="1440"/>
      </w:pPr>
      <w:r>
        <w:rPr/>
        <w:t xml:space="preserve">TOTAL APPROPRIATION</w:t>
      </w:r>
      <w:r>
        <w:tab/>
      </w:r>
      <w:r>
        <w:rPr/>
        <w:t xml:space="preserve">$131,228,000</w:t>
      </w:r>
    </w:p>
    <w:p>
      <w:pPr>
        <w:spacing w:before="120" w:after="0" w:line="408" w:lineRule="exact"/>
        <w:ind w:left="0" w:right="0" w:firstLine="576"/>
        <w:jc w:val="left"/>
      </w:pPr>
      <w:r>
        <w:rPr>
          <w:u w:val="single"/>
        </w:rPr>
        <w:t xml:space="preserve">The appropriations in this subsection are subject to the following conditions and limitations: The amounts provided in this subsection include a general fund</w:t>
      </w:r>
      <w:r>
        <w:rPr>
          <w:rFonts w:ascii="Times New Roman" w:hAnsi="Times New Roman"/>
          <w:u w:val="single"/>
        </w:rPr>
        <w:t xml:space="preserve">—</w:t>
      </w:r>
      <w:r>
        <w:rPr>
          <w:u w:val="single"/>
        </w:rPr>
        <w:t xml:space="preserve">state backfill for a revenue shortfall at the Washington soldiers home in Orting and the Walla Walla veterans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$78,618,000</w:t>
      </w:r>
      <w:r>
        <w:t>))</w:t>
      </w:r>
    </w:p>
    <w:p>
      <w:pPr>
        <w:spacing w:before="0" w:after="0" w:line="408" w:lineRule="exact"/>
        <w:ind w:left="0" w:right="0" w:firstLine="0"/>
        <w:jc w:val="left"/>
        <w:tabs>
          <w:tab w:val="right" w:leader="none" w:pos="9936"/>
        </w:tabs>
      </w:pPr>
      <w:r>
        <w:tab/>
      </w:r>
      <w:r>
        <w:rPr>
          <w:u w:val="single"/>
        </w:rPr>
        <w:t xml:space="preserve">$80,084,000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$550,114,000</w:t>
      </w:r>
      <w:r>
        <w:t>))</w:t>
      </w:r>
    </w:p>
    <w:p>
      <w:pPr>
        <w:spacing w:before="0" w:after="0" w:line="408" w:lineRule="exact"/>
        <w:ind w:left="0" w:right="0" w:firstLine="0"/>
        <w:jc w:val="left"/>
        <w:tabs>
          <w:tab w:val="right" w:leader="none" w:pos="9936"/>
        </w:tabs>
      </w:pPr>
      <w:r>
        <w:tab/>
      </w:r>
      <w:r>
        <w:rPr>
          <w:u w:val="single"/>
        </w:rPr>
        <w:t xml:space="preserve">$550,154,000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$186,257,000</w:t>
      </w:r>
      <w:r>
        <w:t>))</w:t>
      </w:r>
    </w:p>
    <w:p>
      <w:pPr>
        <w:spacing w:before="0" w:after="0" w:line="408" w:lineRule="exact"/>
        <w:ind w:left="0" w:right="0" w:firstLine="0"/>
        <w:jc w:val="left"/>
        <w:tabs>
          <w:tab w:val="right" w:leader="none" w:pos="9936"/>
        </w:tabs>
      </w:pPr>
      <w:r>
        <w:tab/>
      </w:r>
      <w:r>
        <w:rPr>
          <w:u w:val="single"/>
        </w:rPr>
        <w:t xml:space="preserve">$186,529,000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$132,578,000</w:t>
      </w:r>
      <w:r>
        <w:t>))</w:t>
      </w:r>
    </w:p>
    <w:p>
      <w:pPr>
        <w:spacing w:before="0" w:after="0" w:line="408" w:lineRule="exact"/>
        <w:ind w:left="0" w:right="0" w:firstLine="0"/>
        <w:jc w:val="left"/>
        <w:tabs>
          <w:tab w:val="right" w:leader="none" w:pos="9936"/>
        </w:tabs>
      </w:pPr>
      <w:r>
        <w:tab/>
      </w:r>
      <w:r>
        <w:rPr>
          <w:u w:val="single"/>
        </w:rPr>
        <w:t xml:space="preserve">$133,517,000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$1,768,000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$3,248,000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$1,093,417,000</w:t>
      </w:r>
    </w:p>
    <w:p>
      <w:pPr>
        <w:spacing w:before="0" w:after="0" w:line="408" w:lineRule="exact"/>
        <w:ind w:left="0" w:right="0" w:firstLine="0"/>
        <w:jc w:val="left"/>
        <w:tabs>
          <w:tab w:val="right" w:leader="none" w:pos="9936"/>
        </w:tabs>
      </w:pPr>
      <w:r>
        <w:tab/>
      </w:r>
      <w:r>
        <w:rPr>
          <w:u w:val="single"/>
        </w:rPr>
        <w:t xml:space="preserve">$1,096,953,000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(26)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(27)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(28)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(29)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(30)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(31)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(32) The appropriations in this section include sufficient funding for the implementation of chapter 294, Laws of 2017 (SSB 5835) (health outcomes/pregnancy).</w:t>
      </w:r>
    </w:p>
    <w:p>
      <w:pPr>
        <w:spacing w:before="0" w:after="0" w:line="408" w:lineRule="exact"/>
        <w:ind w:left="0" w:right="0" w:firstLine="576"/>
        <w:jc w:val="left"/>
      </w:pPr>
      <w:r>
        <w:rPr/>
        <w:t xml:space="preserve">(33) $670,000 of the general fund</w:t>
      </w:r>
      <w:r>
        <w:rPr>
          <w:rFonts w:ascii="Times New Roman" w:hAnsi="Times New Roman"/>
        </w:rPr>
        <w:t xml:space="preserve">—</w:t>
      </w:r>
      <w:r>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t xml:space="preserve">(34) $556,000 of the general fund</w:t>
      </w:r>
      <w:r>
        <w:rPr>
          <w:rFonts w:ascii="Times New Roman" w:hAnsi="Times New Roman"/>
        </w:rPr>
        <w:t xml:space="preserve">—</w:t>
      </w:r>
      <w:r>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t xml:space="preserve">(35) $40,000 of the general fund</w:t>
      </w:r>
      <w:r>
        <w:rPr>
          <w:rFonts w:ascii="Times New Roman" w:hAnsi="Times New Roman"/>
        </w:rPr>
        <w:t xml:space="preserve">—</w:t>
      </w:r>
      <w:r>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(37) $30,000 of the general fund</w:t>
      </w:r>
      <w:r>
        <w:rPr>
          <w:rFonts w:ascii="Times New Roman" w:hAnsi="Times New Roman"/>
        </w:rPr>
        <w:t xml:space="preserve">—</w:t>
      </w:r>
      <w:r>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t xml:space="preserve">(a) The work group must:</w:t>
      </w:r>
    </w:p>
    <w:p>
      <w:pPr>
        <w:spacing w:before="0" w:after="0" w:line="408" w:lineRule="exact"/>
        <w:ind w:left="0" w:right="0" w:firstLine="576"/>
        <w:jc w:val="left"/>
      </w:pPr>
      <w:r>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t xml:space="preserve">(iv) Identify barriers to career advancement for long-term care workers; and</w:t>
      </w:r>
    </w:p>
    <w:p>
      <w:pPr>
        <w:spacing w:before="0" w:after="0" w:line="408" w:lineRule="exact"/>
        <w:ind w:left="0" w:right="0" w:firstLine="576"/>
        <w:jc w:val="left"/>
      </w:pPr>
      <w:r>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t xml:space="preserve">(b) The members of the work group must include the following:</w:t>
      </w:r>
    </w:p>
    <w:p>
      <w:pPr>
        <w:spacing w:before="0" w:after="0" w:line="408" w:lineRule="exact"/>
        <w:ind w:left="0" w:right="0" w:firstLine="576"/>
        <w:jc w:val="left"/>
      </w:pPr>
      <w:r>
        <w:rPr/>
        <w:t xml:space="preserve">(i) The chair of the house health care and wellness committee or his or her designee;</w:t>
      </w:r>
    </w:p>
    <w:p>
      <w:pPr>
        <w:spacing w:before="0" w:after="0" w:line="408" w:lineRule="exact"/>
        <w:ind w:left="0" w:right="0" w:firstLine="576"/>
        <w:jc w:val="left"/>
      </w:pPr>
      <w:r>
        <w:rPr/>
        <w:t xml:space="preserve">(ii) The chair of the senate health and long-term care committee or his or her designee;</w:t>
      </w:r>
    </w:p>
    <w:p>
      <w:pPr>
        <w:spacing w:before="0" w:after="0" w:line="408" w:lineRule="exact"/>
        <w:ind w:left="0" w:right="0" w:firstLine="576"/>
        <w:jc w:val="left"/>
      </w:pPr>
      <w:r>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t xml:space="preserve">(v) A representative from the health services quality assurance division of the department of health, chosen by the secretary;</w:t>
      </w:r>
    </w:p>
    <w:p>
      <w:pPr>
        <w:spacing w:before="0" w:after="0" w:line="408" w:lineRule="exact"/>
        <w:ind w:left="0" w:right="0" w:firstLine="576"/>
        <w:jc w:val="left"/>
      </w:pPr>
      <w:r>
        <w:rPr/>
        <w:t xml:space="preserve">(vi) The executive director of the Washington state board for community and technical colleges or his or her designee;</w:t>
      </w:r>
    </w:p>
    <w:p>
      <w:pPr>
        <w:spacing w:before="0" w:after="0" w:line="408" w:lineRule="exact"/>
        <w:ind w:left="0" w:right="0" w:firstLine="576"/>
        <w:jc w:val="left"/>
      </w:pPr>
      <w:r>
        <w:rPr/>
        <w:t xml:space="preserve">(vii) A representative of the largest statewide association representing nurses;</w:t>
      </w:r>
    </w:p>
    <w:p>
      <w:pPr>
        <w:spacing w:before="0" w:after="0" w:line="408" w:lineRule="exact"/>
        <w:ind w:left="0" w:right="0" w:firstLine="576"/>
        <w:jc w:val="left"/>
      </w:pPr>
      <w:r>
        <w:rPr/>
        <w:t xml:space="preserve">(viii) A representative of the largest statewide union representing home care workers;</w:t>
      </w:r>
    </w:p>
    <w:p>
      <w:pPr>
        <w:spacing w:before="0" w:after="0" w:line="408" w:lineRule="exact"/>
        <w:ind w:left="0" w:right="0" w:firstLine="576"/>
        <w:jc w:val="left"/>
      </w:pPr>
      <w:r>
        <w:rPr/>
        <w:t xml:space="preserve">(ix) A representative of the largest statewide association representing assisted living and skilled nursing facilities;</w:t>
      </w:r>
    </w:p>
    <w:p>
      <w:pPr>
        <w:spacing w:before="0" w:after="0" w:line="408" w:lineRule="exact"/>
        <w:ind w:left="0" w:right="0" w:firstLine="576"/>
        <w:jc w:val="left"/>
      </w:pPr>
      <w:r>
        <w:rPr/>
        <w:t xml:space="preserve">(x) A representative of the adult family home council of Washington; and</w:t>
      </w:r>
    </w:p>
    <w:p>
      <w:pPr>
        <w:spacing w:before="0" w:after="0" w:line="408" w:lineRule="exact"/>
        <w:ind w:left="0" w:right="0" w:firstLine="576"/>
        <w:jc w:val="left"/>
      </w:pPr>
      <w:r>
        <w:rPr/>
        <w:t xml:space="preserve">(xi) The Washington state long-term care ombuds or his or her designee.</w:t>
      </w:r>
    </w:p>
    <w:p>
      <w:pPr>
        <w:spacing w:before="0" w:after="0" w:line="408" w:lineRule="exact"/>
        <w:ind w:left="0" w:right="0" w:firstLine="576"/>
        <w:jc w:val="left"/>
      </w:pPr>
      <w:r>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t xml:space="preserve">(39) $3,000,000 of the general fund</w:t>
      </w:r>
      <w:r>
        <w:rPr>
          <w:rFonts w:ascii="Times New Roman" w:hAnsi="Times New Roman"/>
        </w:rPr>
        <w:t xml:space="preserve">—</w:t>
      </w:r>
      <w:r>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2018 and $360,000 of the general fund</w:t>
      </w:r>
      <w:r>
        <w:rPr>
          <w:rFonts w:ascii="Times New Roman" w:hAnsi="Times New Roman"/>
        </w:rPr>
        <w:t xml:space="preserve">—</w:t>
      </w:r>
      <w:r>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(41) $485,000 of the general fund</w:t>
      </w:r>
      <w:r>
        <w:rPr>
          <w:rFonts w:ascii="Times New Roman" w:hAnsi="Times New Roman"/>
        </w:rPr>
        <w:t xml:space="preserve">—</w:t>
      </w:r>
      <w:r>
        <w:rPr/>
        <w:t xml:space="preserve">state appropriation for fiscal year 2019 is provided solely for the implementation of Second Substitute House Bill No. 2671 (behavioral health/agricultural industry).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(42) $113,000 of the general fund</w:t>
      </w:r>
      <w:r>
        <w:rPr>
          <w:rFonts w:ascii="Times New Roman" w:hAnsi="Times New Roman"/>
        </w:rPr>
        <w:t xml:space="preserve">—</w:t>
      </w:r>
      <w:r>
        <w:rPr/>
        <w:t xml:space="preserve">local appropriation is provided solely to implement Engrossed Substitute Senate Bill No. 6037 (uniform parentage act).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(43) $19,000 of the health professions account</w:t>
      </w:r>
      <w:r>
        <w:rPr>
          <w:rFonts w:ascii="Times New Roman" w:hAnsi="Times New Roman"/>
        </w:rPr>
        <w:t xml:space="preserve">—</w:t>
      </w:r>
      <w:r>
        <w:rPr/>
        <w:t xml:space="preserve">state appropriation is provided solely to implement Substitute Senate Bill No. 6273 (state charity care).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(44) $200,000 of the general fund</w:t>
      </w:r>
      <w:r>
        <w:rPr>
          <w:rFonts w:ascii="Times New Roman" w:hAnsi="Times New Roman"/>
        </w:rPr>
        <w:t xml:space="preserve">—</w:t>
      </w:r>
      <w:r>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t xml:space="preserve">(45) $300,000 of the general fund</w:t>
      </w:r>
      <w:r>
        <w:rPr>
          <w:rFonts w:ascii="Times New Roman" w:hAnsi="Times New Roman"/>
        </w:rPr>
        <w:t xml:space="preserve">—</w:t>
      </w:r>
      <w:r>
        <w:rPr/>
        <w:t xml:space="preserve">state appropriation for fiscal year 2019, $626,000 of the emergency medical services account appropriation, and $70,000 of the health profession</w:t>
      </w:r>
      <w:r>
        <w:rPr>
          <w:u w:val="single"/>
        </w:rPr>
        <w:t xml:space="preserve">s</w:t>
      </w:r>
      <w:r>
        <w:rPr/>
        <w:t xml:space="preserve">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t xml:space="preserve">(46) $375,000 of the general fund</w:t>
      </w:r>
      <w:r>
        <w:rPr>
          <w:rFonts w:ascii="Times New Roman" w:hAnsi="Times New Roman"/>
        </w:rPr>
        <w:t xml:space="preserve">—</w:t>
      </w:r>
      <w:r>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t xml:space="preserve">(47) $160,000 of the medicaid fraud penalty account</w:t>
      </w:r>
      <w:r>
        <w:rPr>
          <w:rFonts w:ascii="Times New Roman" w:hAnsi="Times New Roman"/>
        </w:rPr>
        <w:t xml:space="preserve">—</w:t>
      </w:r>
      <w:r>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t xml:space="preserve">(48) $25,000 of the general fund</w:t>
      </w:r>
      <w:r>
        <w:rPr>
          <w:rFonts w:ascii="Times New Roman" w:hAnsi="Times New Roman"/>
        </w:rPr>
        <w:t xml:space="preserve">—</w:t>
      </w:r>
      <w:r>
        <w:rPr/>
        <w:t xml:space="preserve">state appropriation for fiscal year 2019 is provided solely to implement Engrossed Second Substitute Senate Bill No. 6529 (pesticide application safety).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(49) $791,000 of the health professions account</w:t>
      </w:r>
      <w:r>
        <w:rPr>
          <w:rFonts w:ascii="Times New Roman" w:hAnsi="Times New Roman"/>
        </w:rPr>
        <w:t xml:space="preserve">—</w:t>
      </w:r>
      <w:r>
        <w:rPr/>
        <w:t xml:space="preserve">state appropriation is provided solely to implement House Bill No. 2313 (chiropractic quality assurance commission).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u w:val="single"/>
        </w:rPr>
        <w:t xml:space="preserve">(50) $1,028,000 of the health professions account</w:t>
      </w:r>
      <w:r>
        <w:rPr>
          <w:rFonts w:ascii="Times New Roman" w:hAnsi="Times New Roman"/>
          <w:u w:val="single"/>
        </w:rPr>
        <w:t xml:space="preserve">—</w:t>
      </w:r>
      <w:r>
        <w:rPr>
          <w:u w:val="single"/>
        </w:rPr>
        <w:t xml:space="preserve">state appropriation is provided solely for the Washington medical commission for increased litigation.</w:t>
      </w:r>
    </w:p>
    <w:p>
      <w:pPr>
        <w:spacing w:before="0" w:after="0" w:line="408" w:lineRule="exact"/>
        <w:ind w:left="0" w:right="0" w:firstLine="576"/>
        <w:jc w:val="left"/>
      </w:pPr>
      <w:r>
        <w:rPr>
          <w:u w:val="single"/>
        </w:rPr>
        <w:t xml:space="preserve">(51) $905,000 of the general fund</w:t>
      </w:r>
      <w:r>
        <w:rPr>
          <w:rFonts w:ascii="Times New Roman" w:hAnsi="Times New Roman"/>
          <w:u w:val="single"/>
        </w:rPr>
        <w:t xml:space="preserve">—</w:t>
      </w:r>
      <w:r>
        <w:rPr>
          <w:u w:val="single"/>
        </w:rPr>
        <w:t xml:space="preserve">state appropriation for fiscal year 2019 is provided solely for costs associated with the measles outbreak response.</w:t>
      </w:r>
    </w:p>
    <w:p>
      <w:pPr>
        <w:spacing w:before="0" w:after="0" w:line="408" w:lineRule="exact"/>
        <w:ind w:left="0" w:right="0" w:firstLine="576"/>
        <w:jc w:val="left"/>
      </w:pPr>
      <w:r>
        <w:rPr>
          <w:u w:val="single"/>
        </w:rPr>
        <w:t xml:space="preserve">(i) Of the amounts provided in this subsection, $161,000 of the general fund</w:t>
      </w:r>
      <w:r>
        <w:rPr>
          <w:rFonts w:ascii="Times New Roman" w:hAnsi="Times New Roman"/>
          <w:u w:val="single"/>
        </w:rPr>
        <w:t xml:space="preserve">—</w:t>
      </w:r>
      <w:r>
        <w:rPr>
          <w:u w:val="single"/>
        </w:rPr>
        <w:t xml:space="preserve">state appropriation for fiscal year 2019 is provided solely for the department of health for non-budgeted costs.</w:t>
      </w:r>
    </w:p>
    <w:p>
      <w:pPr>
        <w:spacing w:before="0" w:after="0" w:line="408" w:lineRule="exact"/>
        <w:ind w:left="0" w:right="0" w:firstLine="576"/>
        <w:jc w:val="left"/>
      </w:pPr>
      <w:r>
        <w:rPr>
          <w:u w:val="single"/>
        </w:rPr>
        <w:t xml:space="preserve">(ii) Of the amounts provided in this subsection, $744,000 of the general fund</w:t>
      </w:r>
      <w:r>
        <w:rPr>
          <w:rFonts w:ascii="Times New Roman" w:hAnsi="Times New Roman"/>
          <w:u w:val="single"/>
        </w:rPr>
        <w:t xml:space="preserve">—</w:t>
      </w:r>
      <w:r>
        <w:rPr>
          <w:u w:val="single"/>
        </w:rPr>
        <w:t xml:space="preserve">state appropriation for fiscal year 2019 is provided solely for Clark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$61,152,000</w:t>
      </w:r>
      <w:r>
        <w:t>))</w:t>
      </w:r>
    </w:p>
    <w:p>
      <w:pPr>
        <w:spacing w:before="0" w:after="0" w:line="408" w:lineRule="exact"/>
        <w:ind w:left="0" w:right="0" w:firstLine="0"/>
        <w:jc w:val="left"/>
        <w:tabs>
          <w:tab w:val="right" w:leader="none" w:pos="9936"/>
        </w:tabs>
      </w:pPr>
      <w:r>
        <w:tab/>
      </w:r>
      <w:r>
        <w:rPr>
          <w:u w:val="single"/>
        </w:rPr>
        <w:t xml:space="preserve">$63,968,000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$7,602,000</w:t>
      </w:r>
    </w:p>
    <w:p>
      <w:pPr>
        <w:tabs>
          <w:tab w:val="right" w:leader="dot" w:pos="9936"/>
        </w:tabs>
        <w:ind w:left="0" w:right="0" w:firstLine="1440"/>
      </w:pPr>
      <w:r>
        <w:rPr/>
        <w:t xml:space="preserve">TOTAL APPROPRIATION</w:t>
      </w:r>
      <w:r>
        <w:tab/>
      </w:r>
      <w:r>
        <w:rPr>
          <w:strike/>
        </w:rPr>
        <w:t xml:space="preserve">$130,020,000</w:t>
      </w:r>
    </w:p>
    <w:p>
      <w:pPr>
        <w:spacing w:before="0" w:after="0" w:line="408" w:lineRule="exact"/>
        <w:ind w:left="0" w:right="0" w:firstLine="0"/>
        <w:jc w:val="left"/>
        <w:tabs>
          <w:tab w:val="right" w:leader="none" w:pos="9936"/>
        </w:tabs>
      </w:pPr>
      <w:r>
        <w:tab/>
      </w:r>
      <w:r>
        <w:rPr>
          <w:u w:val="single"/>
        </w:rPr>
        <w:t xml:space="preserve">$132,836,000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$488,000 of the general fund</w:t>
      </w:r>
      <w:r>
        <w:rPr>
          <w:rFonts w:ascii="Times New Roman" w:hAnsi="Times New Roman"/>
        </w:rPr>
        <w:t xml:space="preserve">—</w:t>
      </w:r>
      <w:r>
        <w:rPr/>
        <w:t xml:space="preserve">state appropriation for fiscal year 2018 and $964,000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(e) $51,000 of the general fund</w:t>
      </w:r>
      <w:r>
        <w:rPr>
          <w:rFonts w:ascii="Times New Roman" w:hAnsi="Times New Roman"/>
        </w:rPr>
        <w:t xml:space="preserve">—</w:t>
      </w:r>
      <w:r>
        <w:rPr/>
        <w:t xml:space="preserve">state appropriation for fiscal year 2018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$515,165,000</w:t>
      </w:r>
      <w:r>
        <w:t>))</w:t>
      </w:r>
    </w:p>
    <w:p>
      <w:pPr>
        <w:spacing w:before="0" w:after="0" w:line="408" w:lineRule="exact"/>
        <w:ind w:left="0" w:right="0" w:firstLine="0"/>
        <w:jc w:val="left"/>
        <w:tabs>
          <w:tab w:val="right" w:leader="none" w:pos="9936"/>
        </w:tabs>
      </w:pPr>
      <w:r>
        <w:tab/>
      </w:r>
      <w:r>
        <w:rPr>
          <w:u w:val="single"/>
        </w:rPr>
        <w:t xml:space="preserve">$526,843,000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$62,831,000</w:t>
      </w:r>
    </w:p>
    <w:p>
      <w:pPr>
        <w:tabs>
          <w:tab w:val="right" w:leader="dot" w:pos="9936"/>
        </w:tabs>
        <w:ind w:left="0" w:right="0" w:firstLine="1440"/>
      </w:pPr>
      <w:r>
        <w:rPr/>
        <w:t xml:space="preserve">TOTAL APPROPRIATION</w:t>
      </w:r>
      <w:r>
        <w:tab/>
      </w:r>
      <w:r>
        <w:rPr>
          <w:strike/>
        </w:rPr>
        <w:t xml:space="preserve">$1,082,536,000</w:t>
      </w:r>
    </w:p>
    <w:p>
      <w:pPr>
        <w:spacing w:before="0" w:after="0" w:line="408" w:lineRule="exact"/>
        <w:ind w:left="0" w:right="0" w:firstLine="0"/>
        <w:jc w:val="left"/>
        <w:tabs>
          <w:tab w:val="right" w:leader="none" w:pos="9936"/>
        </w:tabs>
      </w:pPr>
      <w:r>
        <w:tab/>
      </w:r>
      <w:r>
        <w:rPr>
          <w:u w:val="single"/>
        </w:rPr>
        <w:t xml:space="preserve">$1,094,214,000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t>((</w:t>
      </w:r>
      <w:r>
        <w:rPr>
          <w:strike/>
        </w:rPr>
        <w:t xml:space="preserve">(d)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source located in Snohomish county that is fueled using commercial or industrial waste from an on-site lumber mill that employs at least 150 people.</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$400,000 of the general fund</w:t>
      </w:r>
      <w:r>
        <w:rPr>
          <w:rFonts w:ascii="Times New Roman" w:hAnsi="Times New Roman"/>
        </w:rPr>
        <w:t xml:space="preserve">—</w:t>
      </w:r>
      <w:r>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$240,000 of the general fund</w:t>
      </w:r>
      <w:r>
        <w:rPr>
          <w:rFonts w:ascii="Times New Roman" w:hAnsi="Times New Roman"/>
        </w:rPr>
        <w:t xml:space="preserve">—</w:t>
      </w:r>
      <w:r>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$240,000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$189,378,000</w:t>
      </w:r>
      <w:r>
        <w:t>))</w:t>
      </w:r>
    </w:p>
    <w:p>
      <w:pPr>
        <w:spacing w:before="0" w:after="0" w:line="408" w:lineRule="exact"/>
        <w:ind w:left="0" w:right="0" w:firstLine="0"/>
        <w:jc w:val="left"/>
        <w:tabs>
          <w:tab w:val="right" w:leader="none" w:pos="9936"/>
        </w:tabs>
      </w:pPr>
      <w:r>
        <w:tab/>
      </w:r>
      <w:r>
        <w:rPr>
          <w:u w:val="single"/>
        </w:rPr>
        <w:t xml:space="preserve">$202,178,000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$12,791,000</w:t>
      </w:r>
    </w:p>
    <w:p>
      <w:pPr>
        <w:tabs>
          <w:tab w:val="right" w:leader="dot" w:pos="9936"/>
        </w:tabs>
        <w:ind w:left="0" w:right="0" w:firstLine="1440"/>
      </w:pPr>
      <w:r>
        <w:rPr/>
        <w:t xml:space="preserve">TOTAL APPROPRIATION</w:t>
      </w:r>
      <w:r>
        <w:tab/>
      </w:r>
      <w:r>
        <w:rPr>
          <w:strike/>
        </w:rPr>
        <w:t xml:space="preserve">$384,522,000</w:t>
      </w:r>
    </w:p>
    <w:p>
      <w:pPr>
        <w:spacing w:before="0" w:after="0" w:line="408" w:lineRule="exact"/>
        <w:ind w:left="0" w:right="0" w:firstLine="0"/>
        <w:jc w:val="left"/>
        <w:tabs>
          <w:tab w:val="right" w:leader="none" w:pos="9936"/>
        </w:tabs>
      </w:pPr>
      <w:r>
        <w:tab/>
      </w:r>
      <w:r>
        <w:rPr>
          <w:u w:val="single"/>
        </w:rPr>
        <w:t xml:space="preserve">$397,322,000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$1,742,000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u w:val="single"/>
        </w:rPr>
        <w:t xml:space="preserve">(f) $1,170,000 of the general fund</w:t>
      </w:r>
      <w:r>
        <w:rPr>
          <w:rFonts w:ascii="Times New Roman" w:hAnsi="Times New Roman"/>
          <w:u w:val="single"/>
        </w:rPr>
        <w:t xml:space="preserve">—</w:t>
      </w:r>
      <w:r>
        <w:rPr>
          <w:u w:val="single"/>
        </w:rPr>
        <w:t xml:space="preserve">state appropriation for fiscal year 2019 is provided solely for the department to cover costs associated with reducing the risk of miscalculating the end of community supervision and prison earned release dates for individuals releasing from the custody of the department.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$5,959,000</w:t>
      </w:r>
      <w:r>
        <w:t>))</w:t>
      </w:r>
    </w:p>
    <w:p>
      <w:pPr>
        <w:spacing w:before="0" w:after="0" w:line="408" w:lineRule="exact"/>
        <w:ind w:left="0" w:right="0" w:firstLine="0"/>
        <w:jc w:val="left"/>
        <w:tabs>
          <w:tab w:val="right" w:leader="none" w:pos="9936"/>
        </w:tabs>
      </w:pPr>
      <w:r>
        <w:tab/>
      </w:r>
      <w:r>
        <w:rPr>
          <w:u w:val="single"/>
        </w:rPr>
        <w:t xml:space="preserve">$6,680,000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rPr>
          <w:strike/>
        </w:rPr>
        <w:t xml:space="preserve">$12,747,000</w:t>
      </w:r>
    </w:p>
    <w:p>
      <w:pPr>
        <w:spacing w:before="0" w:after="0" w:line="408" w:lineRule="exact"/>
        <w:ind w:left="0" w:right="0" w:firstLine="0"/>
        <w:jc w:val="left"/>
        <w:tabs>
          <w:tab w:val="right" w:leader="none" w:pos="9936"/>
        </w:tabs>
      </w:pPr>
      <w:r>
        <w:tab/>
      </w:r>
      <w:r>
        <w:rPr>
          <w:u w:val="single"/>
        </w:rPr>
        <w:t xml:space="preserve">$13,468,000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$42,889,000</w:t>
      </w:r>
      <w:r>
        <w:t>))</w:t>
      </w:r>
    </w:p>
    <w:p>
      <w:pPr>
        <w:spacing w:before="0" w:after="0" w:line="408" w:lineRule="exact"/>
        <w:ind w:left="0" w:right="0" w:firstLine="0"/>
        <w:jc w:val="left"/>
        <w:tabs>
          <w:tab w:val="right" w:leader="none" w:pos="9936"/>
        </w:tabs>
      </w:pPr>
      <w:r>
        <w:tab/>
      </w:r>
      <w:r>
        <w:rPr>
          <w:u w:val="single"/>
        </w:rPr>
        <w:t xml:space="preserve">$42,526,000</w:t>
      </w:r>
    </w:p>
    <w:p>
      <w:pPr>
        <w:tabs>
          <w:tab w:val="right" w:leader="dot" w:pos="9936"/>
        </w:tabs>
        <w:ind w:left="0" w:right="0" w:firstLine="1440"/>
      </w:pPr>
      <w:r>
        <w:rPr/>
        <w:t xml:space="preserve">TOTAL APPROPRIATION</w:t>
      </w:r>
      <w:r>
        <w:tab/>
      </w:r>
      <w:r>
        <w:rPr>
          <w:strike/>
        </w:rPr>
        <w:t xml:space="preserve">$87,891,000</w:t>
      </w:r>
    </w:p>
    <w:p>
      <w:pPr>
        <w:spacing w:before="0" w:after="0" w:line="408" w:lineRule="exact"/>
        <w:ind w:left="0" w:right="0" w:firstLine="0"/>
        <w:jc w:val="left"/>
        <w:tabs>
          <w:tab w:val="right" w:leader="none" w:pos="9936"/>
        </w:tabs>
      </w:pPr>
      <w:r>
        <w:tab/>
      </w:r>
      <w:r>
        <w:rPr>
          <w:u w:val="single"/>
        </w:rPr>
        <w:t xml:space="preserve">$87,528,000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t xml:space="preserve">(b) $72,000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$56,724,000</w:t>
      </w:r>
      <w:r>
        <w:t>))</w:t>
      </w:r>
    </w:p>
    <w:p>
      <w:pPr>
        <w:spacing w:before="0" w:after="0" w:line="408" w:lineRule="exact"/>
        <w:ind w:left="0" w:right="0" w:firstLine="0"/>
        <w:jc w:val="left"/>
        <w:tabs>
          <w:tab w:val="right" w:leader="none" w:pos="9936"/>
        </w:tabs>
      </w:pPr>
      <w:r>
        <w:tab/>
      </w:r>
      <w:r>
        <w:rPr>
          <w:u w:val="single"/>
        </w:rPr>
        <w:t xml:space="preserve">$55,243,000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$4,434,000</w:t>
      </w:r>
    </w:p>
    <w:p>
      <w:pPr>
        <w:tabs>
          <w:tab w:val="right" w:leader="dot" w:pos="9936"/>
        </w:tabs>
        <w:ind w:left="0" w:right="0" w:firstLine="1440"/>
      </w:pPr>
      <w:r>
        <w:rPr/>
        <w:t xml:space="preserve">TOTAL APPROPRIATION</w:t>
      </w:r>
      <w:r>
        <w:tab/>
      </w:r>
      <w:r>
        <w:rPr>
          <w:strike/>
        </w:rPr>
        <w:t xml:space="preserve">$113,843,000</w:t>
      </w:r>
    </w:p>
    <w:p>
      <w:pPr>
        <w:spacing w:before="0" w:after="0" w:line="408" w:lineRule="exact"/>
        <w:ind w:left="0" w:right="0" w:firstLine="0"/>
        <w:jc w:val="left"/>
        <w:tabs>
          <w:tab w:val="right" w:leader="none" w:pos="9936"/>
        </w:tabs>
      </w:pPr>
      <w:r>
        <w:tab/>
      </w:r>
      <w:r>
        <w:rPr>
          <w:u w:val="single"/>
        </w:rPr>
        <w:t xml:space="preserve">$112,362,000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t xml:space="preserve">(c)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(d) $334,000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$146,621,000</w:t>
      </w:r>
      <w:r>
        <w:t>))</w:t>
      </w:r>
    </w:p>
    <w:p>
      <w:pPr>
        <w:spacing w:before="0" w:after="0" w:line="408" w:lineRule="exact"/>
        <w:ind w:left="0" w:right="0" w:firstLine="0"/>
        <w:jc w:val="left"/>
        <w:tabs>
          <w:tab w:val="right" w:leader="none" w:pos="9936"/>
        </w:tabs>
      </w:pPr>
      <w:r>
        <w:tab/>
      </w:r>
      <w:r>
        <w:rPr>
          <w:u w:val="single"/>
        </w:rPr>
        <w:t xml:space="preserve">$152,049,000</w:t>
      </w:r>
    </w:p>
    <w:p>
      <w:pPr>
        <w:tabs>
          <w:tab w:val="right" w:leader="dot" w:pos="9936"/>
        </w:tabs>
        <w:ind w:left="0" w:right="0" w:firstLine="1440"/>
      </w:pPr>
      <w:r>
        <w:rPr/>
        <w:t xml:space="preserve">TOTAL APPROPRIATION</w:t>
      </w:r>
      <w:r>
        <w:tab/>
      </w:r>
      <w:r>
        <w:rPr>
          <w:strike/>
        </w:rPr>
        <w:t xml:space="preserve">$290,892,000</w:t>
      </w:r>
    </w:p>
    <w:p>
      <w:pPr>
        <w:spacing w:before="0" w:after="0" w:line="408" w:lineRule="exact"/>
        <w:ind w:left="0" w:right="0" w:firstLine="0"/>
        <w:jc w:val="left"/>
        <w:tabs>
          <w:tab w:val="right" w:leader="none" w:pos="9936"/>
        </w:tabs>
      </w:pPr>
      <w:r>
        <w:tab/>
      </w:r>
      <w:r>
        <w:rPr>
          <w:u w:val="single"/>
        </w:rPr>
        <w:t xml:space="preserve">$296,320,000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223</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u w:val="single"/>
        </w:rPr>
        <w:t xml:space="preserve">(1)(a) The appropriations to the department of children, youth, and families in this act must be expended for the programs and in the amounts specified in this act. However, after May 1, 2019, unless prohibited by this act, the department may transfer general fund—state appropriations for fiscal year 2019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2019 caseload forecasts and utilization assumptions in the foster care, adoption support, child protective services, and working connections child care programs, the department may transfer state appropriations that are provided solely for a specified purpose.</w:t>
      </w:r>
    </w:p>
    <w:p>
      <w:pPr>
        <w:spacing w:before="0" w:after="0" w:line="408" w:lineRule="exact"/>
        <w:ind w:left="0" w:right="0" w:firstLine="576"/>
        <w:jc w:val="left"/>
      </w:pPr>
      <w:r>
        <w:rPr>
          <w:u w:val="single"/>
        </w:rPr>
        <w:t xml:space="preserve">(2) The department and the department of social and health services shall coordinate to ensure that both agencies have sufficient funding for allocated and nonallocated central services and, if necessary, must enter into an interagency agreement to ensure that funds are transferred to the agency that incurs costs. The agencies shall jointly report to the office of financial management the status of state fiscal year 2019 allocated and nonallocated central services costs and whether fund transfers were required.</w:t>
      </w:r>
    </w:p>
    <w:p>
      <w:pPr>
        <w:spacing w:before="120" w:after="0" w:line="408" w:lineRule="exact"/>
        <w:ind w:left="0" w:right="0" w:firstLine="576"/>
        <w:jc w:val="left"/>
      </w:pPr>
      <w:r>
        <w:t>((</w:t>
      </w:r>
      <w:r>
        <w:rPr>
          <w:strike/>
        </w:rPr>
        <w:t xml:space="preserve">(1)</w:t>
      </w:r>
      <w:r>
        <w:t>))</w:t>
      </w:r>
      <w:r>
        <w:rPr/>
        <w:t xml:space="preserve"> </w:t>
      </w:r>
      <w:r>
        <w:rPr>
          <w:u w:val="single"/>
        </w:rPr>
        <w:t xml:space="preserve">(3)</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$361,756,000</w:t>
      </w:r>
      <w:r>
        <w:t>))</w:t>
      </w:r>
    </w:p>
    <w:p>
      <w:pPr>
        <w:spacing w:before="0" w:after="0" w:line="408" w:lineRule="exact"/>
        <w:ind w:left="0" w:right="0" w:firstLine="0"/>
        <w:jc w:val="left"/>
        <w:tabs>
          <w:tab w:val="right" w:leader="none" w:pos="9936"/>
        </w:tabs>
      </w:pPr>
      <w:r>
        <w:tab/>
      </w:r>
      <w:r>
        <w:rPr>
          <w:u w:val="single"/>
        </w:rPr>
        <w:t xml:space="preserve">$360,630,000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$246,625,000</w:t>
      </w:r>
      <w:r>
        <w:t>))</w:t>
      </w:r>
    </w:p>
    <w:p>
      <w:pPr>
        <w:spacing w:before="0" w:after="0" w:line="408" w:lineRule="exact"/>
        <w:ind w:left="0" w:right="0" w:firstLine="0"/>
        <w:jc w:val="left"/>
        <w:tabs>
          <w:tab w:val="right" w:leader="none" w:pos="9936"/>
        </w:tabs>
      </w:pPr>
      <w:r>
        <w:tab/>
      </w:r>
      <w:r>
        <w:rPr>
          <w:u w:val="single"/>
        </w:rPr>
        <w:t xml:space="preserve">$247,413,000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$1,477,000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none" w:pos="9936"/>
        </w:tabs>
      </w:pPr>
      <w:r>
        <w:t>((</w:t>
      </w:r>
      <w:r>
        <w:rPr>
          <w:strike/>
        </w:rPr>
        <w:t xml:space="preserve">Domestic Violence Prevention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$1,002,000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$13,976,000</w:t>
      </w:r>
    </w:p>
    <w:p>
      <w:pPr>
        <w:tabs>
          <w:tab w:val="right" w:leader="dot" w:pos="9936"/>
        </w:tabs>
        <w:ind w:left="0" w:right="0" w:firstLine="1440"/>
      </w:pPr>
      <w:r>
        <w:rPr/>
        <w:t xml:space="preserve">TOTAL APPROPRIATION</w:t>
      </w:r>
      <w:r>
        <w:tab/>
      </w:r>
      <w:r>
        <w:rPr>
          <w:strike/>
        </w:rPr>
        <w:t xml:space="preserve">$624,836,000</w:t>
      </w:r>
    </w:p>
    <w:p>
      <w:pPr>
        <w:tabs>
          <w:tab w:val="right" w:leader="none" w:pos="9936"/>
        </w:tabs>
        <w:ind w:left="0" w:right="0" w:firstLine="1440"/>
      </w:pPr>
      <w:r>
        <w:tab/>
      </w:r>
      <w:r>
        <w:rPr>
          <w:u w:val="single"/>
        </w:rPr>
        <w:t xml:space="preserve">$623,431,000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w:t>
      </w:r>
      <w:r>
        <w:t>((</w:t>
      </w:r>
      <w:r>
        <w:rPr>
          <w:strike/>
        </w:rPr>
        <w:t xml:space="preserve">If the bill is not enacted by July 31, 2017, the amounts provided in this subsection (k) shall lapse.</w:t>
      </w:r>
      <w:r>
        <w: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(u) </w:t>
      </w:r>
      <w:r>
        <w:t>((</w:t>
      </w:r>
      <w:r>
        <w:rPr>
          <w:strike/>
        </w:rPr>
        <w:t xml:space="preserve">$848,000</w:t>
      </w:r>
      <w:r>
        <w:t>))</w:t>
      </w:r>
      <w:r>
        <w:rPr/>
        <w:t xml:space="preserve"> </w:t>
      </w:r>
      <w:r>
        <w:rPr>
          <w:u w:val="single"/>
        </w:rPr>
        <w:t xml:space="preserve">$1,741,000</w:t>
      </w:r>
      <w:r>
        <w:rPr/>
        <w:t xml:space="preserve"> of the general fund</w:t>
      </w:r>
      <w:r>
        <w:rPr>
          <w:rFonts w:ascii="Times New Roman" w:hAnsi="Times New Roman"/>
        </w:rPr>
        <w:t xml:space="preserve">—</w:t>
      </w:r>
      <w:r>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t xml:space="preserve">(x) $692,000 of the general fund</w:t>
      </w:r>
      <w:r>
        <w:rPr>
          <w:rFonts w:ascii="Times New Roman" w:hAnsi="Times New Roman"/>
        </w:rPr>
        <w:t xml:space="preserve">—</w:t>
      </w:r>
      <w:r>
        <w:rPr/>
        <w:t xml:space="preserve">state appropriation for fiscal year 2019 and $487,000 of the general fund</w:t>
      </w:r>
      <w:r>
        <w:rPr>
          <w:rFonts w:ascii="Times New Roman" w:hAnsi="Times New Roman"/>
        </w:rPr>
        <w:t xml:space="preserve">—</w:t>
      </w:r>
      <w:r>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t xml:space="preserve">(y) $100,000 of the general fund—state appropriation for fiscal year 2019 is provided solely for implementation of Engrossed House Bill No. 2008 (state services for children).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(z) $87,000 of the general fund</w:t>
      </w:r>
      <w:r>
        <w:rPr>
          <w:rFonts w:ascii="Times New Roman" w:hAnsi="Times New Roman"/>
        </w:rPr>
        <w:t xml:space="preserve">—</w:t>
      </w:r>
      <w:r>
        <w:rPr/>
        <w:t xml:space="preserve">state appropriation for fiscal year 2019 and $38,000 of the general fund</w:t>
      </w:r>
      <w:r>
        <w:rPr>
          <w:rFonts w:ascii="Times New Roman" w:hAnsi="Times New Roman"/>
        </w:rPr>
        <w:t xml:space="preserve">—</w:t>
      </w:r>
      <w:r>
        <w:rPr/>
        <w:t xml:space="preserve">state appropriation are provided solely for implementation of Substitute Senate Bill No. 6222 (extended foster care eligibility).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(iii) Nothing in this subsection </w:t>
      </w:r>
      <w:r>
        <w:t>((</w:t>
      </w:r>
      <w:r>
        <w:rPr>
          <w:strike/>
        </w:rPr>
        <w:t xml:space="preserve">(1)</w:t>
      </w:r>
      <w:r>
        <w:t>))</w:t>
      </w:r>
      <w:r>
        <w:rPr/>
        <w:t xml:space="preserve"> </w:t>
      </w:r>
      <w:r>
        <w:rPr>
          <w:u w:val="single"/>
        </w:rPr>
        <w:t xml:space="preserve">(3)</w:t>
      </w:r>
      <w:r>
        <w:rPr/>
        <w:t xml:space="preserve">(bb)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(iv) By December 17, 2018, the work group must provide a report to the legislature on its analysis as described under this subsection </w:t>
      </w:r>
      <w:r>
        <w:t>((</w:t>
      </w:r>
      <w:r>
        <w:rPr>
          <w:strike/>
        </w:rPr>
        <w:t xml:space="preserve">(1)</w:t>
      </w:r>
      <w:r>
        <w:t>))</w:t>
      </w:r>
      <w:r>
        <w:rPr/>
        <w:t xml:space="preserve"> </w:t>
      </w:r>
      <w:r>
        <w:rPr>
          <w:u w:val="single"/>
        </w:rPr>
        <w:t xml:space="preserve">(3)</w:t>
      </w:r>
      <w:r>
        <w:rPr/>
        <w:t xml:space="preserve">(bb),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0" w:after="0" w:line="408" w:lineRule="exact"/>
        <w:ind w:left="0" w:right="0" w:firstLine="576"/>
        <w:jc w:val="left"/>
      </w:pPr>
      <w:r>
        <w:rPr>
          <w:u w:val="single"/>
        </w:rPr>
        <w:t xml:space="preserve">(cc) $3,025,000 of the general fund</w:t>
      </w:r>
      <w:r>
        <w:rPr>
          <w:rFonts w:ascii="Times New Roman" w:hAnsi="Times New Roman"/>
          <w:u w:val="single"/>
        </w:rPr>
        <w:t xml:space="preserve">—</w:t>
      </w:r>
      <w:r>
        <w:rPr>
          <w:u w:val="single"/>
        </w:rPr>
        <w:t xml:space="preserve">state appropriation for fiscal year 2019 and $1,907,000 of the general fund</w:t>
      </w:r>
      <w:r>
        <w:rPr>
          <w:rFonts w:ascii="Times New Roman" w:hAnsi="Times New Roman"/>
          <w:u w:val="single"/>
        </w:rPr>
        <w:t xml:space="preserve">—</w:t>
      </w:r>
      <w:r>
        <w:rPr>
          <w:u w:val="single"/>
        </w:rPr>
        <w:t xml:space="preserve">federal appropriation are provided solely for rate increases for behavioral rehabilitation services providers.</w:t>
      </w:r>
    </w:p>
    <w:p>
      <w:pPr>
        <w:spacing w:before="120" w:after="0" w:line="408" w:lineRule="exact"/>
        <w:ind w:left="0" w:right="0" w:firstLine="576"/>
        <w:jc w:val="left"/>
      </w:pPr>
      <w:r>
        <w:t>((</w:t>
      </w:r>
      <w:r>
        <w:rPr>
          <w:strike/>
        </w:rPr>
        <w:t xml:space="preserve">(2)</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$126,846,000</w:t>
      </w:r>
      <w:r>
        <w:t>))</w:t>
      </w:r>
    </w:p>
    <w:p>
      <w:pPr>
        <w:spacing w:before="0" w:after="0" w:line="408" w:lineRule="exact"/>
        <w:ind w:left="0" w:right="0" w:firstLine="0"/>
        <w:jc w:val="left"/>
        <w:tabs>
          <w:tab w:val="right" w:leader="none" w:pos="9936"/>
        </w:tabs>
      </w:pPr>
      <w:r>
        <w:tab/>
      </w:r>
      <w:r>
        <w:rPr>
          <w:u w:val="single"/>
        </w:rPr>
        <w:t xml:space="preserve">$125,365,000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$149,289,000</w:t>
      </w:r>
      <w:r>
        <w:t>))</w:t>
      </w:r>
    </w:p>
    <w:p>
      <w:pPr>
        <w:spacing w:before="0" w:after="0" w:line="408" w:lineRule="exact"/>
        <w:ind w:left="0" w:right="0" w:firstLine="0"/>
        <w:jc w:val="left"/>
        <w:tabs>
          <w:tab w:val="right" w:leader="none" w:pos="9936"/>
        </w:tabs>
      </w:pPr>
      <w:r>
        <w:tab/>
      </w:r>
      <w:r>
        <w:rPr>
          <w:u w:val="single"/>
        </w:rPr>
        <w:t xml:space="preserve">$173,089,000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$727,000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strike/>
        </w:rPr>
        <w:t xml:space="preserve">$347,988,000</w:t>
      </w:r>
    </w:p>
    <w:p>
      <w:pPr>
        <w:tabs>
          <w:tab w:val="right" w:leader="none" w:pos="9936"/>
        </w:tabs>
        <w:ind w:left="0" w:right="0" w:firstLine="1440"/>
      </w:pPr>
      <w:r>
        <w:tab/>
      </w:r>
      <w:r>
        <w:rPr>
          <w:u w:val="single"/>
        </w:rPr>
        <w:t xml:space="preserve">$371,034,000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t>((</w:t>
      </w:r>
      <w:r>
        <w:rPr>
          <w:strike/>
        </w:rPr>
        <w:t xml:space="preserve">(i)</w:t>
      </w:r>
      <w:r>
        <w:t>))</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t>((</w:t>
      </w:r>
      <w:r>
        <w:rPr>
          <w:strik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strike/>
        </w:rPr>
        <w:t xml:space="preserve">(I) Increasing child care rates comparable to market rates based on the most recent market survey;</w:t>
      </w:r>
    </w:p>
    <w:p>
      <w:pPr>
        <w:spacing w:before="0" w:after="0" w:line="408" w:lineRule="exact"/>
        <w:ind w:left="0" w:right="0" w:firstLine="576"/>
        <w:jc w:val="left"/>
      </w:pPr>
      <w:r>
        <w:rPr>
          <w:strike/>
        </w:rPr>
        <w:t xml:space="preserve">(II) Increasing access to infant and toddler child care;</w:t>
      </w:r>
    </w:p>
    <w:p>
      <w:pPr>
        <w:spacing w:before="0" w:after="0" w:line="408" w:lineRule="exact"/>
        <w:ind w:left="0" w:right="0" w:firstLine="576"/>
        <w:jc w:val="left"/>
      </w:pPr>
      <w:r>
        <w:rPr>
          <w:strike/>
        </w:rPr>
        <w:t xml:space="preserve">(III) Increasing access to child care in geographic areas where supply for subsidized child care does not meet the demand;</w:t>
      </w:r>
    </w:p>
    <w:p>
      <w:pPr>
        <w:spacing w:before="0" w:after="0" w:line="408" w:lineRule="exact"/>
        <w:ind w:left="0" w:right="0" w:firstLine="576"/>
        <w:jc w:val="left"/>
      </w:pPr>
      <w:r>
        <w:rPr>
          <w:strike/>
        </w:rPr>
        <w:t xml:space="preserve">(IV) Providing nurse consultation services to licensed providers;</w:t>
      </w:r>
    </w:p>
    <w:p>
      <w:pPr>
        <w:spacing w:before="0" w:after="0" w:line="408" w:lineRule="exact"/>
        <w:ind w:left="0" w:right="0" w:firstLine="576"/>
        <w:jc w:val="left"/>
      </w:pPr>
      <w:r>
        <w:rPr>
          <w:strik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strike/>
        </w:rPr>
        <w:t xml:space="preserve">(VI) Meeting new or expanded federal mandates.</w:t>
      </w:r>
    </w:p>
    <w:p>
      <w:pPr>
        <w:spacing w:before="0" w:after="0" w:line="408" w:lineRule="exact"/>
        <w:ind w:left="0" w:right="0" w:firstLine="576"/>
        <w:jc w:val="left"/>
      </w:pPr>
      <w:r>
        <w:rPr>
          <w:strike/>
        </w:rPr>
        <w:t xml:space="preserve">(B) The secretary of the department shall consult with the chairs and ranking members of the appropriate policy committees of the legislature prior to submitting the unanticipated receipt.</w:t>
      </w:r>
      <w:r>
        <w:t>))</w:t>
      </w:r>
    </w:p>
    <w:p>
      <w:pPr>
        <w:spacing w:before="0" w:after="0" w:line="408" w:lineRule="exact"/>
        <w:ind w:left="0" w:right="0" w:firstLine="576"/>
        <w:jc w:val="left"/>
      </w:pPr>
      <w:r>
        <w:rPr/>
        <w:t xml:space="preserve">(d)(i) </w:t>
      </w:r>
      <w:r>
        <w:t>((</w:t>
      </w:r>
      <w:r>
        <w:rPr>
          <w:strike/>
        </w:rPr>
        <w:t xml:space="preserve">$78,090,000</w:t>
      </w:r>
      <w:r>
        <w:t>))</w:t>
      </w:r>
      <w:r>
        <w:rPr/>
        <w:t xml:space="preserve"> </w:t>
      </w:r>
      <w:r>
        <w:rPr>
          <w:u w:val="single"/>
        </w:rPr>
        <w:t xml:space="preserve">$100,309,000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$42,706,000 of the general fund</w:t>
      </w:r>
      <w:r>
        <w:rPr>
          <w:rFonts w:ascii="Times New Roman" w:hAnsi="Times New Roman"/>
        </w:rPr>
        <w:t xml:space="preserve">—</w:t>
      </w:r>
      <w:r>
        <w:rPr/>
        <w:t xml:space="preserve">state appropriation for fiscal year 2019 and </w:t>
      </w:r>
      <w:r>
        <w:t>((</w:t>
      </w:r>
      <w:r>
        <w:rPr>
          <w:strike/>
        </w:rPr>
        <w:t xml:space="preserve">$13,954,000</w:t>
      </w:r>
      <w:r>
        <w:t>))</w:t>
      </w:r>
      <w:r>
        <w:rPr/>
        <w:t xml:space="preserve"> </w:t>
      </w:r>
      <w:r>
        <w:rPr>
          <w:u w:val="single"/>
        </w:rPr>
        <w:t xml:space="preserve">$14,001,000</w:t>
      </w:r>
      <w:r>
        <w:rPr/>
        <w:t xml:space="preserve">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w:t>
      </w:r>
      <w:r>
        <w:rPr>
          <w:u w:val="single"/>
        </w:rPr>
        <w:t xml:space="preserve">(4)</w:t>
      </w:r>
      <w:r>
        <w:rPr/>
        <w:t xml:space="preserve">(h),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w:t>
      </w:r>
      <w:r>
        <w:rPr>
          <w:u w:val="single"/>
        </w:rPr>
        <w:t xml:space="preserve">(4)</w:t>
      </w:r>
      <w:r>
        <w:rPr/>
        <w:t xml:space="preserve">(p)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t xml:space="preserve">(u) $50,000 of the general fund</w:t>
      </w:r>
      <w:r>
        <w:rPr>
          <w:rFonts w:ascii="Times New Roman" w:hAnsi="Times New Roman"/>
        </w:rPr>
        <w:t xml:space="preserve">—</w:t>
      </w:r>
      <w:r>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t xml:space="preserve">(i) Provide background on what nurse consultation services are currently available to licensed child care providers; and</w:t>
      </w:r>
    </w:p>
    <w:p>
      <w:pPr>
        <w:spacing w:before="0" w:after="0" w:line="408" w:lineRule="exact"/>
        <w:ind w:left="0" w:right="0" w:firstLine="576"/>
        <w:jc w:val="left"/>
      </w:pPr>
      <w:r>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t xml:space="preserve">(v) $163,000 of the general fund</w:t>
      </w:r>
      <w:r>
        <w:rPr>
          <w:rFonts w:ascii="Times New Roman" w:hAnsi="Times New Roman"/>
        </w:rPr>
        <w:t xml:space="preserve">—</w:t>
      </w:r>
      <w:r>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t xml:space="preserve">(w) $74,000 of the general fund</w:t>
      </w:r>
      <w:r>
        <w:rPr>
          <w:rFonts w:ascii="Times New Roman" w:hAnsi="Times New Roman"/>
        </w:rPr>
        <w:t xml:space="preserve">—</w:t>
      </w:r>
      <w:r>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t xml:space="preserve">(x) $750,000 of the general fund</w:t>
      </w:r>
      <w:r>
        <w:rPr>
          <w:rFonts w:ascii="Times New Roman" w:hAnsi="Times New Roman"/>
        </w:rPr>
        <w:t xml:space="preserve">—</w:t>
      </w:r>
      <w:r>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t xml:space="preserve">(y) $150,000 of the general fund</w:t>
      </w:r>
      <w:r>
        <w:rPr>
          <w:rFonts w:ascii="Times New Roman" w:hAnsi="Times New Roman"/>
        </w:rPr>
        <w:t xml:space="preserve">—</w:t>
      </w:r>
      <w:r>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0" w:after="120" w:line="408" w:lineRule="exact"/>
        <w:ind w:left="0" w:right="0" w:firstLine="576"/>
        <w:jc w:val="left"/>
      </w:pPr>
      <w:r>
        <w:t>((</w:t>
      </w:r>
      <w:r>
        <w:rPr>
          <w:strike/>
        </w:rPr>
        <w:t xml:space="preserve">(3)</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$51,709,000</w:t>
      </w:r>
      <w:r>
        <w:t>))</w:t>
      </w:r>
    </w:p>
    <w:p>
      <w:pPr>
        <w:spacing w:before="0" w:after="0" w:line="408" w:lineRule="exact"/>
        <w:ind w:left="0" w:right="0" w:firstLine="0"/>
        <w:jc w:val="left"/>
        <w:tabs>
          <w:tab w:val="right" w:leader="none" w:pos="9936"/>
        </w:tabs>
      </w:pPr>
      <w:r>
        <w:tab/>
      </w:r>
      <w:r>
        <w:rPr>
          <w:u w:val="single"/>
        </w:rPr>
        <w:t xml:space="preserve">$52,824,000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$15,928,000</w:t>
      </w:r>
      <w:r>
        <w:t>))</w:t>
      </w:r>
    </w:p>
    <w:p>
      <w:pPr>
        <w:spacing w:before="0" w:after="0" w:line="408" w:lineRule="exact"/>
        <w:ind w:left="0" w:right="0" w:firstLine="0"/>
        <w:jc w:val="left"/>
        <w:tabs>
          <w:tab w:val="right" w:leader="none" w:pos="9936"/>
        </w:tabs>
      </w:pPr>
      <w:r>
        <w:tab/>
      </w:r>
      <w:r>
        <w:rPr>
          <w:u w:val="single"/>
        </w:rPr>
        <w:t xml:space="preserve">$16,672,000</w:t>
      </w:r>
    </w:p>
    <w:p>
      <w:pPr>
        <w:tabs>
          <w:tab w:val="right" w:leader="dot" w:pos="9936"/>
        </w:tabs>
        <w:ind w:left="0" w:right="0" w:firstLine="1440"/>
      </w:pPr>
      <w:r>
        <w:rPr/>
        <w:t xml:space="preserve">TOTAL APPROPRIATION</w:t>
      </w:r>
      <w:r>
        <w:tab/>
      </w:r>
      <w:r>
        <w:rPr>
          <w:strike/>
        </w:rPr>
        <w:t xml:space="preserve">$67,637,000</w:t>
      </w:r>
    </w:p>
    <w:p>
      <w:pPr>
        <w:tabs>
          <w:tab w:val="right" w:leader="none" w:pos="9936"/>
        </w:tabs>
        <w:ind w:left="0" w:right="0" w:firstLine="1440"/>
      </w:pPr>
      <w:r>
        <w:tab/>
      </w:r>
      <w:r>
        <w:rPr>
          <w:u w:val="single"/>
        </w:rPr>
        <w:t xml:space="preserve">$69,496,000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(c)(i) $150,000 of the general fund</w:t>
      </w:r>
      <w:r>
        <w:rPr>
          <w:rFonts w:ascii="Times New Roman" w:hAnsi="Times New Roman"/>
        </w:rPr>
        <w:t xml:space="preserve">—</w:t>
      </w:r>
      <w:r>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(e) $111,000 of the general fund</w:t>
      </w:r>
      <w:r>
        <w:rPr>
          <w:rFonts w:ascii="Times New Roman" w:hAnsi="Times New Roman"/>
        </w:rPr>
        <w:t xml:space="preserve">—</w:t>
      </w:r>
      <w:r>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2018 c 299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$22,505,000</w:t>
      </w:r>
      <w:r>
        <w:t>))</w:t>
      </w:r>
    </w:p>
    <w:p>
      <w:pPr>
        <w:spacing w:before="0" w:after="0" w:line="408" w:lineRule="exact"/>
        <w:ind w:left="0" w:right="0" w:firstLine="0"/>
        <w:jc w:val="left"/>
        <w:tabs>
          <w:tab w:val="right" w:leader="none" w:pos="9936"/>
        </w:tabs>
      </w:pPr>
      <w:r>
        <w:tab/>
      </w:r>
      <w:r>
        <w:rPr>
          <w:u w:val="single"/>
        </w:rPr>
        <w:t xml:space="preserve">$22,508,000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$14,787,000</w:t>
      </w:r>
      <w:r>
        <w:t>))</w:t>
      </w:r>
    </w:p>
    <w:p>
      <w:pPr>
        <w:spacing w:before="0" w:after="0" w:line="408" w:lineRule="exact"/>
        <w:ind w:left="0" w:right="0" w:firstLine="0"/>
        <w:jc w:val="left"/>
        <w:tabs>
          <w:tab w:val="right" w:leader="none" w:pos="9936"/>
        </w:tabs>
      </w:pPr>
      <w:r>
        <w:tab/>
      </w:r>
      <w:r>
        <w:rPr>
          <w:u w:val="single"/>
        </w:rPr>
        <w:t xml:space="preserve">$14,788,000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$149,327,000</w:t>
      </w:r>
      <w:r>
        <w:t>))</w:t>
      </w:r>
    </w:p>
    <w:p>
      <w:pPr>
        <w:spacing w:before="0" w:after="0" w:line="408" w:lineRule="exact"/>
        <w:ind w:left="0" w:right="0" w:firstLine="0"/>
        <w:jc w:val="left"/>
        <w:tabs>
          <w:tab w:val="right" w:leader="none" w:pos="9936"/>
        </w:tabs>
      </w:pPr>
      <w:r>
        <w:tab/>
      </w:r>
      <w:r>
        <w:rPr>
          <w:u w:val="single"/>
        </w:rPr>
        <w:t xml:space="preserve">$150,176,000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$44,403,000</w:t>
      </w:r>
      <w:r>
        <w:t>))</w:t>
      </w:r>
    </w:p>
    <w:p>
      <w:pPr>
        <w:spacing w:before="0" w:after="0" w:line="408" w:lineRule="exact"/>
        <w:ind w:left="0" w:right="0" w:firstLine="0"/>
        <w:jc w:val="left"/>
        <w:tabs>
          <w:tab w:val="right" w:leader="none" w:pos="9936"/>
        </w:tabs>
      </w:pPr>
      <w:r>
        <w:tab/>
      </w:r>
      <w:r>
        <w:rPr>
          <w:u w:val="single"/>
        </w:rPr>
        <w:t xml:space="preserve">$44,421,000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$41,421,000</w:t>
      </w:r>
      <w:r>
        <w:t>))</w:t>
      </w:r>
    </w:p>
    <w:p>
      <w:pPr>
        <w:spacing w:before="0" w:after="0" w:line="408" w:lineRule="exact"/>
        <w:ind w:left="0" w:right="0" w:firstLine="0"/>
        <w:jc w:val="left"/>
        <w:tabs>
          <w:tab w:val="right" w:leader="none" w:pos="9936"/>
        </w:tabs>
      </w:pPr>
      <w:r>
        <w:tab/>
      </w:r>
      <w:r>
        <w:rPr>
          <w:u w:val="single"/>
        </w:rPr>
        <w:t xml:space="preserve">$41,423,000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$6,593,000</w:t>
      </w:r>
      <w:r>
        <w:t>))</w:t>
      </w:r>
    </w:p>
    <w:p>
      <w:pPr>
        <w:spacing w:before="0" w:after="0" w:line="408" w:lineRule="exact"/>
        <w:ind w:left="0" w:right="0" w:firstLine="0"/>
        <w:jc w:val="left"/>
        <w:tabs>
          <w:tab w:val="right" w:leader="none" w:pos="9936"/>
        </w:tabs>
      </w:pPr>
      <w:r>
        <w:tab/>
      </w:r>
      <w:r>
        <w:rPr>
          <w:u w:val="single"/>
        </w:rPr>
        <w:t xml:space="preserve">$6,594,000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$18,425,000</w:t>
      </w:r>
      <w:r>
        <w:t>))</w:t>
      </w:r>
    </w:p>
    <w:p>
      <w:pPr>
        <w:spacing w:before="0" w:after="0" w:line="408" w:lineRule="exact"/>
        <w:ind w:left="0" w:right="0" w:firstLine="0"/>
        <w:jc w:val="left"/>
        <w:tabs>
          <w:tab w:val="right" w:leader="none" w:pos="9936"/>
        </w:tabs>
      </w:pPr>
      <w:r>
        <w:tab/>
      </w:r>
      <w:r>
        <w:rPr>
          <w:u w:val="single"/>
        </w:rPr>
        <w:t xml:space="preserve">$18,426,000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$9,744,000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$3,595,000</w:t>
      </w:r>
    </w:p>
    <w:p>
      <w:pPr>
        <w:tabs>
          <w:tab w:val="right" w:leader="dot" w:pos="9936"/>
        </w:tabs>
        <w:ind w:left="0" w:right="0" w:firstLine="1440"/>
      </w:pPr>
      <w:r>
        <w:rPr/>
        <w:t xml:space="preserve">TOTAL APPROPRIATION</w:t>
      </w:r>
      <w:r>
        <w:tab/>
      </w:r>
      <w:r>
        <w:rPr>
          <w:strike/>
        </w:rPr>
        <w:t xml:space="preserve">$502,388,000</w:t>
      </w:r>
    </w:p>
    <w:p>
      <w:pPr>
        <w:spacing w:before="0" w:after="0" w:line="408" w:lineRule="exact"/>
        <w:ind w:left="0" w:right="0" w:firstLine="0"/>
        <w:jc w:val="left"/>
        <w:tabs>
          <w:tab w:val="right" w:leader="none" w:pos="9936"/>
        </w:tabs>
      </w:pPr>
      <w:r>
        <w:tab/>
      </w:r>
      <w:r>
        <w:rPr>
          <w:u w:val="single"/>
        </w:rPr>
        <w:t xml:space="preserve">$503,264,000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 (3)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 (4)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2019, $44,000 of the waste reduction, recycling and litter control account</w:t>
      </w:r>
      <w:r>
        <w:rPr>
          <w:rFonts w:ascii="Times New Roman" w:hAnsi="Times New Roman"/>
        </w:rPr>
        <w:t xml:space="preserve">—</w:t>
      </w:r>
      <w:r>
        <w:rPr/>
        <w:t xml:space="preserve">state appropriation, $720,000 of the state toxics control account</w:t>
      </w:r>
      <w:r>
        <w:rPr>
          <w:rFonts w:ascii="Times New Roman" w:hAnsi="Times New Roman"/>
        </w:rPr>
        <w:t xml:space="preserve">—</w:t>
      </w:r>
      <w:r>
        <w:rPr/>
        <w:t xml:space="preserve">state appropriation, $17,000 of the local toxics control account</w:t>
      </w:r>
      <w:r>
        <w:rPr>
          <w:rFonts w:ascii="Times New Roman" w:hAnsi="Times New Roman"/>
        </w:rPr>
        <w:t xml:space="preserve">—</w:t>
      </w:r>
      <w:r>
        <w:rPr/>
        <w:t xml:space="preserve">state appropriation, $220,000 of the water quality permit account</w:t>
      </w:r>
      <w:r>
        <w:rPr>
          <w:rFonts w:ascii="Times New Roman" w:hAnsi="Times New Roman"/>
        </w:rPr>
        <w:t xml:space="preserve">—</w:t>
      </w:r>
      <w:r>
        <w:rPr/>
        <w:t xml:space="preserve">state appropriation, $23,000 of the underground storage tank account</w:t>
      </w:r>
      <w:r>
        <w:rPr>
          <w:rFonts w:ascii="Times New Roman" w:hAnsi="Times New Roman"/>
        </w:rPr>
        <w:t xml:space="preserve">—</w:t>
      </w:r>
      <w:r>
        <w:rPr/>
        <w:t xml:space="preserve">state appropriation, $132,000 of the environmental legacy stewardship account</w:t>
      </w:r>
      <w:r>
        <w:rPr>
          <w:rFonts w:ascii="Times New Roman" w:hAnsi="Times New Roman"/>
        </w:rPr>
        <w:t xml:space="preserve">—</w:t>
      </w:r>
      <w:r>
        <w:rPr/>
        <w:t xml:space="preserve">state appropriation, $39,000 of the hazardous waste assistance account</w:t>
      </w:r>
      <w:r>
        <w:rPr>
          <w:rFonts w:ascii="Times New Roman" w:hAnsi="Times New Roman"/>
        </w:rPr>
        <w:t xml:space="preserve">—</w:t>
      </w:r>
      <w:r>
        <w:rPr/>
        <w:t xml:space="preserve">state appropriation, $86,000 of the radioactive mixed waste account</w:t>
      </w:r>
      <w:r>
        <w:rPr>
          <w:rFonts w:ascii="Times New Roman" w:hAnsi="Times New Roman"/>
        </w:rPr>
        <w:t xml:space="preserve">—</w:t>
      </w:r>
      <w:r>
        <w:rPr/>
        <w:t xml:space="preserve">state appropriation, $18,000 of the air pollution control account</w:t>
      </w:r>
      <w:r>
        <w:rPr>
          <w:rFonts w:ascii="Times New Roman" w:hAnsi="Times New Roman"/>
        </w:rPr>
        <w:t xml:space="preserve">—</w:t>
      </w:r>
      <w:r>
        <w:rPr/>
        <w:t xml:space="preserve">state appropriation, $41,000 of the oil spill prevention account</w:t>
      </w:r>
      <w:r>
        <w:rPr>
          <w:rFonts w:ascii="Times New Roman" w:hAnsi="Times New Roman"/>
        </w:rPr>
        <w:t xml:space="preserve">—</w:t>
      </w:r>
      <w:r>
        <w:rPr/>
        <w:t xml:space="preserve">state appropriation, and $23,000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t xml:space="preserve">(6) $80,000 of the hazardous waste assistance account</w:t>
      </w:r>
      <w:r>
        <w:rPr>
          <w:rFonts w:ascii="Times New Roman" w:hAnsi="Times New Roman"/>
        </w:rPr>
        <w:t xml:space="preserve">—</w:t>
      </w:r>
      <w:r>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t xml:space="preserve">(7) $97,000 of the state toxics control account</w:t>
      </w:r>
      <w:r>
        <w:rPr>
          <w:rFonts w:ascii="Times New Roman" w:hAnsi="Times New Roman"/>
        </w:rPr>
        <w:t xml:space="preserve">—</w:t>
      </w:r>
      <w:r>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t xml:space="preserve">(8) $42,000 of the general fund</w:t>
      </w:r>
      <w:r>
        <w:rPr>
          <w:rFonts w:ascii="Times New Roman" w:hAnsi="Times New Roman"/>
        </w:rPr>
        <w:t xml:space="preserve">—</w:t>
      </w:r>
      <w:r>
        <w:rPr/>
        <w:t xml:space="preserve">state appropriation for fiscal year 2018 and $102,000 of the general fund</w:t>
      </w:r>
      <w:r>
        <w:rPr>
          <w:rFonts w:ascii="Times New Roman" w:hAnsi="Times New Roman"/>
        </w:rPr>
        <w:t xml:space="preserve">—</w:t>
      </w:r>
      <w:r>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t xml:space="preserve">(9) $81,000 of the oil spill prevention account</w:t>
      </w:r>
      <w:r>
        <w:rPr>
          <w:rFonts w:ascii="Times New Roman" w:hAnsi="Times New Roman"/>
        </w:rPr>
        <w:t xml:space="preserve">—</w:t>
      </w:r>
      <w:r>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t xml:space="preserve">(10) $73,000 of the state toxics control account</w:t>
      </w:r>
      <w:r>
        <w:rPr>
          <w:rFonts w:ascii="Times New Roman" w:hAnsi="Times New Roman"/>
        </w:rPr>
        <w:t xml:space="preserve">—</w:t>
      </w:r>
      <w:r>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t xml:space="preserve">(11) $1,143,000 of the oil spill prevention account</w:t>
      </w:r>
      <w:r>
        <w:rPr>
          <w:rFonts w:ascii="Times New Roman" w:hAnsi="Times New Roman"/>
        </w:rPr>
        <w:t xml:space="preserve">—</w:t>
      </w:r>
      <w:r>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t xml:space="preserve">(12) $190,000 of the general fund</w:t>
      </w:r>
      <w:r>
        <w:rPr>
          <w:rFonts w:ascii="Times New Roman" w:hAnsi="Times New Roman"/>
        </w:rPr>
        <w:t xml:space="preserve">—</w:t>
      </w:r>
      <w:r>
        <w:rPr/>
        <w:t xml:space="preserve">state appropriation for fiscal year 2018, $1,707,000 of the general fund</w:t>
      </w:r>
      <w:r>
        <w:rPr>
          <w:rFonts w:ascii="Times New Roman" w:hAnsi="Times New Roman"/>
        </w:rPr>
        <w:t xml:space="preserve">—</w:t>
      </w:r>
      <w:r>
        <w:rPr/>
        <w:t xml:space="preserve">state appropriation for fiscal year 2019, and $2,000,000 of the flood control assistance account</w:t>
      </w:r>
      <w:r>
        <w:rPr>
          <w:rFonts w:ascii="Times New Roman" w:hAnsi="Times New Roman"/>
        </w:rPr>
        <w:t xml:space="preserve">—</w:t>
      </w:r>
      <w:r>
        <w:rPr/>
        <w:t xml:space="preserve">state appropriation are provided solely for the implementation of chapter 1, Laws of 2018 (ESSB 6091) (water availability).</w:t>
      </w:r>
    </w:p>
    <w:p>
      <w:pPr>
        <w:spacing w:before="0" w:after="0" w:line="408" w:lineRule="exact"/>
        <w:ind w:left="0" w:right="0" w:firstLine="576"/>
        <w:jc w:val="left"/>
      </w:pPr>
      <w:r>
        <w:rPr/>
        <w:t xml:space="preserve">(13) $11,000 of the state toxics control account</w:t>
      </w:r>
      <w:r>
        <w:rPr>
          <w:rFonts w:ascii="Times New Roman" w:hAnsi="Times New Roman"/>
        </w:rPr>
        <w:t xml:space="preserve">—</w:t>
      </w:r>
      <w:r>
        <w:rPr/>
        <w:t xml:space="preserve">state appropriation and $17,000 of the air pollution control account</w:t>
      </w:r>
      <w:r>
        <w:rPr>
          <w:rFonts w:ascii="Times New Roman" w:hAnsi="Times New Roman"/>
        </w:rPr>
        <w:t xml:space="preserve">—</w:t>
      </w:r>
      <w:r>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t xml:space="preserve">(14) $14,000 of the state toxics control account</w:t>
      </w:r>
      <w:r>
        <w:rPr>
          <w:rFonts w:ascii="Times New Roman" w:hAnsi="Times New Roman"/>
        </w:rPr>
        <w:t xml:space="preserve">—</w:t>
      </w:r>
      <w:r>
        <w:rPr/>
        <w:t xml:space="preserve">state appropriation and $13,000 of the water quality permit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(15)(a) $625,000 of the general fund</w:t>
      </w:r>
      <w:r>
        <w:rPr>
          <w:rFonts w:ascii="Times New Roman" w:hAnsi="Times New Roman"/>
        </w:rPr>
        <w:t xml:space="preserve">—</w:t>
      </w:r>
      <w:r>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t xml:space="preserve">(16) $187,000 of the state toxics control account</w:t>
      </w:r>
      <w:r>
        <w:rPr>
          <w:rFonts w:ascii="Times New Roman" w:hAnsi="Times New Roman"/>
        </w:rPr>
        <w:t xml:space="preserve">—</w:t>
      </w:r>
      <w:r>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t xml:space="preserve">(17) $98,000 of the dedicated marijuana account</w:t>
      </w:r>
      <w:r>
        <w:rPr>
          <w:rFonts w:ascii="Times New Roman" w:hAnsi="Times New Roman"/>
        </w:rPr>
        <w:t xml:space="preserve">—</w:t>
      </w:r>
      <w:r>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0" w:after="0" w:line="408" w:lineRule="exact"/>
        <w:ind w:left="0" w:right="0" w:firstLine="576"/>
        <w:jc w:val="left"/>
      </w:pPr>
      <w:r>
        <w:rPr>
          <w:u w:val="single"/>
        </w:rPr>
        <w:t xml:space="preserve">(18) $778,000 of the state toxics control account</w:t>
      </w:r>
      <w:r>
        <w:rPr>
          <w:rFonts w:ascii="Times New Roman" w:hAnsi="Times New Roman"/>
          <w:u w:val="single"/>
        </w:rPr>
        <w:t xml:space="preserve">—</w:t>
      </w:r>
      <w:r>
        <w:rPr>
          <w:u w:val="single"/>
        </w:rPr>
        <w:t xml:space="preserve">state appropriation is provided solely to the department to cover the cost of expert witnesses, discovery, motions practice, and other expenses that will occur during the preparation and trial phases of the </w:t>
      </w:r>
      <w:r>
        <w:rPr>
          <w:i/>
          <w:u w:val="single"/>
        </w:rPr>
        <w:t xml:space="preserve">Lighthouse Resources Inc. et al. v. Inslee et al.</w:t>
      </w:r>
      <w:r>
        <w:rPr>
          <w:u w:val="single"/>
        </w:rPr>
        <w:t xml:space="preserv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$10,328,000</w:t>
      </w:r>
      <w:r>
        <w:t>))</w:t>
      </w:r>
    </w:p>
    <w:p>
      <w:pPr>
        <w:spacing w:before="0" w:after="0" w:line="408" w:lineRule="exact"/>
        <w:ind w:left="0" w:right="0" w:firstLine="0"/>
        <w:jc w:val="left"/>
        <w:tabs>
          <w:tab w:val="right" w:leader="none" w:pos="9936"/>
        </w:tabs>
      </w:pPr>
      <w:r>
        <w:tab/>
      </w:r>
      <w:r>
        <w:rPr>
          <w:u w:val="single"/>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$124,299,000</w:t>
      </w:r>
      <w:r>
        <w:t>))</w:t>
      </w:r>
    </w:p>
    <w:p>
      <w:pPr>
        <w:spacing w:before="0" w:after="0" w:line="408" w:lineRule="exact"/>
        <w:ind w:left="0" w:right="0" w:firstLine="0"/>
        <w:jc w:val="left"/>
        <w:tabs>
          <w:tab w:val="right" w:leader="none" w:pos="9936"/>
        </w:tabs>
      </w:pPr>
      <w:r>
        <w:tab/>
      </w:r>
      <w:r>
        <w:rPr>
          <w:u w:val="single"/>
        </w:rPr>
        <w:t xml:space="preserve">$124,833,000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$615,000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$1,498,000</w:t>
      </w:r>
    </w:p>
    <w:p>
      <w:pPr>
        <w:tabs>
          <w:tab w:val="right" w:leader="dot" w:pos="9936"/>
        </w:tabs>
        <w:ind w:left="0" w:right="0" w:firstLine="1440"/>
      </w:pPr>
      <w:r>
        <w:rPr/>
        <w:t xml:space="preserve">TOTAL APPROPRIATION</w:t>
      </w:r>
      <w:r>
        <w:tab/>
      </w:r>
      <w:r>
        <w:rPr>
          <w:strike/>
        </w:rPr>
        <w:t xml:space="preserve">$162,248,000</w:t>
      </w:r>
    </w:p>
    <w:p>
      <w:pPr>
        <w:spacing w:before="0" w:after="0" w:line="408" w:lineRule="exact"/>
        <w:ind w:left="0" w:right="0" w:firstLine="0"/>
        <w:jc w:val="left"/>
        <w:tabs>
          <w:tab w:val="right" w:leader="none" w:pos="9936"/>
        </w:tabs>
      </w:pPr>
      <w:r>
        <w:tab/>
      </w:r>
      <w:r>
        <w:rPr>
          <w:u w:val="single"/>
        </w:rPr>
        <w:t xml:space="preserve">$163,227,000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$7,329,000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rPr>
          <w:strike/>
        </w:rPr>
        <w:t xml:space="preserve">$25,577,000</w:t>
      </w:r>
    </w:p>
    <w:p>
      <w:pPr>
        <w:spacing w:before="0" w:after="0" w:line="408" w:lineRule="exact"/>
        <w:ind w:left="0" w:right="0" w:firstLine="0"/>
        <w:jc w:val="left"/>
        <w:tabs>
          <w:tab w:val="right" w:leader="none" w:pos="9936"/>
        </w:tabs>
      </w:pPr>
      <w:r>
        <w:tab/>
      </w:r>
      <w:r>
        <w:rPr>
          <w:u w:val="single"/>
        </w:rPr>
        <w:t xml:space="preserve">$25,877,000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June 30, 2019.</w:t>
      </w:r>
    </w:p>
    <w:p>
      <w:pPr>
        <w:spacing w:before="0" w:after="0" w:line="408" w:lineRule="exact"/>
        <w:ind w:left="0" w:right="0" w:firstLine="576"/>
        <w:jc w:val="left"/>
      </w:pPr>
      <w:r>
        <w:rPr/>
        <w:t xml:space="preserve">(3) $275,000 of the general fund</w:t>
      </w:r>
      <w:r>
        <w:rPr>
          <w:rFonts w:ascii="Times New Roman" w:hAnsi="Times New Roman"/>
        </w:rPr>
        <w:t xml:space="preserve">—</w:t>
      </w:r>
      <w:r>
        <w:rPr/>
        <w:t xml:space="preserve">state appropriation for fiscal year 2018 and $475,000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$25,000 in fiscal year 2018 and $225,000 in fiscal year 2019 are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$47,569,000</w:t>
      </w:r>
      <w:r>
        <w:t>))</w:t>
      </w:r>
    </w:p>
    <w:p>
      <w:pPr>
        <w:spacing w:before="0" w:after="0" w:line="408" w:lineRule="exact"/>
        <w:ind w:left="0" w:right="0" w:firstLine="0"/>
        <w:jc w:val="left"/>
        <w:tabs>
          <w:tab w:val="right" w:leader="none" w:pos="9936"/>
        </w:tabs>
      </w:pPr>
      <w:r>
        <w:tab/>
      </w:r>
      <w:r>
        <w:rPr>
          <w:u w:val="single"/>
        </w:rPr>
        <w:t xml:space="preserve">$47,788,000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$130,365,000</w:t>
      </w:r>
      <w:r>
        <w:t>))</w:t>
      </w:r>
    </w:p>
    <w:p>
      <w:pPr>
        <w:spacing w:before="0" w:after="0" w:line="408" w:lineRule="exact"/>
        <w:ind w:left="0" w:right="0" w:firstLine="0"/>
        <w:jc w:val="left"/>
        <w:tabs>
          <w:tab w:val="right" w:leader="none" w:pos="9936"/>
        </w:tabs>
      </w:pPr>
      <w:r>
        <w:tab/>
      </w:r>
      <w:r>
        <w:rPr>
          <w:u w:val="single"/>
        </w:rPr>
        <w:t xml:space="preserve">$130,369,000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$63,918,000</w:t>
      </w:r>
      <w:r>
        <w:t>))</w:t>
      </w:r>
    </w:p>
    <w:p>
      <w:pPr>
        <w:spacing w:before="0" w:after="0" w:line="408" w:lineRule="exact"/>
        <w:ind w:left="0" w:right="0" w:firstLine="0"/>
        <w:jc w:val="left"/>
        <w:tabs>
          <w:tab w:val="right" w:leader="none" w:pos="9936"/>
        </w:tabs>
      </w:pPr>
      <w:r>
        <w:tab/>
      </w:r>
      <w:r>
        <w:rPr>
          <w:u w:val="single"/>
        </w:rPr>
        <w:t xml:space="preserve">$63,920,000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$10,423,000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$117,751,000</w:t>
      </w:r>
      <w:r>
        <w:t>))</w:t>
      </w:r>
    </w:p>
    <w:p>
      <w:pPr>
        <w:spacing w:before="0" w:after="0" w:line="408" w:lineRule="exact"/>
        <w:ind w:left="0" w:right="0" w:firstLine="0"/>
        <w:jc w:val="left"/>
        <w:tabs>
          <w:tab w:val="right" w:leader="none" w:pos="9936"/>
        </w:tabs>
      </w:pPr>
      <w:r>
        <w:tab/>
      </w:r>
      <w:r>
        <w:rPr>
          <w:u w:val="single"/>
        </w:rPr>
        <w:t xml:space="preserve">$117,755,000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$179,000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$1,656,000</w:t>
      </w:r>
    </w:p>
    <w:p>
      <w:pPr>
        <w:tabs>
          <w:tab w:val="right" w:leader="dot" w:pos="9936"/>
        </w:tabs>
        <w:ind w:left="0" w:right="0" w:firstLine="1440"/>
      </w:pPr>
      <w:r>
        <w:rPr/>
        <w:t xml:space="preserve">TOTAL APPROPRIATION</w:t>
      </w:r>
      <w:r>
        <w:tab/>
      </w:r>
      <w:r>
        <w:rPr>
          <w:strike/>
        </w:rPr>
        <w:t xml:space="preserve">$446,581,000</w:t>
      </w:r>
    </w:p>
    <w:p>
      <w:pPr>
        <w:tabs>
          <w:tab w:val="right" w:leader="none" w:pos="9936"/>
        </w:tabs>
        <w:ind w:left="0" w:right="0" w:firstLine="1440"/>
      </w:pPr>
      <w:r>
        <w:tab/>
      </w:r>
      <w:r>
        <w:rPr>
          <w:u w:val="single"/>
        </w:rPr>
        <w:t xml:space="preserve">$448,699,000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$1,109,000 of the general fund—state appropriation for fiscal year 2018 and $1,109,000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$525,000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the continued conflict transformation with the wolf advisory group, and for cost share partnerships with livestock owners and the use of range riders to reduce the potential for depredation of livestock from wolves.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and biofouling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Of the amounts provided in this subsection,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September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rPr/>
        <w:t xml:space="preserve">(14) $76,000 of the general fund</w:t>
      </w:r>
      <w:r>
        <w:rPr>
          <w:rFonts w:ascii="Times New Roman" w:hAnsi="Times New Roman"/>
        </w:rPr>
        <w:t xml:space="preserve">—</w:t>
      </w:r>
      <w:r>
        <w:rPr/>
        <w:t xml:space="preserve">state appropriation for fiscal year 2018 and $472,000 of the general fund</w:t>
      </w:r>
      <w:r>
        <w:rPr>
          <w:rFonts w:ascii="Times New Roman" w:hAnsi="Times New Roman"/>
        </w:rPr>
        <w:t xml:space="preserve">—</w:t>
      </w:r>
      <w:r>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t xml:space="preserve">(15) $837,000 of the general fund</w:t>
      </w:r>
      <w:r>
        <w:rPr>
          <w:rFonts w:ascii="Times New Roman" w:hAnsi="Times New Roman"/>
        </w:rPr>
        <w:t xml:space="preserve">—</w:t>
      </w:r>
      <w:r>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t xml:space="preserve">(16) $115,000 of the general fund</w:t>
      </w:r>
      <w:r>
        <w:rPr>
          <w:rFonts w:ascii="Times New Roman" w:hAnsi="Times New Roman"/>
        </w:rPr>
        <w:t xml:space="preserve">—</w:t>
      </w:r>
      <w:r>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t xml:space="preserve">(17) $55,000 of the state wildlife account</w:t>
      </w:r>
      <w:r>
        <w:rPr>
          <w:rFonts w:ascii="Times New Roman" w:hAnsi="Times New Roman"/>
        </w:rPr>
        <w:t xml:space="preserve">—</w:t>
      </w:r>
      <w:r>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rPr/>
        <w:t xml:space="preserve">(18) $65,000 of the general fund</w:t>
      </w:r>
      <w:r>
        <w:rPr>
          <w:rFonts w:ascii="Times New Roman" w:hAnsi="Times New Roman"/>
        </w:rPr>
        <w:t xml:space="preserve">—</w:t>
      </w:r>
      <w:r>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(19) $183,000 of the general fund</w:t>
      </w:r>
      <w:r>
        <w:rPr>
          <w:rFonts w:ascii="Times New Roman" w:hAnsi="Times New Roman"/>
        </w:rPr>
        <w:t xml:space="preserve">—</w:t>
      </w:r>
      <w:r>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rPr/>
        <w:t xml:space="preserve">(20) $373,000 of the general fund</w:t>
      </w:r>
      <w:r>
        <w:rPr>
          <w:rFonts w:ascii="Times New Roman" w:hAnsi="Times New Roman"/>
        </w:rPr>
        <w:t xml:space="preserve">—</w:t>
      </w:r>
      <w:r>
        <w:rPr/>
        <w:t xml:space="preserve">state appropriation for fiscal year 2018 and $417,000 of the general fund</w:t>
      </w:r>
      <w:r>
        <w:rPr>
          <w:rFonts w:ascii="Times New Roman" w:hAnsi="Times New Roman"/>
        </w:rPr>
        <w:t xml:space="preserve">—</w:t>
      </w:r>
      <w:r>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t xml:space="preserve">(22)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restoration costs that are a result of wildfire damage.</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t xml:space="preserve">(24) The department must ensure the following actions occur prior to initiating construction of the Buckmire slough project:</w:t>
      </w:r>
    </w:p>
    <w:p>
      <w:pPr>
        <w:spacing w:before="0" w:after="0" w:line="408" w:lineRule="exact"/>
        <w:ind w:left="0" w:right="0" w:firstLine="576"/>
        <w:jc w:val="left"/>
      </w:pPr>
      <w:r>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t xml:space="preserve">(c) Where necessary, the department shall make payments to all public and private entities that contributed to the purchase of the unit's 540 acres of waterfowl habitat, in amounts that are required by the funding entity.</w:t>
      </w:r>
    </w:p>
    <w:p>
      <w:pPr>
        <w:spacing w:before="0" w:after="0" w:line="408" w:lineRule="exact"/>
        <w:ind w:left="0" w:right="0" w:firstLine="576"/>
        <w:jc w:val="left"/>
      </w:pPr>
      <w:r>
        <w:rPr>
          <w:u w:val="single"/>
        </w:rPr>
        <w:t xml:space="preserve">(25) $216,000 of the general fund</w:t>
      </w:r>
      <w:r>
        <w:rPr>
          <w:rFonts w:ascii="Times New Roman" w:hAnsi="Times New Roman"/>
          <w:u w:val="single"/>
        </w:rPr>
        <w:t xml:space="preserve">—</w:t>
      </w:r>
      <w:r>
        <w:rPr>
          <w:u w:val="single"/>
        </w:rPr>
        <w:t xml:space="preserve">state appropriation for fiscal year 2019 is provided solely for increased wildlife conflict response and cost-share contracts between the department and landowners to reduce the potential for wolf-livestock conflict, including but not limited to contracts for range riders.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$49,316,000</w:t>
      </w:r>
      <w:r>
        <w:t>))</w:t>
      </w:r>
    </w:p>
    <w:p>
      <w:pPr>
        <w:tabs>
          <w:tab w:val="right" w:leader="none" w:pos="9936"/>
        </w:tabs>
        <w:ind w:left="0" w:right="0" w:firstLine="1440"/>
      </w:pPr>
      <w:r>
        <w:tab/>
      </w:r>
      <w:r>
        <w:rPr>
          <w:u w:val="single"/>
        </w:rPr>
        <w:t xml:space="preserve">$60,944,000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$36,496,000</w:t>
      </w:r>
      <w:r>
        <w:t>))</w:t>
      </w:r>
    </w:p>
    <w:p>
      <w:pPr>
        <w:tabs>
          <w:tab w:val="right" w:leader="none" w:pos="9936"/>
        </w:tabs>
        <w:ind w:left="0" w:right="0" w:firstLine="1440"/>
      </w:pPr>
      <w:r>
        <w:tab/>
      </w:r>
      <w:r>
        <w:rPr>
          <w:u w:val="single"/>
        </w:rPr>
        <w:t xml:space="preserve">$54,450,000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$4,430,000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$50,122,000</w:t>
      </w:r>
      <w:r>
        <w:t>))</w:t>
      </w:r>
    </w:p>
    <w:p>
      <w:pPr>
        <w:spacing w:before="0" w:after="0" w:line="408" w:lineRule="exact"/>
        <w:ind w:left="0" w:right="0" w:firstLine="0"/>
        <w:jc w:val="left"/>
        <w:tabs>
          <w:tab w:val="right" w:leader="none" w:pos="9936"/>
        </w:tabs>
      </w:pPr>
      <w:r>
        <w:tab/>
      </w:r>
      <w:r>
        <w:rPr>
          <w:u w:val="single"/>
        </w:rPr>
        <w:t xml:space="preserve">$50,125,000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$16,188,000</w:t>
      </w:r>
      <w:r>
        <w:t>))</w:t>
      </w:r>
    </w:p>
    <w:p>
      <w:pPr>
        <w:spacing w:before="0" w:after="0" w:line="408" w:lineRule="exact"/>
        <w:ind w:left="0" w:right="0" w:firstLine="0"/>
        <w:jc w:val="left"/>
        <w:tabs>
          <w:tab w:val="right" w:leader="none" w:pos="9936"/>
        </w:tabs>
      </w:pPr>
      <w:r>
        <w:tab/>
      </w:r>
      <w:r>
        <w:rPr>
          <w:u w:val="single"/>
        </w:rPr>
        <w:t xml:space="preserve">$16,189,000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$121,520,000</w:t>
      </w:r>
      <w:r>
        <w:t>))</w:t>
      </w:r>
    </w:p>
    <w:p>
      <w:pPr>
        <w:spacing w:before="0" w:after="0" w:line="408" w:lineRule="exact"/>
        <w:ind w:left="0" w:right="0" w:firstLine="0"/>
        <w:jc w:val="left"/>
        <w:tabs>
          <w:tab w:val="right" w:leader="none" w:pos="9936"/>
        </w:tabs>
      </w:pPr>
      <w:r>
        <w:tab/>
      </w:r>
      <w:r>
        <w:rPr>
          <w:u w:val="single"/>
        </w:rPr>
        <w:t xml:space="preserve">$121,527,000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$10,709,000</w:t>
      </w:r>
      <w:r>
        <w:t>))</w:t>
      </w:r>
    </w:p>
    <w:p>
      <w:pPr>
        <w:spacing w:before="0" w:after="0" w:line="408" w:lineRule="exact"/>
        <w:ind w:left="0" w:right="0" w:firstLine="0"/>
        <w:jc w:val="left"/>
        <w:tabs>
          <w:tab w:val="right" w:leader="none" w:pos="9936"/>
        </w:tabs>
      </w:pPr>
      <w:r>
        <w:tab/>
      </w:r>
      <w:r>
        <w:rPr>
          <w:u w:val="single"/>
        </w:rPr>
        <w:t xml:space="preserve">$10,710,000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$3,055,000</w:t>
      </w:r>
    </w:p>
    <w:p>
      <w:pPr>
        <w:tabs>
          <w:tab w:val="right" w:leader="dot" w:pos="9936"/>
        </w:tabs>
        <w:ind w:left="0" w:right="0" w:firstLine="1440"/>
      </w:pPr>
      <w:r>
        <w:rPr/>
        <w:t xml:space="preserve">TOTAL APPROPRIATION</w:t>
      </w:r>
      <w:r>
        <w:tab/>
      </w:r>
      <w:r>
        <w:rPr>
          <w:strike/>
        </w:rPr>
        <w:t xml:space="preserve">$425,040,000</w:t>
      </w:r>
    </w:p>
    <w:p>
      <w:pPr>
        <w:spacing w:before="0" w:after="0" w:line="408" w:lineRule="exact"/>
        <w:ind w:left="0" w:right="0" w:firstLine="0"/>
        <w:jc w:val="left"/>
        <w:tabs>
          <w:tab w:val="right" w:leader="none" w:pos="9936"/>
        </w:tabs>
      </w:pPr>
      <w:r>
        <w:tab/>
      </w:r>
      <w:r>
        <w:rPr>
          <w:u w:val="single"/>
        </w:rPr>
        <w:t xml:space="preserve">$455,834,000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$44,455,000 of the general fund</w:t>
      </w:r>
      <w:r>
        <w:rPr>
          <w:rFonts w:ascii="Times New Roman" w:hAnsi="Times New Roman"/>
        </w:rPr>
        <w:t xml:space="preserve">—</w:t>
      </w:r>
      <w:r>
        <w:rPr/>
        <w:t xml:space="preserve">state appropriation for fiscal year 2018</w:t>
      </w:r>
      <w:r>
        <w:t>((</w:t>
      </w:r>
      <w:r>
        <w:rPr>
          <w:strike/>
        </w:rPr>
        <w:t xml:space="preserve">, $16,546,000</w:t>
      </w:r>
      <w:r>
        <w:t>))</w:t>
      </w:r>
      <w:r>
        <w:rPr/>
        <w:t xml:space="preserve"> </w:t>
      </w:r>
      <w:r>
        <w:rPr>
          <w:u w:val="single"/>
        </w:rPr>
        <w:t xml:space="preserve">and $29,044,000</w:t>
      </w:r>
      <w:r>
        <w:rPr/>
        <w:t xml:space="preserve">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t xml:space="preserve">(16) $160,000 of the general fund</w:t>
      </w:r>
      <w:r>
        <w:rPr>
          <w:rFonts w:ascii="Times New Roman" w:hAnsi="Times New Roman"/>
        </w:rPr>
        <w:t xml:space="preserve">—</w:t>
      </w:r>
      <w:r>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t xml:space="preserve">(17) $42,000 of the forest development account</w:t>
      </w:r>
      <w:r>
        <w:rPr>
          <w:rFonts w:ascii="Times New Roman" w:hAnsi="Times New Roman"/>
        </w:rPr>
        <w:t xml:space="preserve">—</w:t>
      </w:r>
      <w:r>
        <w:rPr/>
        <w:t xml:space="preserve">state appropriation, $56,000 of the resources management cost account</w:t>
      </w:r>
      <w:r>
        <w:rPr>
          <w:rFonts w:ascii="Times New Roman" w:hAnsi="Times New Roman"/>
        </w:rPr>
        <w:t xml:space="preserve">—</w:t>
      </w:r>
      <w:r>
        <w:rPr/>
        <w:t xml:space="preserve">state appropriation, and $2,000 of the agricultural college trust management account</w:t>
      </w:r>
      <w:r>
        <w:rPr>
          <w:rFonts w:ascii="Times New Roman" w:hAnsi="Times New Roman"/>
        </w:rPr>
        <w:t xml:space="preserve">—</w:t>
      </w:r>
      <w:r>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t xml:space="preserve">(18) $6,000 of the forest development account</w:t>
      </w:r>
      <w:r>
        <w:rPr>
          <w:rFonts w:ascii="Times New Roman" w:hAnsi="Times New Roman"/>
        </w:rPr>
        <w:t xml:space="preserve">—</w:t>
      </w:r>
      <w:r>
        <w:rPr/>
        <w:t xml:space="preserve">state appropriation, $36,000 of the resources management cost account</w:t>
      </w:r>
      <w:r>
        <w:rPr>
          <w:rFonts w:ascii="Times New Roman" w:hAnsi="Times New Roman"/>
        </w:rPr>
        <w:t xml:space="preserve">—</w:t>
      </w:r>
      <w:r>
        <w:rPr/>
        <w:t xml:space="preserve">state appropriation, and $1,000 of the agricultural college trust management account</w:t>
      </w:r>
      <w:r>
        <w:rPr>
          <w:rFonts w:ascii="Times New Roman" w:hAnsi="Times New Roman"/>
        </w:rPr>
        <w:t xml:space="preserve">—</w:t>
      </w:r>
      <w:r>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2018 and $136,000 of the general fund</w:t>
      </w:r>
      <w:r>
        <w:rPr>
          <w:rFonts w:ascii="Times New Roman" w:hAnsi="Times New Roman"/>
        </w:rPr>
        <w:t xml:space="preserve">—</w:t>
      </w:r>
      <w:r>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t xml:space="preserve">(20) $403,000 of the general fund</w:t>
      </w:r>
      <w:r>
        <w:rPr>
          <w:rFonts w:ascii="Times New Roman" w:hAnsi="Times New Roman"/>
        </w:rPr>
        <w:t xml:space="preserve">—</w:t>
      </w:r>
      <w:r>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$380,000 of the general fund</w:t>
      </w:r>
      <w:r>
        <w:rPr>
          <w:rFonts w:ascii="Times New Roman" w:hAnsi="Times New Roman"/>
        </w:rPr>
        <w:t xml:space="preserve">—</w:t>
      </w:r>
      <w:r>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$37,000 of the aquatic lands enhancement account</w:t>
      </w:r>
      <w:r>
        <w:rPr>
          <w:rFonts w:ascii="Times New Roman" w:hAnsi="Times New Roman"/>
        </w:rPr>
        <w:t xml:space="preserve">—</w:t>
      </w:r>
      <w:r>
        <w:rPr/>
        <w:t xml:space="preserve">state appropriation and $37,000 of the resources management cost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$25,000 of the general fund</w:t>
      </w:r>
      <w:r>
        <w:rPr>
          <w:rFonts w:ascii="Times New Roman" w:hAnsi="Times New Roman"/>
        </w:rPr>
        <w:t xml:space="preserve">—</w:t>
      </w:r>
      <w:r>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$198,000 of the natural resources conservation areas stewardship account</w:t>
      </w:r>
      <w:r>
        <w:rPr>
          <w:rFonts w:ascii="Times New Roman" w:hAnsi="Times New Roman"/>
        </w:rPr>
        <w:t xml:space="preserve">—</w:t>
      </w:r>
      <w:r>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$17,465,000</w:t>
      </w:r>
      <w:r>
        <w:t>))</w:t>
      </w:r>
    </w:p>
    <w:p>
      <w:pPr>
        <w:spacing w:before="0" w:after="0" w:line="408" w:lineRule="exact"/>
        <w:ind w:left="0" w:right="0" w:firstLine="0"/>
        <w:jc w:val="left"/>
        <w:tabs>
          <w:tab w:val="right" w:leader="none" w:pos="9936"/>
        </w:tabs>
      </w:pPr>
      <w:r>
        <w:tab/>
      </w:r>
      <w:r>
        <w:rPr>
          <w:u w:val="single"/>
        </w:rPr>
        <w:t xml:space="preserve">$18,163,000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$1,041,000</w:t>
      </w:r>
    </w:p>
    <w:p>
      <w:pPr>
        <w:tabs>
          <w:tab w:val="right" w:leader="dot" w:pos="9936"/>
        </w:tabs>
        <w:ind w:left="0" w:right="0" w:firstLine="1440"/>
      </w:pPr>
      <w:r>
        <w:rPr/>
        <w:t xml:space="preserve">TOTAL APPROPRIATION</w:t>
      </w:r>
      <w:r>
        <w:tab/>
      </w:r>
      <w:r>
        <w:rPr>
          <w:strike/>
        </w:rPr>
        <w:t xml:space="preserve">$76,423,000</w:t>
      </w:r>
    </w:p>
    <w:p>
      <w:pPr>
        <w:spacing w:before="0" w:after="0" w:line="408" w:lineRule="exact"/>
        <w:ind w:left="0" w:right="0" w:firstLine="0"/>
        <w:jc w:val="left"/>
        <w:tabs>
          <w:tab w:val="right" w:leader="none" w:pos="9936"/>
        </w:tabs>
      </w:pPr>
      <w:r>
        <w:tab/>
      </w:r>
      <w:r>
        <w:rPr>
          <w:u w:val="single"/>
        </w:rPr>
        <w:t xml:space="preserve">$77,586,000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t xml:space="preserve">(4) $14,000 of the general fund</w:t>
      </w:r>
      <w:r>
        <w:rPr>
          <w:rFonts w:ascii="Times New Roman" w:hAnsi="Times New Roman"/>
        </w:rPr>
        <w:t xml:space="preserve">—</w:t>
      </w:r>
      <w:r>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t xml:space="preserve">(5) $2,000 of the general fund</w:t>
      </w:r>
      <w:r>
        <w:rPr>
          <w:rFonts w:ascii="Times New Roman" w:hAnsi="Times New Roman"/>
        </w:rPr>
        <w:t xml:space="preserve">—</w:t>
      </w:r>
      <w:r>
        <w:rPr/>
        <w:t xml:space="preserve">state appropriation for fiscal year 2018 and $18,000 of the general fund</w:t>
      </w:r>
      <w:r>
        <w:rPr>
          <w:rFonts w:ascii="Times New Roman" w:hAnsi="Times New Roman"/>
        </w:rPr>
        <w:t xml:space="preserve">—</w:t>
      </w:r>
      <w:r>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$6,000 of the general fund</w:t>
      </w:r>
      <w:r>
        <w:rPr>
          <w:rFonts w:ascii="Times New Roman" w:hAnsi="Times New Roman"/>
        </w:rPr>
        <w:t xml:space="preserve">—</w:t>
      </w:r>
      <w:r>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t xml:space="preserve">(9) $534,000 of the state toxics control account</w:t>
      </w:r>
      <w:r>
        <w:rPr>
          <w:rFonts w:ascii="Times New Roman" w:hAnsi="Times New Roman"/>
        </w:rPr>
        <w:t xml:space="preserve">—</w:t>
      </w:r>
      <w:r>
        <w:rPr/>
        <w:t xml:space="preserve">state appropriation is provided </w:t>
      </w:r>
      <w:r>
        <w:t>((</w:t>
      </w:r>
      <w:r>
        <w:rPr>
          <w:strike/>
        </w:rPr>
        <w:t xml:space="preserve">solely for a monitoring program to study the impacts of the use of imidacloprid as a means to control burrowing shrimp and related costs</w:t>
      </w:r>
      <w:r>
        <w:t>))</w:t>
      </w:r>
      <w:r>
        <w:rPr/>
        <w:t xml:space="preserve"> </w:t>
      </w:r>
      <w:r>
        <w:rPr>
          <w:u w:val="single"/>
        </w:rPr>
        <w:t xml:space="preserve">to support research related to burrowing shrimp infestations in Willapa bay and Grays harbor</w:t>
      </w:r>
      <w:r>
        <w:rPr/>
        <w:t xml:space="preserve">.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w:t>
      </w:r>
      <w:r>
        <w:t>((</w:t>
      </w:r>
      <w:r>
        <w:rPr>
          <w:strike/>
        </w:rPr>
        <w:t xml:space="preserve">for their participation in the monitoring program and technical advisory committee</w:t>
      </w:r>
      <w:r>
        <w:t>))</w:t>
      </w:r>
      <w:r>
        <w:rPr/>
        <w:t xml:space="preserve">. </w:t>
      </w:r>
      <w:r>
        <w:rPr>
          <w:u w:val="single"/>
        </w:rPr>
        <w:t xml:space="preserve">Research funded pursuant to this appropriation includes but is not limited to dye dispersal studies to understand the oceanographic dynamics of Willapa bay, Grays harbor, or both, laboratory studies to assess toxicity of candidate chemicals to control burrowing shrimp, and support of researchers in publishing original research related to control of burrowing shrimp, including research assessing potential impacts to nontarget organisms in Willapa bay and Grays harbor.</w:t>
      </w:r>
      <w:r>
        <w:rPr/>
        <w:t xml:space="preserve"> The department must report to the appropriate committees of the legislature by June 1, 2019, on the progress of </w:t>
      </w:r>
      <w:r>
        <w:t>((</w:t>
      </w:r>
      <w:r>
        <w:rPr>
          <w:strike/>
        </w:rPr>
        <w:t xml:space="preserve">the monitoring program</w:t>
      </w:r>
      <w:r>
        <w:t>))</w:t>
      </w:r>
      <w:r>
        <w:rPr/>
        <w:t xml:space="preserve"> </w:t>
      </w:r>
      <w:r>
        <w:rPr>
          <w:u w:val="single"/>
        </w:rPr>
        <w:t xml:space="preserve">expenditures under this subsection</w:t>
      </w:r>
      <w:r>
        <w:rPr/>
        <w:t xml:space="preserve">.</w:t>
      </w:r>
    </w:p>
    <w:p>
      <w:pPr>
        <w:spacing w:before="0" w:after="0" w:line="408" w:lineRule="exact"/>
        <w:ind w:left="0" w:right="0" w:firstLine="576"/>
        <w:jc w:val="left"/>
      </w:pPr>
      <w:r>
        <w:rPr/>
        <w:t xml:space="preserve">(10) $80,000 of the general fund</w:t>
      </w:r>
      <w:r>
        <w:rPr>
          <w:rFonts w:ascii="Times New Roman" w:hAnsi="Times New Roman"/>
        </w:rPr>
        <w:t xml:space="preserve">—</w:t>
      </w:r>
      <w:r>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$1,512,000</w:t>
      </w:r>
    </w:p>
    <w:p>
      <w:pPr>
        <w:tabs>
          <w:tab w:val="right" w:leader="dot" w:pos="9936"/>
        </w:tabs>
        <w:ind w:left="0" w:right="0" w:firstLine="1440"/>
      </w:pPr>
      <w:r>
        <w:rPr/>
        <w:t xml:space="preserve">TOTAL APPROPRIATION</w:t>
      </w:r>
      <w:r>
        <w:tab/>
      </w:r>
      <w:r>
        <w:rPr>
          <w:strike/>
        </w:rPr>
        <w:t xml:space="preserve">$1,430,000</w:t>
      </w:r>
    </w:p>
    <w:p>
      <w:pPr>
        <w:spacing w:before="0" w:after="0" w:line="408" w:lineRule="exact"/>
        <w:ind w:left="0" w:right="0" w:firstLine="0"/>
        <w:jc w:val="left"/>
        <w:tabs>
          <w:tab w:val="right" w:leader="none" w:pos="9936"/>
        </w:tabs>
      </w:pPr>
      <w:r>
        <w:tab/>
      </w:r>
      <w:r>
        <w:rPr>
          <w:u w:val="single"/>
        </w:rPr>
        <w:t xml:space="preserve">$1,602,000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$10,334,000</w:t>
      </w:r>
      <w:r>
        <w:t>))</w:t>
      </w:r>
    </w:p>
    <w:p>
      <w:pPr>
        <w:spacing w:before="0" w:after="0" w:line="408" w:lineRule="exact"/>
        <w:ind w:left="0" w:right="0" w:firstLine="0"/>
        <w:jc w:val="left"/>
        <w:tabs>
          <w:tab w:val="right" w:leader="none" w:pos="9936"/>
        </w:tabs>
      </w:pPr>
      <w:r>
        <w:tab/>
      </w:r>
      <w:r>
        <w:rPr>
          <w:u w:val="single"/>
        </w:rPr>
        <w:t xml:space="preserve">$11,605,000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$277,000</w:t>
      </w:r>
    </w:p>
    <w:p>
      <w:pPr>
        <w:tabs>
          <w:tab w:val="right" w:leader="dot" w:pos="9936"/>
        </w:tabs>
        <w:ind w:left="0" w:right="0" w:firstLine="1440"/>
      </w:pPr>
      <w:r>
        <w:rPr/>
        <w:t xml:space="preserve">TOTAL APPROPRIATION</w:t>
      </w:r>
      <w:r>
        <w:tab/>
      </w:r>
      <w:r>
        <w:rPr>
          <w:strike/>
        </w:rPr>
        <w:t xml:space="preserve">$18,060,000</w:t>
      </w:r>
    </w:p>
    <w:p>
      <w:pPr>
        <w:spacing w:before="0" w:after="0" w:line="408" w:lineRule="exact"/>
        <w:ind w:left="0" w:right="0" w:firstLine="0"/>
        <w:jc w:val="left"/>
        <w:tabs>
          <w:tab w:val="right" w:leader="none" w:pos="9936"/>
        </w:tabs>
      </w:pPr>
      <w:r>
        <w:tab/>
      </w:r>
      <w:r>
        <w:rPr>
          <w:u w:val="single"/>
        </w:rPr>
        <w:t xml:space="preserve">$19,331,000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2018 c 299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$2,145,000</w:t>
      </w:r>
      <w:r>
        <w:t>))</w:t>
      </w:r>
    </w:p>
    <w:p>
      <w:pPr>
        <w:spacing w:before="0" w:after="0" w:line="408" w:lineRule="exact"/>
        <w:ind w:left="0" w:right="0" w:firstLine="0"/>
        <w:jc w:val="left"/>
        <w:tabs>
          <w:tab w:val="right" w:leader="none" w:pos="9936"/>
        </w:tabs>
      </w:pPr>
      <w:r>
        <w:tab/>
      </w:r>
      <w:r>
        <w:rPr>
          <w:u w:val="single"/>
        </w:rPr>
        <w:t xml:space="preserve">$3,038,000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$1,141,000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$4,095,000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$11,547,000</w:t>
      </w:r>
      <w:r>
        <w:t>))</w:t>
      </w:r>
    </w:p>
    <w:p>
      <w:pPr>
        <w:spacing w:before="0" w:after="0" w:line="408" w:lineRule="exact"/>
        <w:ind w:left="0" w:right="0" w:firstLine="0"/>
        <w:jc w:val="left"/>
        <w:tabs>
          <w:tab w:val="right" w:leader="none" w:pos="9936"/>
        </w:tabs>
      </w:pPr>
      <w:r>
        <w:tab/>
      </w:r>
      <w:r>
        <w:rPr>
          <w:u w:val="single"/>
        </w:rPr>
        <w:t xml:space="preserve">$10,910,000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$3,469,000</w:t>
      </w:r>
      <w:r>
        <w:t>))</w:t>
      </w:r>
    </w:p>
    <w:p>
      <w:pPr>
        <w:spacing w:before="0" w:after="0" w:line="408" w:lineRule="exact"/>
        <w:ind w:left="0" w:right="0" w:firstLine="0"/>
        <w:jc w:val="left"/>
        <w:tabs>
          <w:tab w:val="right" w:leader="none" w:pos="9936"/>
        </w:tabs>
      </w:pPr>
      <w:r>
        <w:tab/>
      </w:r>
      <w:r>
        <w:rPr>
          <w:u w:val="single"/>
        </w:rPr>
        <w:t xml:space="preserve">$1,687,000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$1,597,000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$21,985,000</w:t>
      </w:r>
      <w:r>
        <w:t>))</w:t>
      </w:r>
    </w:p>
    <w:p>
      <w:pPr>
        <w:spacing w:before="0" w:after="0" w:line="408" w:lineRule="exact"/>
        <w:ind w:left="0" w:right="0" w:firstLine="0"/>
        <w:jc w:val="left"/>
        <w:tabs>
          <w:tab w:val="right" w:leader="none" w:pos="9936"/>
        </w:tabs>
      </w:pPr>
      <w:r>
        <w:tab/>
      </w:r>
      <w:r>
        <w:rPr>
          <w:u w:val="single"/>
        </w:rPr>
        <w:t xml:space="preserve">$20,100,000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w:t>
      </w:r>
    </w:p>
    <w:p>
      <w:pPr>
        <w:tabs>
          <w:tab w:val="right" w:leader="dot" w:pos="9936"/>
        </w:tabs>
        <w:ind w:left="0" w:right="0" w:firstLine="1440"/>
      </w:pPr>
      <w:r>
        <w:rPr/>
        <w:t xml:space="preserve">TOTAL APPROPRIATION</w:t>
      </w:r>
      <w:r>
        <w:tab/>
      </w:r>
      <w:r>
        <w:rPr>
          <w:strike/>
        </w:rPr>
        <w:t xml:space="preserve">$48,967,000</w:t>
      </w:r>
    </w:p>
    <w:p>
      <w:pPr>
        <w:tabs>
          <w:tab w:val="right" w:leader="none" w:pos="9936"/>
        </w:tabs>
        <w:ind w:left="0" w:right="0" w:firstLine="1440"/>
      </w:pPr>
      <w:r>
        <w:tab/>
      </w:r>
      <w:r>
        <w:rPr>
          <w:u w:val="single"/>
        </w:rPr>
        <w:t xml:space="preserve">$45,390,000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w:t>
      </w:r>
      <w:r>
        <w:t>((</w:t>
      </w:r>
      <w:r>
        <w:rPr>
          <w:strike/>
        </w:rPr>
        <w:t xml:space="preserve">$11,000</w:t>
      </w:r>
      <w:r>
        <w:t>))</w:t>
      </w:r>
      <w:r>
        <w:rPr/>
        <w:t xml:space="preserve"> </w:t>
      </w:r>
      <w:r>
        <w:rPr>
          <w:u w:val="single"/>
        </w:rPr>
        <w:t xml:space="preserve">$86,000</w:t>
      </w:r>
      <w:r>
        <w:rPr/>
        <w:t xml:space="preserve">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t xml:space="preserve">(4) $32,000 of the general fund</w:t>
      </w:r>
      <w:r>
        <w:rPr>
          <w:rFonts w:ascii="Times New Roman" w:hAnsi="Times New Roman"/>
        </w:rPr>
        <w:t xml:space="preserve">—</w:t>
      </w:r>
      <w:r>
        <w:rPr/>
        <w:t xml:space="preserve">state appropriation for fiscal year 2018 and $32,000 of the general fund</w:t>
      </w:r>
      <w:r>
        <w:rPr>
          <w:rFonts w:ascii="Times New Roman" w:hAnsi="Times New Roman"/>
        </w:rPr>
        <w:t xml:space="preserve">—</w:t>
      </w:r>
      <w:r>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t xml:space="preserve">(6) $60,000 of the general fund</w:t>
      </w:r>
      <w:r>
        <w:rPr>
          <w:rFonts w:ascii="Times New Roman" w:hAnsi="Times New Roman"/>
        </w:rPr>
        <w:t xml:space="preserve">—</w:t>
      </w:r>
      <w:r>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t xml:space="preserve">(7) $265,000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$3,752,000</w:t>
      </w:r>
      <w:r>
        <w:t>))</w:t>
      </w:r>
    </w:p>
    <w:p>
      <w:pPr>
        <w:spacing w:before="0" w:after="0" w:line="408" w:lineRule="exact"/>
        <w:ind w:left="0" w:right="0" w:firstLine="0"/>
        <w:jc w:val="left"/>
        <w:tabs>
          <w:tab w:val="right" w:leader="none" w:pos="9936"/>
        </w:tabs>
      </w:pPr>
      <w:r>
        <w:tab/>
      </w:r>
      <w:r>
        <w:rPr>
          <w:u w:val="single"/>
        </w:rPr>
        <w:t xml:space="preserve">$3,905,000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$12,400,000</w:t>
      </w:r>
      <w:r>
        <w:t>))</w:t>
      </w:r>
    </w:p>
    <w:p>
      <w:pPr>
        <w:spacing w:before="0" w:after="0" w:line="408" w:lineRule="exact"/>
        <w:ind w:left="0" w:right="0" w:firstLine="0"/>
        <w:jc w:val="left"/>
        <w:tabs>
          <w:tab w:val="right" w:leader="none" w:pos="9936"/>
        </w:tabs>
      </w:pPr>
      <w:r>
        <w:tab/>
      </w:r>
      <w:r>
        <w:rPr>
          <w:u w:val="single"/>
        </w:rPr>
        <w:t xml:space="preserve">$17,375,000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$15,745,000</w:t>
      </w:r>
      <w:r>
        <w:t>))</w:t>
      </w:r>
    </w:p>
    <w:p>
      <w:pPr>
        <w:spacing w:before="0" w:after="0" w:line="408" w:lineRule="exact"/>
        <w:ind w:left="0" w:right="0" w:firstLine="0"/>
        <w:jc w:val="left"/>
        <w:tabs>
          <w:tab w:val="right" w:leader="none" w:pos="9936"/>
        </w:tabs>
      </w:pPr>
      <w:r>
        <w:tab/>
      </w:r>
      <w:r>
        <w:rPr>
          <w:u w:val="single"/>
        </w:rPr>
        <w:t xml:space="preserve">$15,470,000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$2,803,000</w:t>
      </w:r>
    </w:p>
    <w:p>
      <w:pPr>
        <w:tabs>
          <w:tab w:val="right" w:leader="dot" w:pos="9936"/>
        </w:tabs>
        <w:ind w:left="0" w:right="0" w:firstLine="1440"/>
      </w:pPr>
      <w:r>
        <w:rPr/>
        <w:t xml:space="preserve">TOTAL APPROPRIATION</w:t>
      </w:r>
      <w:r>
        <w:tab/>
      </w:r>
      <w:r>
        <w:rPr>
          <w:strike/>
        </w:rPr>
        <w:t xml:space="preserve">$169,488,000</w:t>
      </w:r>
    </w:p>
    <w:p>
      <w:pPr>
        <w:tabs>
          <w:tab w:val="right" w:leader="none" w:pos="9936"/>
        </w:tabs>
        <w:ind w:left="0" w:right="0" w:firstLine="1440"/>
      </w:pPr>
      <w:r>
        <w:tab/>
      </w:r>
      <w:r>
        <w:rPr>
          <w:u w:val="single"/>
        </w:rPr>
        <w:t xml:space="preserve">$174,341,000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$12,400,000</w:t>
      </w:r>
      <w:r>
        <w:t>))</w:t>
      </w:r>
      <w:r>
        <w:rPr/>
        <w:t xml:space="preserve"> </w:t>
      </w:r>
      <w:r>
        <w:rPr>
          <w:u w:val="single"/>
        </w:rPr>
        <w:t xml:space="preserve">$17,375,000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(9) $495,000 of the general fund</w:t>
      </w:r>
      <w:r>
        <w:rPr>
          <w:rFonts w:ascii="Times New Roman" w:hAnsi="Times New Roman"/>
        </w:rPr>
        <w:t xml:space="preserve">—</w:t>
      </w:r>
      <w:r>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t xml:space="preserve">(10) $2,803,000 of the dedicated marijuana account</w:t>
      </w:r>
      <w:r>
        <w:rPr>
          <w:rFonts w:ascii="Times New Roman" w:hAnsi="Times New Roman"/>
        </w:rPr>
        <w:t xml:space="preserve">—</w:t>
      </w:r>
      <w:r>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2019 is provided solely for the state patrol to:</w:t>
      </w:r>
    </w:p>
    <w:p>
      <w:pPr>
        <w:spacing w:before="0" w:after="0" w:line="408" w:lineRule="exact"/>
        <w:ind w:left="0" w:right="0" w:firstLine="576"/>
        <w:jc w:val="left"/>
      </w:pPr>
      <w:r>
        <w:rPr/>
        <w:t xml:space="preserve">(i) Work in conjunction with state or nonstate entities to test sexual assault kits pursuant to RCW 43.43.545;</w:t>
      </w:r>
    </w:p>
    <w:p>
      <w:pPr>
        <w:spacing w:before="0" w:after="0" w:line="408" w:lineRule="exact"/>
        <w:ind w:left="0" w:right="0" w:firstLine="576"/>
        <w:jc w:val="left"/>
      </w:pPr>
      <w:r>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t xml:space="preserve">(ii) Continue the task force.</w:t>
      </w:r>
    </w:p>
    <w:p>
      <w:pPr>
        <w:spacing w:before="0" w:after="0" w:line="408" w:lineRule="exact"/>
        <w:ind w:left="0" w:right="0" w:firstLine="576"/>
        <w:jc w:val="left"/>
      </w:pPr>
      <w:r>
        <w:rPr/>
        <w:t xml:space="preserve">(b) $1,375,000 of the general fund</w:t>
      </w:r>
      <w:r>
        <w:rPr>
          <w:rFonts w:ascii="Times New Roman" w:hAnsi="Times New Roman"/>
        </w:rPr>
        <w:t xml:space="preserve">—</w:t>
      </w:r>
      <w:r>
        <w:rPr/>
        <w:t xml:space="preserve">state appropriation for fiscal year 2018 and $1,375,000 of the general fund</w:t>
      </w:r>
      <w:r>
        <w:rPr>
          <w:rFonts w:ascii="Times New Roman" w:hAnsi="Times New Roman"/>
        </w:rPr>
        <w:t xml:space="preserve">—</w:t>
      </w:r>
      <w:r>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t xml:space="preserve">(c) Within amounts provided in this section, the Washington state patrol shall adopt rules necessary to implement RCW 43.43.545.</w:t>
      </w:r>
    </w:p>
    <w:p>
      <w:pPr>
        <w:spacing w:before="0" w:after="0" w:line="408" w:lineRule="exact"/>
        <w:ind w:left="0" w:right="0" w:firstLine="576"/>
        <w:jc w:val="left"/>
      </w:pPr>
      <w:r>
        <w:rPr>
          <w:u w:val="single"/>
        </w:rPr>
        <w:t xml:space="preserve">(13) $153,000 of the county criminal justice assistance account</w:t>
      </w:r>
      <w:r>
        <w:rPr>
          <w:rFonts w:ascii="Times New Roman" w:hAnsi="Times New Roman"/>
          <w:u w:val="single"/>
        </w:rPr>
        <w:t xml:space="preserve">—</w:t>
      </w:r>
      <w:r>
        <w:rPr>
          <w:u w:val="single"/>
        </w:rPr>
        <w:t xml:space="preserve">state appropriation for fiscal year 2019 is provided solely for the Washington state patrol to support local police, sheriffs' departments, and multi-agency task forces in the prosecution of criminals. However, the office of financial management must reduce the allotment for the amount provided in this subsection if allotment of the full appropriation will put the account into deficit.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2018 c 299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$58,392,000</w:t>
      </w:r>
      <w:r>
        <w:t>))</w:t>
      </w:r>
    </w:p>
    <w:p>
      <w:pPr>
        <w:spacing w:before="0" w:after="0" w:line="408" w:lineRule="exact"/>
        <w:ind w:left="0" w:right="0" w:firstLine="0"/>
        <w:jc w:val="left"/>
        <w:tabs>
          <w:tab w:val="right" w:leader="none" w:pos="9936"/>
        </w:tabs>
      </w:pPr>
      <w:r>
        <w:tab/>
      </w:r>
      <w:r>
        <w:rPr>
          <w:u w:val="single"/>
        </w:rPr>
        <w:t xml:space="preserve">$57,466,000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$83,422,000</w:t>
      </w:r>
      <w:r>
        <w:t>))</w:t>
      </w:r>
    </w:p>
    <w:p>
      <w:pPr>
        <w:spacing w:before="0" w:after="0" w:line="408" w:lineRule="exact"/>
        <w:ind w:left="0" w:right="0" w:firstLine="0"/>
        <w:jc w:val="left"/>
        <w:tabs>
          <w:tab w:val="right" w:leader="none" w:pos="9936"/>
        </w:tabs>
      </w:pPr>
      <w:r>
        <w:tab/>
      </w:r>
      <w:r>
        <w:rPr>
          <w:u w:val="single"/>
        </w:rPr>
        <w:t xml:space="preserve">$86,830,000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tabs>
          <w:tab w:val="right" w:leader="dot" w:pos="9936"/>
        </w:tabs>
        <w:ind w:left="0" w:right="0" w:firstLine="1440"/>
      </w:pPr>
      <w:r>
        <w:rPr/>
        <w:t xml:space="preserve">TOTAL APPROPRIATION</w:t>
      </w:r>
      <w:r>
        <w:tab/>
      </w:r>
      <w:r>
        <w:rPr>
          <w:strike/>
        </w:rPr>
        <w:t xml:space="preserve">$200,337,000</w:t>
      </w:r>
    </w:p>
    <w:p>
      <w:pPr>
        <w:spacing w:before="0" w:after="0" w:line="408" w:lineRule="exact"/>
        <w:ind w:left="0" w:right="0" w:firstLine="0"/>
        <w:jc w:val="left"/>
        <w:tabs>
          <w:tab w:val="right" w:leader="none" w:pos="9936"/>
        </w:tabs>
      </w:pPr>
      <w:r>
        <w:tab/>
      </w:r>
      <w:r>
        <w:rPr>
          <w:u w:val="single"/>
        </w:rPr>
        <w:t xml:space="preserve">$202,819,000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$9,612,000 of the general fund</w:t>
      </w:r>
      <w:r>
        <w:rPr>
          <w:rFonts w:ascii="Times New Roman" w:hAnsi="Times New Roman"/>
        </w:rPr>
        <w:t xml:space="preserve">—</w:t>
      </w:r>
      <w:r>
        <w:rPr/>
        <w:t xml:space="preserve">state appropriation for fiscal year 2018 and $10,236,000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$1,423,000 of the general fund</w:t>
      </w:r>
      <w:r>
        <w:rPr>
          <w:rFonts w:ascii="Times New Roman" w:hAnsi="Times New Roman"/>
        </w:rPr>
        <w:t xml:space="preserve">—</w:t>
      </w:r>
      <w:r>
        <w:rPr/>
        <w:t xml:space="preserve">state appropriation for fiscal year 2018 </w:t>
      </w:r>
      <w:r>
        <w:t>((</w:t>
      </w:r>
      <w:r>
        <w:rPr>
          <w:strike/>
        </w:rPr>
        <w:t xml:space="preserve">and $5,598,000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 Of these amounts:</w:t>
      </w:r>
    </w:p>
    <w:p>
      <w:pPr>
        <w:spacing w:before="0" w:after="0" w:line="408" w:lineRule="exact"/>
        <w:ind w:left="0" w:right="0" w:firstLine="576"/>
        <w:jc w:val="left"/>
      </w:pPr>
      <w:r>
        <w:rPr/>
        <w:t xml:space="preserve">(a) $857,000 of the general fund</w:t>
      </w:r>
      <w:r>
        <w:rPr>
          <w:rFonts w:ascii="Times New Roman" w:hAnsi="Times New Roman"/>
        </w:rPr>
        <w:t xml:space="preserve">—</w:t>
      </w:r>
      <w:r>
        <w:rPr/>
        <w:t xml:space="preserve">state appropriation for fiscal year 2018 </w:t>
      </w:r>
      <w:r>
        <w:t>((</w:t>
      </w:r>
      <w:r>
        <w:rPr>
          <w:strike/>
        </w:rPr>
        <w:t xml:space="preserve">and $857,000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maintenance of the apportionment system; </w:t>
      </w:r>
      <w:r>
        <w:rPr>
          <w:u w:val="single"/>
        </w:rPr>
        <w:t xml:space="preserve">and</w:t>
      </w:r>
    </w:p>
    <w:p>
      <w:pPr>
        <w:spacing w:before="0" w:after="0" w:line="408" w:lineRule="exact"/>
        <w:ind w:left="0" w:right="0" w:firstLine="576"/>
        <w:jc w:val="left"/>
      </w:pPr>
      <w:r>
        <w:rPr/>
        <w:t xml:space="preserve">(b) $566,000 of the general fund</w:t>
      </w:r>
      <w:r>
        <w:rPr>
          <w:rFonts w:ascii="Times New Roman" w:hAnsi="Times New Roman"/>
        </w:rPr>
        <w:t xml:space="preserve">—</w:t>
      </w:r>
      <w:r>
        <w:rPr/>
        <w:t xml:space="preserve">state appropriation for fiscal year 2018 </w:t>
      </w:r>
      <w:r>
        <w:t>((</w:t>
      </w:r>
      <w:r>
        <w:rPr>
          <w:strike/>
        </w:rPr>
        <w:t xml:space="preserve">and $3,741,000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w:t>
      </w:r>
      <w:r>
        <w:t>((</w:t>
      </w:r>
      <w:r>
        <w:rPr>
          <w:strike/>
        </w:rPr>
        <w:t xml:space="preserve">; and</w:t>
      </w:r>
    </w:p>
    <w:p>
      <w:pPr>
        <w:spacing w:before="0" w:after="0" w:line="408" w:lineRule="exact"/>
        <w:ind w:left="0" w:right="0" w:firstLine="576"/>
        <w:jc w:val="left"/>
      </w:pPr>
      <w:r>
        <w:rPr>
          <w:strike/>
        </w:rPr>
        <w:t xml:space="preserve">(c) $1,000,000 of the general fund</w:t>
      </w:r>
      <w:r>
        <w:rPr>
          <w:rFonts w:ascii="Times New Roman" w:hAnsi="Times New Roman"/>
          <w:strike/>
        </w:rPr>
        <w:t xml:space="preserve">—</w:t>
      </w:r>
      <w:r>
        <w:rPr>
          <w:strik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r>
        <w:t>))</w:t>
      </w:r>
      <w:r>
        <w:rPr/>
        <w:t xml:space="preserve">.</w:t>
      </w:r>
    </w:p>
    <w:p>
      <w:pPr>
        <w:spacing w:before="0" w:after="0" w:line="408" w:lineRule="exact"/>
        <w:ind w:left="0" w:right="0" w:firstLine="576"/>
        <w:jc w:val="left"/>
      </w:pPr>
      <w:r>
        <w:rPr/>
        <w:t xml:space="preserve">(3) </w:t>
      </w:r>
      <w:r>
        <w:rPr>
          <w:u w:val="single"/>
        </w:rPr>
        <w:t xml:space="preserve">$857,000 of the general fund</w:t>
      </w:r>
      <w:r>
        <w:rPr>
          <w:rFonts w:ascii="Times New Roman" w:hAnsi="Times New Roman"/>
          <w:u w:val="single"/>
        </w:rPr>
        <w:t xml:space="preserve">—</w:t>
      </w:r>
      <w:r>
        <w:rPr>
          <w:u w:val="single"/>
        </w:rPr>
        <w:t xml:space="preserve">state appropriation for fiscal year 2019 is provided solely for maintenance of the apportionment system, including technical staff and the data governance working group.</w:t>
      </w:r>
    </w:p>
    <w:p>
      <w:pPr>
        <w:spacing w:before="0" w:after="0" w:line="408" w:lineRule="exact"/>
        <w:ind w:left="0" w:right="0" w:firstLine="576"/>
        <w:jc w:val="left"/>
      </w:pPr>
      <w:r>
        <w:rPr>
          <w:u w:val="single"/>
        </w:rPr>
        <w:t xml:space="preserve">(4) $4,041,000 of the general fund</w:t>
      </w:r>
      <w:r>
        <w:rPr>
          <w:rFonts w:ascii="Times New Roman" w:hAnsi="Times New Roman"/>
          <w:u w:val="single"/>
        </w:rPr>
        <w:t xml:space="preserve">—</w:t>
      </w:r>
      <w:r>
        <w:rPr>
          <w:u w:val="single"/>
        </w:rPr>
        <w:t xml:space="preserve">state appropriation for fiscal year 2019 is provided solely for activities associated with the implementation of chapter 13, Laws of 2017 3rd sp. sess. (fully funding the program of basic education) of the amount provided in this subsection (4), up to $300,000 is provided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u w:val="single"/>
        </w:rPr>
        <w:t xml:space="preserve">(5)</w:t>
      </w:r>
      <w:r>
        <w:rPr/>
        <w:t xml:space="preserve">(a) $911,000 of the general fund</w:t>
      </w:r>
      <w:r>
        <w:rPr>
          <w:rFonts w:ascii="Times New Roman" w:hAnsi="Times New Roman"/>
        </w:rPr>
        <w:t xml:space="preserve">—</w:t>
      </w:r>
      <w:r>
        <w:rPr/>
        <w:t xml:space="preserve">state appropriation for fiscal year 2018 and </w:t>
      </w:r>
      <w:r>
        <w:t>((</w:t>
      </w:r>
      <w:r>
        <w:rPr>
          <w:strike/>
        </w:rPr>
        <w:t xml:space="preserve">$911,000</w:t>
      </w:r>
      <w:r>
        <w:t>))</w:t>
      </w:r>
      <w:r>
        <w:rPr/>
        <w:t xml:space="preserve"> </w:t>
      </w:r>
      <w:r>
        <w:rPr>
          <w:u w:val="single"/>
        </w:rPr>
        <w:t xml:space="preserve">$961,000</w:t>
      </w:r>
      <w:r>
        <w:rPr/>
        <w:t xml:space="preserve">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$3,512,000 of the general fund</w:t>
      </w:r>
      <w:r>
        <w:rPr>
          <w:rFonts w:ascii="Times New Roman" w:hAnsi="Times New Roman"/>
        </w:rPr>
        <w:t xml:space="preserve">—</w:t>
      </w:r>
      <w:r>
        <w:rPr/>
        <w:t xml:space="preserve">state appropriation for fiscal year 2018 and $3,762,000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w:t>
      </w:r>
      <w:r>
        <w:t>((</w:t>
      </w:r>
      <w:r>
        <w:rPr>
          <w:strike/>
        </w:rPr>
        <w:t xml:space="preserve">(4)</w:t>
      </w:r>
      <w:r>
        <w:t>))</w:t>
      </w:r>
      <w:r>
        <w:rPr/>
        <w:t xml:space="preserve"> </w:t>
      </w:r>
      <w:r>
        <w:rPr>
          <w:u w:val="single"/>
        </w:rPr>
        <w:t xml:space="preserve">(6)</w:t>
      </w:r>
      <w:r>
        <w:rPr/>
        <w:t xml:space="preserve">(b),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$266,000 of the general fund</w:t>
      </w:r>
      <w:r>
        <w:rPr>
          <w:rFonts w:ascii="Times New Roman" w:hAnsi="Times New Roman"/>
        </w:rPr>
        <w:t xml:space="preserve">—</w:t>
      </w:r>
      <w:r>
        <w:rPr/>
        <w:t xml:space="preserve">state appropriation for fiscal year 2018 and $502,000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(b) Within amounts appropriated in this subsection </w:t>
      </w:r>
      <w:r>
        <w:t>((</w:t>
      </w:r>
      <w:r>
        <w:rPr>
          <w:strike/>
        </w:rPr>
        <w:t xml:space="preserve">(6)</w:t>
      </w:r>
      <w:r>
        <w:t>))</w:t>
      </w:r>
      <w:r>
        <w:rPr/>
        <w:t xml:space="preserve"> </w:t>
      </w:r>
      <w:r>
        <w:rPr>
          <w:u w:val="single"/>
        </w:rPr>
        <w:t xml:space="preserve">(8)</w:t>
      </w:r>
      <w:r>
        <w:rPr/>
        <w:t xml:space="preserve">,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$250,000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2019 are</w:t>
      </w:r>
      <w:r>
        <w:rPr/>
        <w:t xml:space="preserve"> provided solely for implementation of chapter 178, Laws of 2012 (open K-12 education resources).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2018 and $202,000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$1,354,000 of the general fund</w:t>
      </w:r>
      <w:r>
        <w:rPr>
          <w:rFonts w:ascii="Times New Roman" w:hAnsi="Times New Roman"/>
        </w:rPr>
        <w:t xml:space="preserve">—</w:t>
      </w:r>
      <w:r>
        <w:rPr/>
        <w:t xml:space="preserve">state appropriation for fiscal year 2018 and $1,454,000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$1,028,000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$515,000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$450,000 of the general fund</w:t>
      </w:r>
      <w:r>
        <w:rPr>
          <w:rFonts w:ascii="Times New Roman" w:hAnsi="Times New Roman"/>
        </w:rPr>
        <w:t xml:space="preserve">—</w:t>
      </w:r>
      <w:r>
        <w:rPr/>
        <w:t xml:space="preserve">state appropriation for fiscal year 2018 and $1,450,000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Of the amounts in this subsection, up to $950,000 of the general fund</w:t>
      </w:r>
      <w:r>
        <w:rPr>
          <w:rFonts w:ascii="Times New Roman" w:hAnsi="Times New Roman"/>
        </w:rPr>
        <w:t xml:space="preserve">—</w:t>
      </w:r>
      <w:r>
        <w:rPr/>
        <w:t xml:space="preserve">state appropriation for fiscal year 2019 is for implementation of the K-12 dual language grant program established in RCW 28A.630.095 and $500,000 of the general fund</w:t>
      </w:r>
      <w:r>
        <w:rPr>
          <w:rFonts w:ascii="Times New Roman" w:hAnsi="Times New Roman"/>
        </w:rPr>
        <w:t xml:space="preserve">—</w:t>
      </w:r>
      <w:r>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$40,000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$97,000 of the general fund</w:t>
      </w:r>
      <w:r>
        <w:rPr>
          <w:rFonts w:ascii="Times New Roman" w:hAnsi="Times New Roman"/>
        </w:rPr>
        <w:t xml:space="preserve">—</w:t>
      </w:r>
      <w:r>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$40,000 of the general fund</w:t>
      </w:r>
      <w:r>
        <w:rPr>
          <w:rFonts w:ascii="Times New Roman" w:hAnsi="Times New Roman"/>
        </w:rPr>
        <w:t xml:space="preserve">—</w:t>
      </w:r>
      <w:r>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t>((</w:t>
      </w:r>
      <w:r>
        <w:rPr>
          <w:strike/>
        </w:rPr>
        <w:t xml:space="preserve">(52) $230,000</w:t>
      </w:r>
      <w:r>
        <w:t>))</w:t>
      </w:r>
      <w:r>
        <w:rPr/>
        <w:t xml:space="preserve"> </w:t>
      </w:r>
      <w:r>
        <w:rPr>
          <w:u w:val="single"/>
        </w:rPr>
        <w:t xml:space="preserve">(53) $380,000</w:t>
      </w:r>
      <w:r>
        <w:rPr/>
        <w:t xml:space="preserve"> of the general fund</w:t>
      </w:r>
      <w:r>
        <w:rPr>
          <w:rFonts w:ascii="Times New Roman" w:hAnsi="Times New Roman"/>
        </w:rPr>
        <w:t xml:space="preserve">—</w:t>
      </w:r>
      <w:r>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$335,000 of the general fund</w:t>
      </w:r>
      <w:r>
        <w:rPr>
          <w:rFonts w:ascii="Times New Roman" w:hAnsi="Times New Roman"/>
        </w:rPr>
        <w:t xml:space="preserve">—</w:t>
      </w:r>
      <w:r>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$100,000 of the general fund</w:t>
      </w:r>
      <w:r>
        <w:rPr>
          <w:rFonts w:ascii="Times New Roman" w:hAnsi="Times New Roman"/>
        </w:rPr>
        <w:t xml:space="preserve">—</w:t>
      </w:r>
      <w:r>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$200,000 of the general fund</w:t>
      </w:r>
      <w:r>
        <w:rPr>
          <w:rFonts w:ascii="Times New Roman" w:hAnsi="Times New Roman"/>
        </w:rPr>
        <w:t xml:space="preserve">—</w:t>
      </w:r>
      <w:r>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$40,000 of the general fund</w:t>
      </w:r>
      <w:r>
        <w:rPr>
          <w:rFonts w:ascii="Times New Roman" w:hAnsi="Times New Roman"/>
        </w:rPr>
        <w:t xml:space="preserve">—</w:t>
      </w:r>
      <w:r>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$100,000 of the general fund</w:t>
      </w:r>
      <w:r>
        <w:rPr>
          <w:rFonts w:ascii="Times New Roman" w:hAnsi="Times New Roman"/>
        </w:rPr>
        <w:t xml:space="preserve">—</w:t>
      </w:r>
      <w:r>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$120,000 of the general fund</w:t>
      </w:r>
      <w:r>
        <w:rPr>
          <w:rFonts w:ascii="Times New Roman" w:hAnsi="Times New Roman"/>
        </w:rPr>
        <w:t xml:space="preserve">—</w:t>
      </w:r>
      <w:r>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$240,000 of the general fund</w:t>
      </w:r>
      <w:r>
        <w:rPr>
          <w:rFonts w:ascii="Times New Roman" w:hAnsi="Times New Roman"/>
        </w:rPr>
        <w:t xml:space="preserve">—</w:t>
      </w:r>
      <w:r>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$10,000 of the general fund</w:t>
      </w:r>
      <w:r>
        <w:rPr>
          <w:rFonts w:ascii="Times New Roman" w:hAnsi="Times New Roman"/>
        </w:rPr>
        <w:t xml:space="preserve">—</w:t>
      </w:r>
      <w:r>
        <w:rPr/>
        <w:t xml:space="preserve">state appropriation for fiscal year 2019 is provided solely for the civic education travel grant program pursuant to RCW 28A.300.480.</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t xml:space="preserve">(a) The number of transportation contract employees by job category;</w:t>
      </w:r>
    </w:p>
    <w:p>
      <w:pPr>
        <w:spacing w:before="0" w:after="0" w:line="408" w:lineRule="exact"/>
        <w:ind w:left="0" w:right="0" w:firstLine="576"/>
        <w:jc w:val="left"/>
      </w:pPr>
      <w:r>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t xml:space="preserve">(e) A copy of the transportation contract.</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Within the amounts appropriated in this section, the office of the superintendent of public instruction shall:</w:t>
      </w:r>
    </w:p>
    <w:p>
      <w:pPr>
        <w:spacing w:before="0" w:after="0" w:line="408" w:lineRule="exact"/>
        <w:ind w:left="0" w:right="0" w:firstLine="576"/>
        <w:jc w:val="left"/>
      </w:pPr>
      <w:r>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t xml:space="preserve">(b) Solicit and incorporate input received from the online learning advisory committee in making its report recommendations; and</w:t>
      </w:r>
    </w:p>
    <w:p>
      <w:pPr>
        <w:spacing w:before="0" w:after="0" w:line="408" w:lineRule="exact"/>
        <w:ind w:left="0" w:right="0" w:firstLine="576"/>
        <w:jc w:val="left"/>
      </w:pPr>
      <w:r>
        <w:rPr/>
        <w:t xml:space="preserve">(c) Submit a report of recommendations to the education and fiscal committees of the legislature by December 15, 2018.</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$900,000 of the general fund</w:t>
      </w:r>
      <w:r>
        <w:rPr>
          <w:rFonts w:ascii="Times New Roman" w:hAnsi="Times New Roman"/>
        </w:rPr>
        <w:t xml:space="preserve">—</w:t>
      </w:r>
      <w:r>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$4,000,000 of the general fund</w:t>
      </w:r>
      <w:r>
        <w:rPr>
          <w:rFonts w:ascii="Times New Roman" w:hAnsi="Times New Roman"/>
        </w:rPr>
        <w:t xml:space="preserve">—</w:t>
      </w:r>
      <w:r>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$722,000 of the general fund</w:t>
      </w:r>
      <w:r>
        <w:rPr>
          <w:rFonts w:ascii="Times New Roman" w:hAnsi="Times New Roman"/>
        </w:rPr>
        <w:t xml:space="preserve">—</w:t>
      </w:r>
      <w:r>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$131,000 of the general fund</w:t>
      </w:r>
      <w:r>
        <w:rPr>
          <w:rFonts w:ascii="Times New Roman" w:hAnsi="Times New Roman"/>
        </w:rPr>
        <w:t xml:space="preserve">—</w:t>
      </w:r>
      <w:r>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$7,142,294,000</w:t>
      </w:r>
      <w:r>
        <w:t>))</w:t>
      </w:r>
    </w:p>
    <w:p>
      <w:pPr>
        <w:spacing w:before="0" w:after="0" w:line="408" w:lineRule="exact"/>
        <w:ind w:left="0" w:right="0" w:firstLine="0"/>
        <w:jc w:val="left"/>
        <w:tabs>
          <w:tab w:val="right" w:leader="none" w:pos="9936"/>
        </w:tabs>
      </w:pPr>
      <w:r>
        <w:tab/>
      </w:r>
      <w:r>
        <w:rPr>
          <w:u w:val="single"/>
        </w:rPr>
        <w:t xml:space="preserve">$7,115,186,000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$595,730,000</w:t>
      </w:r>
    </w:p>
    <w:p>
      <w:pPr>
        <w:tabs>
          <w:tab w:val="right" w:leader="dot" w:pos="9936"/>
        </w:tabs>
        <w:ind w:left="0" w:right="0" w:firstLine="1440"/>
      </w:pPr>
      <w:r>
        <w:rPr/>
        <w:t xml:space="preserve">TOTAL APPROPRIATION</w:t>
      </w:r>
      <w:r>
        <w:tab/>
      </w:r>
      <w:r>
        <w:rPr>
          <w:strike/>
        </w:rPr>
        <w:t xml:space="preserve">$14,977,358,000</w:t>
      </w:r>
    </w:p>
    <w:p>
      <w:pPr>
        <w:spacing w:before="0" w:after="0" w:line="408" w:lineRule="exact"/>
        <w:ind w:left="0" w:right="0" w:firstLine="0"/>
        <w:jc w:val="left"/>
        <w:tabs>
          <w:tab w:val="right" w:leader="none" w:pos="9936"/>
        </w:tabs>
      </w:pPr>
      <w:r>
        <w:tab/>
      </w:r>
      <w:r>
        <w:rPr>
          <w:u w:val="single"/>
        </w:rPr>
        <w:t xml:space="preserve">$14,950,250,000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w:t>
      </w:r>
      <w:r>
        <w:t>((</w:t>
      </w:r>
      <w:r>
        <w:rPr>
          <w:strike/>
        </w:rPr>
        <w:t xml:space="preserve">12.29</w:t>
      </w:r>
      <w:r>
        <w:t>))</w:t>
      </w:r>
      <w:r>
        <w:rPr/>
        <w:t xml:space="preserve"> </w:t>
      </w:r>
      <w:r>
        <w:rPr>
          <w:u w:val="single"/>
        </w:rPr>
        <w:t xml:space="preserve">12.49</w:t>
      </w:r>
      <w:r>
        <w:rPr/>
        <w:t xml:space="preserve"> percent in the 2018-19 school year for career and technical education students, and 17.61 percent in the 2017-18 school year and </w:t>
      </w:r>
      <w:r>
        <w:t>((</w:t>
      </w:r>
      <w:r>
        <w:rPr>
          <w:strike/>
        </w:rPr>
        <w:t xml:space="preserve">17.61</w:t>
      </w:r>
      <w:r>
        <w:t>))</w:t>
      </w:r>
      <w:r>
        <w:rPr/>
        <w:t xml:space="preserve"> </w:t>
      </w:r>
      <w:r>
        <w:rPr>
          <w:u w:val="single"/>
        </w:rPr>
        <w:t xml:space="preserve">17.82</w:t>
      </w:r>
      <w:r>
        <w:rPr/>
        <w:t xml:space="preserve">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23.65</w:t>
      </w:r>
      <w:r>
        <w:t>))</w:t>
      </w:r>
      <w:r>
        <w:rPr/>
        <w:t xml:space="preserve"> </w:t>
      </w:r>
      <w:r>
        <w:rPr>
          <w:u w:val="single"/>
        </w:rPr>
        <w:t xml:space="preserve">23.70</w:t>
      </w:r>
      <w:r>
        <w:rPr/>
        <w:t xml:space="preserve"> percent in the 2018-19 school year for certificated salary allocations provided under subsections (2), (3), and (5) of this section, and a rate of 24.60 percent in the 2017-18 school year and </w:t>
      </w:r>
      <w:r>
        <w:t>((</w:t>
      </w:r>
      <w:r>
        <w:rPr>
          <w:strike/>
        </w:rPr>
        <w:t xml:space="preserve">24.67</w:t>
      </w:r>
      <w:r>
        <w:t>))</w:t>
      </w:r>
      <w:r>
        <w:rPr/>
        <w:t xml:space="preserve"> </w:t>
      </w:r>
      <w:r>
        <w:rPr>
          <w:u w:val="single"/>
        </w:rPr>
        <w:t xml:space="preserve">24.70</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$362.05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$143.06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$22.12</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$179.36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$124.26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$1,499.98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$1,499.98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$37.60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$38.31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$41.80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$85.46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$650,000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March 6</w:t>
      </w:r>
      <w:r>
        <w:t>))</w:t>
      </w:r>
      <w:r>
        <w:rPr/>
        <w:t xml:space="preserve"> </w:t>
      </w:r>
      <w:r>
        <w:rPr>
          <w:u w:val="single"/>
        </w:rPr>
        <w:t xml:space="preserve">December 10</w:t>
      </w:r>
      <w:r>
        <w:rPr/>
        <w:t xml:space="preserve">, 2018,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23.01</w:t>
      </w:r>
      <w:r>
        <w:t>))</w:t>
      </w:r>
      <w:r>
        <w:rPr/>
        <w:t xml:space="preserve"> </w:t>
      </w:r>
      <w:r>
        <w:rPr>
          <w:u w:val="single"/>
        </w:rPr>
        <w:t xml:space="preserve">23.06</w:t>
      </w:r>
      <w:r>
        <w:rPr/>
        <w:t xml:space="preserve"> percent for school year 2018-19 for certificated instructional and certificated administrative staff and 21.10 percent for school year 2017-18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$2,029,841,000</w:t>
      </w:r>
      <w:r>
        <w:t>))</w:t>
      </w:r>
    </w:p>
    <w:p>
      <w:pPr>
        <w:spacing w:before="0" w:after="0" w:line="408" w:lineRule="exact"/>
        <w:ind w:left="0" w:right="0" w:firstLine="0"/>
        <w:jc w:val="left"/>
        <w:tabs>
          <w:tab w:val="right" w:leader="none" w:pos="9936"/>
        </w:tabs>
      </w:pPr>
      <w:r>
        <w:tab/>
      </w:r>
      <w:r>
        <w:rPr>
          <w:u w:val="single"/>
        </w:rPr>
        <w:t xml:space="preserve">$2,057,783,000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$84,020,000</w:t>
      </w:r>
    </w:p>
    <w:p>
      <w:pPr>
        <w:tabs>
          <w:tab w:val="right" w:leader="dot" w:pos="9936"/>
        </w:tabs>
        <w:ind w:left="0" w:right="0" w:firstLine="1440"/>
      </w:pPr>
      <w:r>
        <w:rPr/>
        <w:t xml:space="preserve">TOTAL APPROPRIATION</w:t>
      </w:r>
      <w:r>
        <w:tab/>
      </w:r>
      <w:r>
        <w:rPr>
          <w:strike/>
        </w:rPr>
        <w:t xml:space="preserve">$2,320,010,000</w:t>
      </w:r>
    </w:p>
    <w:p>
      <w:pPr>
        <w:spacing w:before="0" w:after="0" w:line="408" w:lineRule="exact"/>
        <w:ind w:left="0" w:right="0" w:firstLine="0"/>
        <w:jc w:val="left"/>
        <w:tabs>
          <w:tab w:val="right" w:leader="none" w:pos="9936"/>
        </w:tabs>
      </w:pPr>
      <w:r>
        <w:tab/>
      </w:r>
      <w:r>
        <w:rPr>
          <w:u w:val="single"/>
        </w:rPr>
        <w:t xml:space="preserve">$2,347,952,000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(3)</w:t>
      </w:r>
      <w:r>
        <w:rPr/>
        <w:t xml:space="preserve">(a) The appropriations in this section include associated incremental fringe benefit allocations at 22.85 percent for the 2017-18 school year and </w:t>
      </w:r>
      <w:r>
        <w:t>((</w:t>
      </w:r>
      <w:r>
        <w:rPr>
          <w:strike/>
        </w:rPr>
        <w:t xml:space="preserve">23.01</w:t>
      </w:r>
      <w:r>
        <w:t>))</w:t>
      </w:r>
      <w:r>
        <w:rPr/>
        <w:t xml:space="preserve"> </w:t>
      </w:r>
      <w:r>
        <w:rPr>
          <w:u w:val="single"/>
        </w:rPr>
        <w:t xml:space="preserve">23.06</w:t>
      </w:r>
      <w:r>
        <w:rPr/>
        <w:t xml:space="preserve"> percent for the 2018-19 school year for certificated instructional and certificated administrative staff and 21.10 percent for the 2017-18 school year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$843.97 per month for the 2018-19 school year. 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rates specified in this section are subject to revision each year by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$699,437,000 of the general fund</w:t>
      </w:r>
      <w:r>
        <w:rPr>
          <w:rFonts w:ascii="Times New Roman" w:hAnsi="Times New Roman"/>
        </w:rPr>
        <w:t xml:space="preserve">—</w:t>
      </w:r>
      <w:r>
        <w:rPr/>
        <w:t xml:space="preserve">state appropriation in fiscal year 2019 and $84,020,000 of the dedicated McCleary penalty account</w:t>
      </w:r>
      <w:r>
        <w:rPr>
          <w:rFonts w:ascii="Times New Roman" w:hAnsi="Times New Roman"/>
        </w:rPr>
        <w:t xml:space="preserve">—</w:t>
      </w:r>
      <w:r>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$519,533,000</w:t>
      </w:r>
      <w:r>
        <w:t>))</w:t>
      </w:r>
    </w:p>
    <w:p>
      <w:pPr>
        <w:spacing w:before="0" w:after="0" w:line="408" w:lineRule="exact"/>
        <w:ind w:left="0" w:right="0" w:firstLine="0"/>
        <w:jc w:val="left"/>
        <w:tabs>
          <w:tab w:val="right" w:leader="none" w:pos="9936"/>
        </w:tabs>
      </w:pPr>
      <w:r>
        <w:tab/>
      </w:r>
      <w:r>
        <w:rPr>
          <w:u w:val="single"/>
        </w:rPr>
        <w:t xml:space="preserve">$533,796,000</w:t>
      </w:r>
    </w:p>
    <w:p>
      <w:pPr>
        <w:tabs>
          <w:tab w:val="right" w:leader="dot" w:pos="9936"/>
        </w:tabs>
        <w:ind w:left="0" w:right="0" w:firstLine="1440"/>
      </w:pPr>
      <w:r>
        <w:rPr/>
        <w:t xml:space="preserve">TOTAL APPROPRIATION</w:t>
      </w:r>
      <w:r>
        <w:tab/>
      </w:r>
      <w:r>
        <w:rPr>
          <w:strike/>
        </w:rPr>
        <w:t xml:space="preserve">$1,038,045,000</w:t>
      </w:r>
    </w:p>
    <w:p>
      <w:pPr>
        <w:spacing w:before="0" w:after="0" w:line="408" w:lineRule="exact"/>
        <w:ind w:left="0" w:right="0" w:firstLine="0"/>
        <w:jc w:val="left"/>
        <w:tabs>
          <w:tab w:val="right" w:leader="none" w:pos="9936"/>
        </w:tabs>
      </w:pPr>
      <w:r>
        <w:tab/>
      </w:r>
      <w:r>
        <w:rPr>
          <w:u w:val="single"/>
        </w:rPr>
        <w:t xml:space="preserve">$1,052,308,000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$939,000</w:t>
      </w:r>
      <w:r>
        <w:t>))</w:t>
      </w:r>
      <w:r>
        <w:rPr/>
        <w:t xml:space="preserve"> </w:t>
      </w:r>
      <w:r>
        <w:rPr>
          <w:u w:val="single"/>
        </w:rPr>
        <w:t xml:space="preserve">$940,000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$1,001,806,000</w:t>
      </w:r>
      <w:r>
        <w:t>))</w:t>
      </w:r>
    </w:p>
    <w:p>
      <w:pPr>
        <w:spacing w:before="0" w:after="0" w:line="408" w:lineRule="exact"/>
        <w:ind w:left="0" w:right="0" w:firstLine="0"/>
        <w:jc w:val="left"/>
        <w:tabs>
          <w:tab w:val="right" w:leader="none" w:pos="9936"/>
        </w:tabs>
      </w:pPr>
      <w:r>
        <w:tab/>
      </w:r>
      <w:r>
        <w:rPr>
          <w:u w:val="single"/>
        </w:rPr>
        <w:t xml:space="preserve">$1,025,050,000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$485,054,000</w:t>
      </w:r>
      <w:r>
        <w:t>))</w:t>
      </w:r>
    </w:p>
    <w:p>
      <w:pPr>
        <w:spacing w:before="0" w:after="0" w:line="408" w:lineRule="exact"/>
        <w:ind w:left="0" w:right="0" w:firstLine="0"/>
        <w:jc w:val="left"/>
        <w:tabs>
          <w:tab w:val="right" w:leader="none" w:pos="9936"/>
        </w:tabs>
      </w:pPr>
      <w:r>
        <w:tab/>
      </w:r>
      <w:r>
        <w:rPr>
          <w:u w:val="single"/>
        </w:rPr>
        <w:t xml:space="preserve">$494,053,000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strike/>
        </w:rPr>
        <w:t xml:space="preserve">$2,528,367,000</w:t>
      </w:r>
    </w:p>
    <w:p>
      <w:pPr>
        <w:spacing w:before="0" w:after="0" w:line="408" w:lineRule="exact"/>
        <w:ind w:left="0" w:right="0" w:firstLine="0"/>
        <w:jc w:val="left"/>
        <w:tabs>
          <w:tab w:val="right" w:leader="none" w:pos="9936"/>
        </w:tabs>
      </w:pPr>
      <w:r>
        <w:tab/>
      </w:r>
      <w:r>
        <w:rPr>
          <w:u w:val="single"/>
        </w:rPr>
        <w:t xml:space="preserve">$2,560,610,000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as amended by Engrossed Second Substitute Senate Bill No. 6362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$35,952,000</w:t>
      </w:r>
      <w:r>
        <w:t>))</w:t>
      </w:r>
      <w:r>
        <w:rPr/>
        <w:t xml:space="preserve"> </w:t>
      </w:r>
      <w:r>
        <w:rPr>
          <w:u w:val="single"/>
        </w:rPr>
        <w:t xml:space="preserve">$40,571,000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$29,574,000</w:t>
      </w:r>
      <w:r>
        <w:t>))</w:t>
      </w:r>
      <w:r>
        <w:rPr/>
        <w:t xml:space="preserve"> </w:t>
      </w:r>
      <w:r>
        <w:rPr>
          <w:u w:val="single"/>
        </w:rPr>
        <w:t xml:space="preserve">$36,188,000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$21,180,000 of the dedicated McCleary penalty account</w:t>
      </w:r>
      <w:r>
        <w:rPr>
          <w:rFonts w:ascii="Times New Roman" w:hAnsi="Times New Roman"/>
        </w:rPr>
        <w:t xml:space="preserve">—</w:t>
      </w:r>
      <w:r>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$9,468,000</w:t>
      </w:r>
      <w:r>
        <w:t>))</w:t>
      </w:r>
    </w:p>
    <w:p>
      <w:pPr>
        <w:spacing w:before="0" w:after="0" w:line="408" w:lineRule="exact"/>
        <w:ind w:left="0" w:right="0" w:firstLine="0"/>
        <w:jc w:val="left"/>
        <w:tabs>
          <w:tab w:val="right" w:leader="none" w:pos="9936"/>
        </w:tabs>
      </w:pPr>
      <w:r>
        <w:tab/>
      </w:r>
      <w:r>
        <w:rPr>
          <w:u w:val="single"/>
        </w:rPr>
        <w:t xml:space="preserve">$9,471,000</w:t>
      </w:r>
    </w:p>
    <w:p>
      <w:pPr>
        <w:tabs>
          <w:tab w:val="right" w:leader="dot" w:pos="9936"/>
        </w:tabs>
        <w:ind w:left="0" w:right="0" w:firstLine="1440"/>
      </w:pPr>
      <w:r>
        <w:rPr/>
        <w:t xml:space="preserve">TOTAL APPROPRIATION</w:t>
      </w:r>
      <w:r>
        <w:tab/>
      </w:r>
      <w:r>
        <w:rPr>
          <w:strike/>
        </w:rPr>
        <w:t xml:space="preserve">$18,017,000</w:t>
      </w:r>
    </w:p>
    <w:p>
      <w:pPr>
        <w:spacing w:before="0" w:after="0" w:line="408" w:lineRule="exact"/>
        <w:ind w:left="0" w:right="0" w:firstLine="0"/>
        <w:jc w:val="left"/>
        <w:tabs>
          <w:tab w:val="right" w:leader="none" w:pos="9936"/>
        </w:tabs>
      </w:pPr>
      <w:r>
        <w:tab/>
      </w:r>
      <w:r>
        <w:rPr>
          <w:u w:val="single"/>
        </w:rPr>
        <w:t xml:space="preserve">$18,020,000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$425,973,000</w:t>
      </w:r>
      <w:r>
        <w:t>))</w:t>
      </w:r>
    </w:p>
    <w:p>
      <w:pPr>
        <w:spacing w:before="0" w:after="0" w:line="408" w:lineRule="exact"/>
        <w:ind w:left="0" w:right="0" w:firstLine="0"/>
        <w:jc w:val="left"/>
        <w:tabs>
          <w:tab w:val="right" w:leader="none" w:pos="9936"/>
        </w:tabs>
      </w:pPr>
      <w:r>
        <w:tab/>
      </w:r>
      <w:r>
        <w:rPr>
          <w:u w:val="single"/>
        </w:rPr>
        <w:t xml:space="preserve">$409,456,000</w:t>
      </w:r>
    </w:p>
    <w:p>
      <w:pPr>
        <w:tabs>
          <w:tab w:val="right" w:leader="dot" w:pos="9936"/>
        </w:tabs>
        <w:ind w:left="0" w:right="0" w:firstLine="1440"/>
      </w:pPr>
      <w:r>
        <w:rPr/>
        <w:t xml:space="preserve">TOTAL APPROPRIATION</w:t>
      </w:r>
      <w:r>
        <w:tab/>
      </w:r>
      <w:r>
        <w:rPr>
          <w:strike/>
        </w:rPr>
        <w:t xml:space="preserve">$877,396,000</w:t>
      </w:r>
    </w:p>
    <w:p>
      <w:pPr>
        <w:spacing w:before="0" w:after="0" w:line="408" w:lineRule="exact"/>
        <w:ind w:left="0" w:right="0" w:firstLine="0"/>
        <w:jc w:val="left"/>
        <w:tabs>
          <w:tab w:val="right" w:leader="none" w:pos="9936"/>
        </w:tabs>
      </w:pPr>
      <w:r>
        <w:tab/>
      </w:r>
      <w:r>
        <w:rPr>
          <w:u w:val="single"/>
        </w:rPr>
        <w:t xml:space="preserve">$860,879,000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$13,239,000</w:t>
      </w:r>
    </w:p>
    <w:p>
      <w:pPr>
        <w:tabs>
          <w:tab w:val="right" w:leader="dot" w:pos="9936"/>
        </w:tabs>
        <w:ind w:left="0" w:right="0" w:firstLine="1440"/>
      </w:pPr>
      <w:r>
        <w:rPr/>
        <w:t xml:space="preserve">TOTAL APPROPRIATION</w:t>
      </w:r>
      <w:r>
        <w:tab/>
      </w:r>
      <w:r>
        <w:rPr>
          <w:strike/>
        </w:rPr>
        <w:t xml:space="preserve">$27,991,000</w:t>
      </w:r>
    </w:p>
    <w:p>
      <w:pPr>
        <w:spacing w:before="0" w:after="0" w:line="408" w:lineRule="exact"/>
        <w:ind w:left="0" w:right="0" w:firstLine="0"/>
        <w:jc w:val="left"/>
        <w:tabs>
          <w:tab w:val="right" w:leader="none" w:pos="9936"/>
        </w:tabs>
      </w:pPr>
      <w:r>
        <w:tab/>
      </w:r>
      <w:r>
        <w:rPr>
          <w:u w:val="single"/>
        </w:rPr>
        <w:t xml:space="preserve">$27,134,000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$24,226,000</w:t>
      </w:r>
      <w:r>
        <w:t>))</w:t>
      </w:r>
    </w:p>
    <w:p>
      <w:pPr>
        <w:spacing w:before="0" w:after="0" w:line="408" w:lineRule="exact"/>
        <w:ind w:left="0" w:right="0" w:firstLine="0"/>
        <w:jc w:val="left"/>
        <w:tabs>
          <w:tab w:val="right" w:leader="none" w:pos="9936"/>
        </w:tabs>
      </w:pPr>
      <w:r>
        <w:tab/>
      </w:r>
      <w:r>
        <w:rPr>
          <w:u w:val="single"/>
        </w:rPr>
        <w:t xml:space="preserve">$24,117,000</w:t>
      </w:r>
    </w:p>
    <w:p>
      <w:pPr>
        <w:tabs>
          <w:tab w:val="right" w:leader="dot" w:pos="9936"/>
        </w:tabs>
        <w:ind w:left="0" w:right="0" w:firstLine="1440"/>
      </w:pPr>
      <w:r>
        <w:rPr/>
        <w:t xml:space="preserve">TOTAL APPROPRIATION</w:t>
      </w:r>
      <w:r>
        <w:tab/>
      </w:r>
      <w:r>
        <w:rPr>
          <w:strike/>
        </w:rPr>
        <w:t xml:space="preserve">$45,673,000</w:t>
      </w:r>
    </w:p>
    <w:p>
      <w:pPr>
        <w:spacing w:before="0" w:after="0" w:line="408" w:lineRule="exact"/>
        <w:ind w:left="0" w:right="0" w:firstLine="0"/>
        <w:jc w:val="left"/>
        <w:tabs>
          <w:tab w:val="right" w:leader="none" w:pos="9936"/>
        </w:tabs>
      </w:pPr>
      <w:r>
        <w:tab/>
      </w:r>
      <w:r>
        <w:rPr>
          <w:u w:val="single"/>
        </w:rPr>
        <w:t xml:space="preserve">$45,564,000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$154,111,000</w:t>
      </w:r>
      <w:r>
        <w:t>))</w:t>
      </w:r>
    </w:p>
    <w:p>
      <w:pPr>
        <w:spacing w:before="0" w:after="0" w:line="408" w:lineRule="exact"/>
        <w:ind w:left="0" w:right="0" w:firstLine="0"/>
        <w:jc w:val="left"/>
        <w:tabs>
          <w:tab w:val="right" w:leader="none" w:pos="9936"/>
        </w:tabs>
      </w:pPr>
      <w:r>
        <w:tab/>
      </w:r>
      <w:r>
        <w:rPr>
          <w:u w:val="single"/>
        </w:rPr>
        <w:t xml:space="preserve">$132,638,000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rPr>
          <w:strike/>
        </w:rPr>
        <w:t xml:space="preserve">$387,139,000</w:t>
      </w:r>
    </w:p>
    <w:p>
      <w:pPr>
        <w:spacing w:before="0" w:after="0" w:line="408" w:lineRule="exact"/>
        <w:ind w:left="0" w:right="0" w:firstLine="0"/>
        <w:jc w:val="left"/>
        <w:tabs>
          <w:tab w:val="right" w:leader="none" w:pos="9936"/>
        </w:tabs>
      </w:pPr>
      <w:r>
        <w:tab/>
      </w:r>
      <w:r>
        <w:rPr>
          <w:u w:val="single"/>
        </w:rPr>
        <w:t xml:space="preserve">$365,666,000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w:t>
      </w:r>
      <w:r>
        <w:t>((</w:t>
      </w:r>
      <w:r>
        <w:rPr>
          <w:strike/>
        </w:rPr>
        <w:t xml:space="preserve">$3,935,000</w:t>
      </w:r>
      <w:r>
        <w:t>))</w:t>
      </w:r>
      <w:r>
        <w:rPr/>
        <w:t xml:space="preserve"> </w:t>
      </w:r>
      <w:r>
        <w:rPr>
          <w:u w:val="single"/>
        </w:rPr>
        <w:t xml:space="preserve">$3,687,000</w:t>
      </w:r>
      <w:r>
        <w:rPr/>
        <w:t xml:space="preserve">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$62,674,000 of the general fund</w:t>
      </w:r>
      <w:r>
        <w:rPr>
          <w:rFonts w:ascii="Times New Roman" w:hAnsi="Times New Roman"/>
        </w:rPr>
        <w:t xml:space="preserve">—</w:t>
      </w:r>
      <w:r>
        <w:rPr/>
        <w:t xml:space="preserve">state appropriation for fiscal year 2018 and </w:t>
      </w:r>
      <w:r>
        <w:t>((</w:t>
      </w:r>
      <w:r>
        <w:rPr>
          <w:strike/>
        </w:rPr>
        <w:t xml:space="preserve">$82,778,000</w:t>
      </w:r>
      <w:r>
        <w:t>))</w:t>
      </w:r>
      <w:r>
        <w:rPr/>
        <w:t xml:space="preserve"> </w:t>
      </w:r>
      <w:r>
        <w:rPr>
          <w:u w:val="single"/>
        </w:rPr>
        <w:t xml:space="preserve">$61,553,000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$5,397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including parts of programs receiving grants that serve students in grades four through six. If equally matched by private donations, $825,000 of the 2018 appropriation and $825,000 of the 2019 appropriation shall be used to support FIRST robotics programs in grades four through twelve.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$909,000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$158,812,000</w:t>
      </w:r>
      <w:r>
        <w:t>))</w:t>
      </w:r>
    </w:p>
    <w:p>
      <w:pPr>
        <w:spacing w:before="0" w:after="0" w:line="408" w:lineRule="exact"/>
        <w:ind w:left="0" w:right="0" w:firstLine="0"/>
        <w:jc w:val="left"/>
        <w:tabs>
          <w:tab w:val="right" w:leader="none" w:pos="9936"/>
        </w:tabs>
      </w:pPr>
      <w:r>
        <w:tab/>
      </w:r>
      <w:r>
        <w:rPr>
          <w:u w:val="single"/>
        </w:rPr>
        <w:t xml:space="preserve">$158,453,000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$97,244,000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$407,577,000</w:t>
      </w:r>
    </w:p>
    <w:p>
      <w:pPr>
        <w:spacing w:before="0" w:after="0" w:line="408" w:lineRule="exact"/>
        <w:ind w:left="0" w:right="0" w:firstLine="0"/>
        <w:jc w:val="left"/>
        <w:tabs>
          <w:tab w:val="right" w:leader="none" w:pos="9936"/>
        </w:tabs>
      </w:pPr>
      <w:r>
        <w:tab/>
      </w:r>
      <w:r>
        <w:rPr>
          <w:u w:val="single"/>
        </w:rPr>
        <w:t xml:space="preserve">$407,218,000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2.50 percent for school year 2017-18 and </w:t>
      </w:r>
      <w:r>
        <w:t>((</w:t>
      </w:r>
      <w:r>
        <w:rPr>
          <w:strike/>
        </w:rPr>
        <w:t xml:space="preserve">2.57</w:t>
      </w:r>
      <w:r>
        <w:t>))</w:t>
      </w:r>
      <w:r>
        <w:rPr/>
        <w:t xml:space="preserve"> </w:t>
      </w:r>
      <w:r>
        <w:rPr>
          <w:u w:val="single"/>
        </w:rPr>
        <w:t xml:space="preserve">2.59</w:t>
      </w:r>
      <w:r>
        <w:rPr/>
        <w:t xml:space="preserve">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t xml:space="preserve">(6) $495,000 of the general fund</w:t>
      </w:r>
      <w:r>
        <w:rPr>
          <w:rFonts w:ascii="Times New Roman" w:hAnsi="Times New Roman"/>
        </w:rPr>
        <w:t xml:space="preserve">—</w:t>
      </w:r>
      <w:r>
        <w:rPr/>
        <w:t xml:space="preserve">state appropriation in fiscal year 2018 and </w:t>
      </w:r>
      <w:r>
        <w:t>((</w:t>
      </w:r>
      <w:r>
        <w:rPr>
          <w:strike/>
        </w:rPr>
        <w:t xml:space="preserve">$198,000</w:t>
      </w:r>
      <w:r>
        <w:t>))</w:t>
      </w:r>
      <w:r>
        <w:rPr/>
        <w:t xml:space="preserve"> </w:t>
      </w:r>
      <w:r>
        <w:rPr>
          <w:u w:val="single"/>
        </w:rPr>
        <w:t xml:space="preserve">$1,060,000</w:t>
      </w:r>
      <w:r>
        <w:rPr/>
        <w:t xml:space="preserve"> of the general fund</w:t>
      </w:r>
      <w:r>
        <w:rPr>
          <w:rFonts w:ascii="Times New Roman" w:hAnsi="Times New Roman"/>
        </w:rPr>
        <w:t xml:space="preserve">—</w:t>
      </w:r>
      <w:r>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$348,202,000</w:t>
      </w:r>
      <w:r>
        <w:t>))</w:t>
      </w:r>
    </w:p>
    <w:p>
      <w:pPr>
        <w:spacing w:before="0" w:after="0" w:line="408" w:lineRule="exact"/>
        <w:ind w:left="0" w:right="0" w:firstLine="0"/>
        <w:jc w:val="left"/>
        <w:tabs>
          <w:tab w:val="right" w:leader="none" w:pos="9936"/>
        </w:tabs>
      </w:pPr>
      <w:r>
        <w:tab/>
      </w:r>
      <w:r>
        <w:rPr>
          <w:u w:val="single"/>
        </w:rPr>
        <w:t xml:space="preserve">$345,574,000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$519,487,000</w:t>
      </w:r>
    </w:p>
    <w:p>
      <w:pPr>
        <w:tabs>
          <w:tab w:val="right" w:leader="dot" w:pos="9936"/>
        </w:tabs>
        <w:ind w:left="0" w:right="0" w:firstLine="1440"/>
      </w:pPr>
      <w:r>
        <w:rPr/>
        <w:t xml:space="preserve">TOTAL APPROPRIATION</w:t>
      </w:r>
      <w:r>
        <w:tab/>
      </w:r>
      <w:r>
        <w:rPr>
          <w:strike/>
        </w:rPr>
        <w:t xml:space="preserve">$1,191,075,000</w:t>
      </w:r>
    </w:p>
    <w:p>
      <w:pPr>
        <w:spacing w:before="0" w:after="0" w:line="408" w:lineRule="exact"/>
        <w:ind w:left="0" w:right="0" w:firstLine="0"/>
        <w:jc w:val="left"/>
        <w:tabs>
          <w:tab w:val="right" w:leader="none" w:pos="9936"/>
        </w:tabs>
      </w:pPr>
      <w:r>
        <w:tab/>
      </w:r>
      <w:r>
        <w:rPr>
          <w:u w:val="single"/>
        </w:rPr>
        <w:t xml:space="preserve">$1,188,447,000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$7,063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$8,736</w:t>
            </w:r>
            <w:r>
              <w:t>))</w:t>
            </w:r>
            <w:r>
              <w:rPr>
                <w:rFonts w:ascii="Times New Roman" w:hAnsi="Times New Roman"/>
                <w:sz w:val="20"/>
              </w:rPr>
              <w:t xml:space="preserve"> </w:t>
            </w:r>
            <w:r>
              <w:rPr>
                <w:rFonts w:ascii="Times New Roman" w:hAnsi="Times New Roman"/>
                <w:sz w:val="20"/>
                <w:u w:val="single"/>
              </w:rPr>
              <w:t xml:space="preserve">$8,773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$531</w:t>
            </w:r>
            <w:r>
              <w:t>))</w:t>
            </w:r>
            <w:r>
              <w:rPr>
                <w:rFonts w:ascii="Times New Roman" w:hAnsi="Times New Roman"/>
                <w:sz w:val="20"/>
              </w:rPr>
              <w:t xml:space="preserve"> </w:t>
            </w:r>
            <w:r>
              <w:rPr>
                <w:rFonts w:ascii="Times New Roman" w:hAnsi="Times New Roman"/>
                <w:sz w:val="20"/>
                <w:u w:val="single"/>
              </w:rPr>
              <w:t xml:space="preserve">$557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$8,749</w:t>
            </w:r>
            <w:r>
              <w:t>))</w:t>
            </w:r>
            <w:r>
              <w:rPr>
                <w:rFonts w:ascii="Times New Roman" w:hAnsi="Times New Roman"/>
                <w:sz w:val="20"/>
              </w:rPr>
              <w:t xml:space="preserve"> </w:t>
            </w:r>
            <w:r>
              <w:rPr>
                <w:rFonts w:ascii="Times New Roman" w:hAnsi="Times New Roman"/>
                <w:sz w:val="20"/>
                <w:u w:val="single"/>
              </w:rPr>
              <w:t xml:space="preserve">$8,784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$14,401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$17,811</w:t>
            </w:r>
            <w:r>
              <w:t>))</w:t>
            </w:r>
            <w:r>
              <w:rPr>
                <w:rFonts w:ascii="Times New Roman" w:hAnsi="Times New Roman"/>
                <w:sz w:val="20"/>
              </w:rPr>
              <w:t xml:space="preserve"> </w:t>
            </w:r>
            <w:r>
              <w:rPr>
                <w:rFonts w:ascii="Times New Roman" w:hAnsi="Times New Roman"/>
                <w:sz w:val="20"/>
                <w:u w:val="single"/>
              </w:rPr>
              <w:t xml:space="preserve">$17,796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$569</w:t>
            </w:r>
            <w:r>
              <w:t>))</w:t>
            </w:r>
            <w:r>
              <w:rPr>
                <w:rFonts w:ascii="Times New Roman" w:hAnsi="Times New Roman"/>
                <w:sz w:val="20"/>
              </w:rPr>
              <w:t xml:space="preserve"> </w:t>
            </w:r>
            <w:r>
              <w:rPr>
                <w:rFonts w:ascii="Times New Roman" w:hAnsi="Times New Roman"/>
                <w:sz w:val="20"/>
                <w:u w:val="single"/>
              </w:rPr>
              <w:t xml:space="preserve">$572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$1,250</w:t>
            </w:r>
            <w:r>
              <w:t>))</w:t>
            </w:r>
            <w:r>
              <w:rPr>
                <w:rFonts w:ascii="Times New Roman" w:hAnsi="Times New Roman"/>
                <w:sz w:val="20"/>
              </w:rPr>
              <w:t xml:space="preserve"> </w:t>
            </w:r>
            <w:r>
              <w:rPr>
                <w:rFonts w:ascii="Times New Roman" w:hAnsi="Times New Roman"/>
                <w:sz w:val="20"/>
                <w:u w:val="single"/>
              </w:rPr>
              <w:t xml:space="preserve">$1258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$920</w:t>
            </w:r>
            <w:r>
              <w:t>))</w:t>
            </w:r>
            <w:r>
              <w:rPr>
                <w:rFonts w:ascii="Times New Roman" w:hAnsi="Times New Roman"/>
                <w:sz w:val="20"/>
              </w:rPr>
              <w:t xml:space="preserve"> </w:t>
            </w:r>
            <w:r>
              <w:rPr>
                <w:rFonts w:ascii="Times New Roman" w:hAnsi="Times New Roman"/>
                <w:sz w:val="20"/>
                <w:u w:val="single"/>
              </w:rPr>
              <w:t xml:space="preserve">$925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2018</w:t>
      </w:r>
      <w:r>
        <w:t>))</w:t>
      </w:r>
      <w:r>
        <w:rPr/>
        <w:t xml:space="preserve"> </w:t>
      </w:r>
      <w:r>
        <w:rPr>
          <w:u w:val="single"/>
        </w:rPr>
        <w:t xml:space="preserve">2019</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2018</w:t>
      </w:r>
      <w:r>
        <w:t>))</w:t>
      </w:r>
      <w:r>
        <w:rPr/>
        <w:t xml:space="preserve"> </w:t>
      </w:r>
      <w:r>
        <w:rPr>
          <w:u w:val="single"/>
        </w:rPr>
        <w:t xml:space="preserve">2019</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$55,569,000</w:t>
      </w:r>
      <w:r>
        <w:t>))</w:t>
      </w:r>
    </w:p>
    <w:p>
      <w:pPr>
        <w:spacing w:before="0" w:after="0" w:line="408" w:lineRule="exact"/>
        <w:ind w:left="0" w:right="0" w:firstLine="0"/>
        <w:jc w:val="left"/>
        <w:tabs>
          <w:tab w:val="right" w:leader="none" w:pos="9936"/>
        </w:tabs>
      </w:pPr>
      <w:r>
        <w:tab/>
      </w:r>
      <w:r>
        <w:rPr>
          <w:u w:val="single"/>
        </w:rPr>
        <w:t xml:space="preserve">$57,321,000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$2,378,000 of the Washington opportunity pathways account</w:t>
      </w:r>
      <w:r>
        <w:rPr>
          <w:rFonts w:ascii="Times New Roman" w:hAnsi="Times New Roman"/>
        </w:rPr>
        <w:t xml:space="preserve">—</w:t>
      </w:r>
      <w:r>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2018 c 299 s 601</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$637,311,000</w:t>
      </w:r>
      <w:r>
        <w:t>))</w:t>
      </w:r>
    </w:p>
    <w:p>
      <w:pPr>
        <w:spacing w:before="0" w:after="0" w:line="408" w:lineRule="exact"/>
        <w:ind w:left="0" w:right="0" w:firstLine="0"/>
        <w:jc w:val="left"/>
        <w:tabs>
          <w:tab w:val="right" w:leader="none" w:pos="9936"/>
        </w:tabs>
      </w:pPr>
      <w:r>
        <w:tab/>
      </w:r>
      <w:r>
        <w:rPr>
          <w:u w:val="single"/>
        </w:rPr>
        <w:t xml:space="preserve">$637,457,000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$134,501,000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$67,897,000</w:t>
      </w:r>
    </w:p>
    <w:p>
      <w:pPr>
        <w:tabs>
          <w:tab w:val="right" w:leader="dot" w:pos="9936"/>
        </w:tabs>
        <w:ind w:left="0" w:right="0" w:firstLine="1440"/>
      </w:pPr>
      <w:r>
        <w:rPr/>
        <w:t xml:space="preserve">TOTAL APPROPRIATION</w:t>
      </w:r>
      <w:r>
        <w:tab/>
      </w:r>
      <w:r>
        <w:rPr>
          <w:strike/>
        </w:rPr>
        <w:t xml:space="preserve">$1,490,496,000</w:t>
      </w:r>
    </w:p>
    <w:p>
      <w:pPr>
        <w:tabs>
          <w:tab w:val="right" w:leader="none" w:pos="9936"/>
        </w:tabs>
        <w:ind w:left="0" w:right="0" w:firstLine="1440"/>
      </w:pPr>
      <w:r>
        <w:tab/>
      </w:r>
      <w:r>
        <w:rPr>
          <w:u w:val="single"/>
        </w:rPr>
        <w:t xml:space="preserve">$1,490,642,000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$18,697,000 of the general fund</w:t>
      </w:r>
      <w:r>
        <w:rPr>
          <w:rFonts w:ascii="Times New Roman" w:hAnsi="Times New Roman"/>
        </w:rPr>
        <w:t xml:space="preserve">—</w:t>
      </w:r>
      <w:r>
        <w:rPr/>
        <w:t xml:space="preserve">state appropriation for fiscal year 2018 and $19,164,000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t xml:space="preserve">(22) $216,000 of the general fund</w:t>
      </w:r>
      <w:r>
        <w:rPr>
          <w:rFonts w:ascii="Times New Roman" w:hAnsi="Times New Roman"/>
        </w:rPr>
        <w:t xml:space="preserve">—</w:t>
      </w:r>
      <w:r>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t xml:space="preserve">(23) $381,000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(25)(a) $150,000 of the general fund</w:t>
      </w:r>
      <w:r>
        <w:rPr>
          <w:rFonts w:ascii="Times New Roman" w:hAnsi="Times New Roman"/>
        </w:rPr>
        <w:t xml:space="preserve">—</w:t>
      </w:r>
      <w:r>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t xml:space="preserve">(ii) Identify comparable market rate salaries;</w:t>
      </w:r>
    </w:p>
    <w:p>
      <w:pPr>
        <w:spacing w:before="0" w:after="0" w:line="408" w:lineRule="exact"/>
        <w:ind w:left="0" w:right="0" w:firstLine="576"/>
        <w:jc w:val="left"/>
      </w:pPr>
      <w:r>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t xml:space="preserve">(26) $87,000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t xml:space="preserve">(a) Medical assisting, from 20 to 40 students;</w:t>
      </w:r>
    </w:p>
    <w:p>
      <w:pPr>
        <w:spacing w:before="0" w:after="0" w:line="408" w:lineRule="exact"/>
        <w:ind w:left="0" w:right="0" w:firstLine="576"/>
        <w:jc w:val="left"/>
      </w:pPr>
      <w:r>
        <w:rPr/>
        <w:t xml:space="preserve">(b) Nursing assistant, from 40 to 60 students; and</w:t>
      </w:r>
    </w:p>
    <w:p>
      <w:pPr>
        <w:spacing w:before="0" w:after="0" w:line="408" w:lineRule="exact"/>
        <w:ind w:left="0" w:right="0" w:firstLine="576"/>
        <w:jc w:val="left"/>
      </w:pPr>
      <w:r>
        <w:rPr/>
        <w:t xml:space="preserve">(c) Registered nursing, from 24 to 32 students.</w:t>
      </w:r>
    </w:p>
    <w:p>
      <w:pPr>
        <w:spacing w:before="0" w:after="0" w:line="408" w:lineRule="exact"/>
        <w:ind w:left="0" w:right="0" w:firstLine="576"/>
        <w:jc w:val="left"/>
      </w:pPr>
      <w:r>
        <w:rPr/>
        <w:t xml:space="preserve">(27) $338,000 of the general fund</w:t>
      </w:r>
      <w:r>
        <w:rPr>
          <w:rFonts w:ascii="Times New Roman" w:hAnsi="Times New Roman"/>
        </w:rPr>
        <w:t xml:space="preserve">—</w:t>
      </w:r>
      <w:r>
        <w:rPr/>
        <w:t xml:space="preserve">state appropriation for fiscal year 2019 is provided solely for the Washington state labor education and research center at South Seattle College.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June 30, 2019.</w:t>
      </w:r>
    </w:p>
    <w:p>
      <w:pPr>
        <w:spacing w:before="0" w:after="0" w:line="408" w:lineRule="exact"/>
        <w:ind w:left="0" w:right="0" w:firstLine="576"/>
        <w:jc w:val="left"/>
      </w:pPr>
      <w:r>
        <w:rPr/>
        <w:t xml:space="preserve">(29) $42,000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(30) $300,000 of the general fund</w:t>
      </w:r>
      <w:r>
        <w:rPr>
          <w:rFonts w:ascii="Times New Roman" w:hAnsi="Times New Roman"/>
        </w:rPr>
        <w:t xml:space="preserve">—</w:t>
      </w:r>
      <w:r>
        <w:rPr/>
        <w:t xml:space="preserve">state appropriation for fiscal year 2019 is provided solely for Cascadia community college to convene a task force with the University of Washington-Bothell and the representatives from the Canyon Park biomedical industry cluster to (a) identify workforce development needs of the area's biomedical cluster and (b) engage in the city of Bothell's master planning process to ensure that the retention and expansion of this industry cluster and its workforce are adequately represented in the process.</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602</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$310,920,000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$325,781,000</w:t>
      </w:r>
      <w:r>
        <w:t>))</w:t>
      </w:r>
    </w:p>
    <w:p>
      <w:pPr>
        <w:spacing w:before="0" w:after="0" w:line="408" w:lineRule="exact"/>
        <w:ind w:left="0" w:right="0" w:firstLine="0"/>
        <w:jc w:val="left"/>
        <w:tabs>
          <w:tab w:val="right" w:leader="none" w:pos="9936"/>
        </w:tabs>
      </w:pPr>
      <w:r>
        <w:tab/>
      </w:r>
      <w:r>
        <w:rPr>
          <w:u w:val="single"/>
        </w:rPr>
        <w:t xml:space="preserve">$325,951,000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$7,425,000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$7,032,000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$742,003,000</w:t>
      </w:r>
    </w:p>
    <w:p>
      <w:pPr>
        <w:tabs>
          <w:tab w:val="right" w:leader="none" w:pos="9936"/>
        </w:tabs>
        <w:ind w:left="0" w:right="0" w:firstLine="1440"/>
      </w:pPr>
      <w:r>
        <w:tab/>
      </w:r>
      <w:r>
        <w:rPr>
          <w:u w:val="single"/>
        </w:rPr>
        <w:t xml:space="preserve">$742,173,000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$38,807,000 of the general fund</w:t>
      </w:r>
      <w:r>
        <w:rPr>
          <w:rFonts w:ascii="Times New Roman" w:hAnsi="Times New Roman"/>
        </w:rPr>
        <w:t xml:space="preserve">—</w:t>
      </w:r>
      <w:r>
        <w:rPr/>
        <w:t xml:space="preserve">state appropriation for fiscal year 2018 and $39,777,000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$11,000,000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2018 and $2,700,000 of the general fund</w:t>
      </w:r>
      <w:r>
        <w:rPr>
          <w:rFonts w:ascii="Times New Roman" w:hAnsi="Times New Roman"/>
        </w:rPr>
        <w:t xml:space="preserve">—</w:t>
      </w:r>
      <w:r>
        <w:rPr/>
        <w:t xml:space="preserve">state appropriation for fiscal year 2019 are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t xml:space="preserve">(26) $85,000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(27) To ensure transparency and accountability, in the 2017-2019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(28) $77,000 of the general fund</w:t>
      </w:r>
      <w:r>
        <w:rPr>
          <w:rFonts w:ascii="Times New Roman" w:hAnsi="Times New Roman"/>
        </w:rPr>
        <w:t xml:space="preserve">—</w:t>
      </w:r>
      <w:r>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t xml:space="preserve">(29)(a) $172,000 of the general fund</w:t>
      </w:r>
      <w:r>
        <w:rPr>
          <w:rFonts w:ascii="Times New Roman" w:hAnsi="Times New Roman"/>
        </w:rPr>
        <w:t xml:space="preserve">—</w:t>
      </w:r>
      <w:r>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(30) $1,000,000 of the general fund</w:t>
      </w:r>
      <w:r>
        <w:rPr>
          <w:rFonts w:ascii="Times New Roman" w:hAnsi="Times New Roman"/>
        </w:rPr>
        <w:t xml:space="preserve">—</w:t>
      </w:r>
      <w:r>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t xml:space="preserve">(31) $200,000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(32) $3,000,000 of the general fund</w:t>
      </w:r>
      <w:r>
        <w:rPr>
          <w:rFonts w:ascii="Times New Roman" w:hAnsi="Times New Roman"/>
        </w:rPr>
        <w:t xml:space="preserve">—</w:t>
      </w:r>
      <w:r>
        <w:rPr/>
        <w:t xml:space="preserve">state appropriation for fiscal year 2018 and $6,000,000 of the general fund</w:t>
      </w:r>
      <w:r>
        <w:rPr>
          <w:rFonts w:ascii="Times New Roman" w:hAnsi="Times New Roman"/>
        </w:rPr>
        <w:t xml:space="preserve">—</w:t>
      </w:r>
      <w:r>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rPr>
        <w:t xml:space="preserve">—</w:t>
      </w:r>
      <w:r>
        <w:rPr/>
        <w:t xml:space="preserve">state and tuition-supported employees in equal amounts from general fund</w:t>
      </w:r>
      <w:r>
        <w:rPr>
          <w:rFonts w:ascii="Times New Roman" w:hAnsi="Times New Roman"/>
        </w:rPr>
        <w:t xml:space="preserve">—</w:t>
      </w:r>
      <w:r>
        <w:rPr/>
        <w:t xml:space="preserve">state and tuition for the remainder of the 2017-2019 fiscal biennium.</w:t>
      </w:r>
    </w:p>
    <w:p>
      <w:pPr>
        <w:spacing w:before="0" w:after="0" w:line="408" w:lineRule="exact"/>
        <w:ind w:left="0" w:right="0" w:firstLine="576"/>
        <w:jc w:val="left"/>
      </w:pPr>
      <w:r>
        <w:rPr/>
        <w:t xml:space="preserve">(33) $200,000 of the general fund</w:t>
      </w:r>
      <w:r>
        <w:rPr>
          <w:rFonts w:ascii="Times New Roman" w:hAnsi="Times New Roman"/>
        </w:rPr>
        <w:t xml:space="preserve">—</w:t>
      </w:r>
      <w:r>
        <w:rPr/>
        <w:t xml:space="preserve">state appropriation for fiscal year 2019 is provided solely for the pre-law pipeline and social justice program at the University of Washington Tacoma.</w:t>
      </w:r>
    </w:p>
    <w:p>
      <w:pPr>
        <w:spacing w:before="0" w:after="0" w:line="408" w:lineRule="exact"/>
        <w:ind w:left="0" w:right="0" w:firstLine="576"/>
        <w:jc w:val="left"/>
      </w:pPr>
      <w:r>
        <w:rPr/>
        <w:t xml:space="preserve">(34) $135,000 of the general fund</w:t>
      </w:r>
      <w:r>
        <w:rPr>
          <w:rFonts w:ascii="Times New Roman" w:hAnsi="Times New Roman"/>
        </w:rPr>
        <w:t xml:space="preserve">—</w:t>
      </w:r>
      <w:r>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(36) $10,000 of the general fund</w:t>
      </w:r>
      <w:r>
        <w:rPr>
          <w:rFonts w:ascii="Times New Roman" w:hAnsi="Times New Roman"/>
        </w:rPr>
        <w:t xml:space="preserve">—</w:t>
      </w:r>
      <w:r>
        <w:rPr/>
        <w:t xml:space="preserve">state appropriation for fiscal year 2019 is provided solely for implementation of Engrossed House Bill No. 2957 (nonnative finfish escape). If the bill is not enacted by June 30, 2018, the amount provided in this subsection shall lapse.</w:t>
      </w:r>
    </w:p>
    <w:p>
      <w:pPr>
        <w:spacing w:before="0" w:after="0" w:line="408" w:lineRule="exact"/>
        <w:ind w:left="0" w:right="0" w:firstLine="576"/>
        <w:jc w:val="left"/>
      </w:pPr>
      <w:r>
        <w:rPr/>
        <w:t xml:space="preserve">(37) $81,000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603</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$212,381,000</w:t>
      </w:r>
      <w:r>
        <w:t>))</w:t>
      </w:r>
    </w:p>
    <w:p>
      <w:pPr>
        <w:spacing w:before="0" w:after="0" w:line="408" w:lineRule="exact"/>
        <w:ind w:left="0" w:right="0" w:firstLine="0"/>
        <w:jc w:val="left"/>
        <w:tabs>
          <w:tab w:val="right" w:leader="none" w:pos="9936"/>
        </w:tabs>
      </w:pPr>
      <w:r>
        <w:tab/>
      </w:r>
      <w:r>
        <w:rPr>
          <w:u w:val="single"/>
        </w:rPr>
        <w:t xml:space="preserve">$213,087,000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$30,983,000</w:t>
      </w:r>
    </w:p>
    <w:p>
      <w:pPr>
        <w:tabs>
          <w:tab w:val="right" w:leader="dot" w:pos="9936"/>
        </w:tabs>
        <w:ind w:left="0" w:right="0" w:firstLine="1440"/>
      </w:pPr>
      <w:r>
        <w:rPr/>
        <w:t xml:space="preserve">TOTAL APPROPRIATION</w:t>
      </w:r>
      <w:r>
        <w:tab/>
      </w:r>
      <w:r>
        <w:rPr>
          <w:strike/>
        </w:rPr>
        <w:t xml:space="preserve">$478,994,000</w:t>
      </w:r>
    </w:p>
    <w:p>
      <w:pPr>
        <w:spacing w:before="0" w:after="0" w:line="408" w:lineRule="exact"/>
        <w:ind w:left="0" w:right="0" w:firstLine="0"/>
        <w:jc w:val="left"/>
        <w:tabs>
          <w:tab w:val="right" w:leader="none" w:pos="9936"/>
        </w:tabs>
      </w:pPr>
      <w:r>
        <w:tab/>
      </w:r>
      <w:r>
        <w:rPr>
          <w:u w:val="single"/>
        </w:rPr>
        <w:t xml:space="preserve">$479,700,000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$27,586,000 of the general fund</w:t>
      </w:r>
      <w:r>
        <w:rPr>
          <w:rFonts w:ascii="Times New Roman" w:hAnsi="Times New Roman"/>
        </w:rPr>
        <w:t xml:space="preserve">—</w:t>
      </w:r>
      <w:r>
        <w:rPr/>
        <w:t xml:space="preserve">state appropriation for fiscal year 2018 and $28,275,000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(12)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(13)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(14)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(15)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(16)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(18) $768,000 of the general fund</w:t>
      </w:r>
      <w:r>
        <w:rPr>
          <w:rFonts w:ascii="Times New Roman" w:hAnsi="Times New Roman"/>
        </w:rPr>
        <w:t xml:space="preserve">—</w:t>
      </w:r>
      <w:r>
        <w:rPr/>
        <w:t xml:space="preserve">state appropriation for fiscal year 2018 and </w:t>
      </w:r>
      <w:r>
        <w:t>((</w:t>
      </w:r>
      <w:r>
        <w:rPr>
          <w:strike/>
        </w:rPr>
        <w:t xml:space="preserve">$504,000</w:t>
      </w:r>
      <w:r>
        <w:t>))</w:t>
      </w:r>
      <w:r>
        <w:rPr/>
        <w:t xml:space="preserve"> </w:t>
      </w:r>
      <w:r>
        <w:rPr>
          <w:u w:val="single"/>
        </w:rPr>
        <w:t xml:space="preserve">$1,100,000</w:t>
      </w:r>
      <w:r>
        <w:rPr/>
        <w:t xml:space="preserve"> of the general fund</w:t>
      </w:r>
      <w:r>
        <w:rPr>
          <w:rFonts w:ascii="Times New Roman" w:hAnsi="Times New Roman"/>
        </w:rPr>
        <w:t xml:space="preserve">—</w:t>
      </w:r>
      <w:r>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t xml:space="preserve">(19) $89,000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(20) $58,000 of the general fund</w:t>
      </w:r>
      <w:r>
        <w:rPr>
          <w:rFonts w:ascii="Times New Roman" w:hAnsi="Times New Roman"/>
        </w:rPr>
        <w:t xml:space="preserve">—</w:t>
      </w:r>
      <w:r>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t xml:space="preserve">(22) $75,000 of the general fund</w:t>
      </w:r>
      <w:r>
        <w:rPr>
          <w:rFonts w:ascii="Times New Roman" w:hAnsi="Times New Roman"/>
        </w:rPr>
        <w:t xml:space="preserve">—</w:t>
      </w:r>
      <w:r>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t xml:space="preserve">(23) $15,000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(24) $20,000 of the general fund</w:t>
      </w:r>
      <w:r>
        <w:rPr>
          <w:rFonts w:ascii="Times New Roman" w:hAnsi="Times New Roman"/>
        </w:rPr>
        <w:t xml:space="preserve">—</w:t>
      </w:r>
      <w:r>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t xml:space="preserve">(25) $17,000 of the general fund</w:t>
      </w:r>
      <w:r>
        <w:rPr>
          <w:rFonts w:ascii="Times New Roman" w:hAnsi="Times New Roman"/>
        </w:rPr>
        <w:t xml:space="preserve">—</w:t>
      </w:r>
      <w:r>
        <w:rPr/>
        <w:t xml:space="preserve">state appropriation for fiscal year 2018 and $33,000 of the general fund</w:t>
      </w:r>
      <w:r>
        <w:rPr>
          <w:rFonts w:ascii="Times New Roman" w:hAnsi="Times New Roman"/>
        </w:rPr>
        <w:t xml:space="preserve">—</w:t>
      </w:r>
      <w:r>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604</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$52,015,000</w:t>
      </w:r>
      <w:r>
        <w:t>))</w:t>
      </w:r>
    </w:p>
    <w:p>
      <w:pPr>
        <w:spacing w:before="0" w:after="0" w:line="408" w:lineRule="exact"/>
        <w:ind w:left="0" w:right="0" w:firstLine="0"/>
        <w:jc w:val="left"/>
        <w:tabs>
          <w:tab w:val="right" w:leader="none" w:pos="9936"/>
        </w:tabs>
      </w:pPr>
      <w:r>
        <w:tab/>
      </w:r>
      <w:r>
        <w:rPr>
          <w:u w:val="single"/>
        </w:rPr>
        <w:t xml:space="preserve">$52,055,000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$118,826,000</w:t>
      </w:r>
    </w:p>
    <w:p>
      <w:pPr>
        <w:tabs>
          <w:tab w:val="right" w:leader="none" w:pos="9936"/>
        </w:tabs>
        <w:ind w:left="0" w:right="0" w:firstLine="1440"/>
      </w:pPr>
      <w:r>
        <w:tab/>
      </w:r>
      <w:r>
        <w:rPr>
          <w:u w:val="single"/>
        </w:rPr>
        <w:t xml:space="preserve">$118,866,000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$9,909,000 of the general fund</w:t>
      </w:r>
      <w:r>
        <w:rPr>
          <w:rFonts w:ascii="Times New Roman" w:hAnsi="Times New Roman"/>
        </w:rPr>
        <w:t xml:space="preserve">—</w:t>
      </w:r>
      <w:r>
        <w:rPr/>
        <w:t xml:space="preserve">state appropriation for fiscal year 2018 and $10,156,000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$55,000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(9) $20,000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605</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$50,646,000</w:t>
      </w:r>
      <w:r>
        <w:t>))</w:t>
      </w:r>
    </w:p>
    <w:p>
      <w:pPr>
        <w:spacing w:before="0" w:after="0" w:line="408" w:lineRule="exact"/>
        <w:ind w:left="0" w:right="0" w:firstLine="0"/>
        <w:jc w:val="left"/>
        <w:tabs>
          <w:tab w:val="right" w:leader="none" w:pos="9936"/>
        </w:tabs>
      </w:pPr>
      <w:r>
        <w:tab/>
      </w:r>
      <w:r>
        <w:rPr>
          <w:u w:val="single"/>
        </w:rPr>
        <w:t xml:space="preserve">$51,471,000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$3,921,000</w:t>
      </w:r>
    </w:p>
    <w:p>
      <w:pPr>
        <w:tabs>
          <w:tab w:val="right" w:leader="dot" w:pos="9936"/>
        </w:tabs>
        <w:ind w:left="0" w:right="0" w:firstLine="1440"/>
      </w:pPr>
      <w:r>
        <w:rPr/>
        <w:t xml:space="preserve">TOTAL APPROPRIATION</w:t>
      </w:r>
      <w:r>
        <w:tab/>
      </w:r>
      <w:r>
        <w:rPr>
          <w:strike/>
        </w:rPr>
        <w:t xml:space="preserve">$121,855,000</w:t>
      </w:r>
    </w:p>
    <w:p>
      <w:pPr>
        <w:spacing w:before="0" w:after="0" w:line="408" w:lineRule="exact"/>
        <w:ind w:left="0" w:right="0" w:firstLine="0"/>
        <w:jc w:val="left"/>
        <w:tabs>
          <w:tab w:val="right" w:leader="none" w:pos="9936"/>
        </w:tabs>
      </w:pPr>
      <w:r>
        <w:tab/>
      </w:r>
      <w:r>
        <w:rPr>
          <w:u w:val="single"/>
        </w:rPr>
        <w:t xml:space="preserve">$122,680,000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$11,169,000 of the general fund</w:t>
      </w:r>
      <w:r>
        <w:rPr>
          <w:rFonts w:ascii="Times New Roman" w:hAnsi="Times New Roman"/>
        </w:rPr>
        <w:t xml:space="preserve">—</w:t>
      </w:r>
      <w:r>
        <w:rPr/>
        <w:t xml:space="preserve">state appropriation for fiscal year 2018 and $11,448,000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$76,000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t xml:space="preserve">(9) $130,000 of the general fund</w:t>
      </w:r>
      <w:r>
        <w:rPr>
          <w:rFonts w:ascii="Times New Roman" w:hAnsi="Times New Roman"/>
        </w:rPr>
        <w:t xml:space="preserve">—</w:t>
      </w:r>
      <w:r>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t xml:space="preserve">(10) $23,000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606</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$28,126,000</w:t>
      </w:r>
      <w:r>
        <w:t>))</w:t>
      </w:r>
    </w:p>
    <w:p>
      <w:pPr>
        <w:spacing w:before="0" w:after="0" w:line="408" w:lineRule="exact"/>
        <w:ind w:left="0" w:right="0" w:firstLine="0"/>
        <w:jc w:val="left"/>
        <w:tabs>
          <w:tab w:val="right" w:leader="none" w:pos="9936"/>
        </w:tabs>
      </w:pPr>
      <w:r>
        <w:tab/>
      </w:r>
      <w:r>
        <w:rPr>
          <w:u w:val="single"/>
        </w:rPr>
        <w:t xml:space="preserve">$28,140,000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$60,266,000</w:t>
      </w:r>
    </w:p>
    <w:p>
      <w:pPr>
        <w:tabs>
          <w:tab w:val="right" w:leader="none" w:pos="9936"/>
        </w:tabs>
        <w:ind w:left="0" w:right="0" w:firstLine="1440"/>
      </w:pPr>
      <w:r>
        <w:tab/>
      </w:r>
      <w:r>
        <w:rPr>
          <w:u w:val="single"/>
        </w:rPr>
        <w:t xml:space="preserve">$60,280,000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$3,397,000 of the general fund</w:t>
      </w:r>
      <w:r>
        <w:rPr>
          <w:rFonts w:ascii="Times New Roman" w:hAnsi="Times New Roman"/>
        </w:rPr>
        <w:t xml:space="preserve">—</w:t>
      </w:r>
      <w:r>
        <w:rPr/>
        <w:t xml:space="preserve">state appropriation for fiscal year 2018 and $3,482,000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$95,000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$141,000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$7,000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t xml:space="preserve">(13)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2019 is provided solely for the Washington state institute for public policy to conduct a study of single payer and universal coverage health care systems. The institute may seek support from the office of the state actuary. The institute shall provide a report to the appropriate committees of the legislature by December 1, 2018. The study shall:</w:t>
      </w:r>
    </w:p>
    <w:p>
      <w:pPr>
        <w:spacing w:before="0" w:after="0" w:line="408" w:lineRule="exact"/>
        <w:ind w:left="0" w:right="0" w:firstLine="576"/>
        <w:jc w:val="left"/>
      </w:pPr>
      <w:r>
        <w:rPr/>
        <w:t xml:space="preserve">(a) Summarize the parameters used to define universal coverage, single payer, and other innovative systems;</w:t>
      </w:r>
    </w:p>
    <w:p>
      <w:pPr>
        <w:spacing w:before="0" w:after="0" w:line="408" w:lineRule="exact"/>
        <w:ind w:left="0" w:right="0" w:firstLine="576"/>
        <w:jc w:val="left"/>
      </w:pPr>
      <w:r>
        <w:rPr/>
        <w:t xml:space="preserve">(b) Compare the characteristics of up to ten universal or single payer models available in the United States or elsewhere; and</w:t>
      </w:r>
    </w:p>
    <w:p>
      <w:pPr>
        <w:spacing w:before="0" w:after="0" w:line="408" w:lineRule="exact"/>
        <w:ind w:left="0" w:right="0" w:firstLine="576"/>
        <w:jc w:val="left"/>
      </w:pPr>
      <w:r>
        <w:rPr/>
        <w:t xml:space="preserve">(c) Summarize any available research literature that examines the effect of models detailed in (b) of this subsection on outcomes such as overall cost, quality of care, health outcomes, or the uninsured rate. If possible, the institute shall conduct meta-analyses to address this subsection.</w:t>
      </w:r>
    </w:p>
    <w:p>
      <w:pPr>
        <w:spacing w:before="0" w:after="0" w:line="408" w:lineRule="exact"/>
        <w:ind w:left="0" w:right="0" w:firstLine="576"/>
        <w:jc w:val="left"/>
      </w:pPr>
      <w:r>
        <w:rPr/>
        <w:t xml:space="preserve">(16) $56,000 of the general fund</w:t>
      </w:r>
      <w:r>
        <w:rPr>
          <w:rFonts w:ascii="Times New Roman" w:hAnsi="Times New Roman"/>
        </w:rPr>
        <w:t xml:space="preserve">—</w:t>
      </w:r>
      <w:r>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t xml:space="preserve">(17) $27,000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t xml:space="preserve">(a) Update the inventory of programs for the prevention and treatment of youth cannabis use published in December 2016; and</w:t>
      </w:r>
    </w:p>
    <w:p>
      <w:pPr>
        <w:spacing w:before="0" w:after="0" w:line="408" w:lineRule="exact"/>
        <w:ind w:left="0" w:right="0" w:firstLine="576"/>
        <w:jc w:val="left"/>
      </w:pPr>
      <w:r>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t xml:space="preserve">(19) $37,000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0" w:after="0" w:line="408" w:lineRule="exact"/>
        <w:ind w:left="0" w:right="0" w:firstLine="576"/>
        <w:jc w:val="left"/>
      </w:pPr>
      <w:r>
        <w:rPr/>
        <w:t xml:space="preserve">(20) $111,000 of the general fund</w:t>
      </w:r>
      <w:r>
        <w:rPr>
          <w:rFonts w:ascii="Times New Roman" w:hAnsi="Times New Roman"/>
        </w:rPr>
        <w:t xml:space="preserve">—</w:t>
      </w:r>
      <w:r>
        <w:rPr/>
        <w:t xml:space="preserve">state appropriation for fiscal year 2018 and $20,000 of the general fund</w:t>
      </w:r>
      <w:r>
        <w:rPr>
          <w:rFonts w:ascii="Times New Roman" w:hAnsi="Times New Roman"/>
        </w:rPr>
        <w:t xml:space="preserve">—</w:t>
      </w:r>
      <w:r>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t xml:space="preserve">(21)(a) $100,000 of the general fund</w:t>
      </w:r>
      <w:r>
        <w:rPr>
          <w:rFonts w:ascii="Times New Roman" w:hAnsi="Times New Roman"/>
        </w:rPr>
        <w:t xml:space="preserve">—</w:t>
      </w:r>
      <w:r>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t xml:space="preserve">(i) Understanding the prevalence and demographics of the dually involved female population and their families;</w:t>
      </w:r>
    </w:p>
    <w:p>
      <w:pPr>
        <w:spacing w:before="0" w:after="0" w:line="408" w:lineRule="exact"/>
        <w:ind w:left="0" w:right="0" w:firstLine="576"/>
        <w:jc w:val="left"/>
      </w:pPr>
      <w:r>
        <w:rPr/>
        <w:t xml:space="preserve">(ii) Tracking outcomes for this population including, but not limited to, academic, social, and vocational achievement; and</w:t>
      </w:r>
    </w:p>
    <w:p>
      <w:pPr>
        <w:spacing w:before="0" w:after="0" w:line="408" w:lineRule="exact"/>
        <w:ind w:left="0" w:right="0" w:firstLine="576"/>
        <w:jc w:val="left"/>
      </w:pPr>
      <w:r>
        <w:rPr/>
        <w:t xml:space="preserve">(iii) Surveying other states' systems that address and treat the needs of this population.</w:t>
      </w:r>
    </w:p>
    <w:p>
      <w:pPr>
        <w:spacing w:before="0" w:after="0" w:line="408" w:lineRule="exact"/>
        <w:ind w:left="0" w:right="0" w:firstLine="576"/>
        <w:jc w:val="left"/>
      </w:pPr>
      <w:r>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t xml:space="preserve">(22) $57,000 of the general fund</w:t>
      </w:r>
      <w:r>
        <w:rPr>
          <w:rFonts w:ascii="Times New Roman" w:hAnsi="Times New Roman"/>
        </w:rPr>
        <w:t xml:space="preserve">—</w:t>
      </w:r>
      <w:r>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t xml:space="preserve">(23)</w:t>
      </w:r>
      <w:r>
        <w:t>((</w:t>
      </w:r>
      <w:r>
        <w:rPr>
          <w:strike/>
        </w:rPr>
        <w:t xml:space="preserve">(a)</w:t>
      </w:r>
      <w:r>
        <w:t>))</w:t>
      </w:r>
      <w:r>
        <w:rPr/>
        <w:t xml:space="preserve"> $25,000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method used to determine state funding levels for institutions of higher education;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manner in which salary and benefit increases are determined at or on behalf of employees at institutions of higher education;</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total proportion of state funding that comes from the state general fund or that state's equivalent accounts for institutions of higher education.</w:t>
      </w:r>
    </w:p>
    <w:p>
      <w:pPr>
        <w:spacing w:before="0" w:after="0" w:line="408" w:lineRule="exact"/>
        <w:ind w:left="0" w:right="0" w:firstLine="576"/>
        <w:jc w:val="left"/>
      </w:pPr>
      <w:r>
        <w:rPr/>
        <w:t xml:space="preserve">(24) $124,000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607</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$74,825,000</w:t>
      </w:r>
      <w:r>
        <w:t>))</w:t>
      </w:r>
    </w:p>
    <w:p>
      <w:pPr>
        <w:spacing w:before="0" w:after="0" w:line="408" w:lineRule="exact"/>
        <w:ind w:left="0" w:right="0" w:firstLine="0"/>
        <w:jc w:val="left"/>
        <w:tabs>
          <w:tab w:val="right" w:leader="none" w:pos="9936"/>
        </w:tabs>
      </w:pPr>
      <w:r>
        <w:tab/>
      </w:r>
      <w:r>
        <w:rPr>
          <w:u w:val="single"/>
        </w:rPr>
        <w:t xml:space="preserve">$74,902,000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$160,614,000</w:t>
      </w:r>
    </w:p>
    <w:p>
      <w:pPr>
        <w:tabs>
          <w:tab w:val="right" w:leader="none" w:pos="9936"/>
        </w:tabs>
        <w:ind w:left="0" w:right="0" w:firstLine="1440"/>
      </w:pPr>
      <w:r>
        <w:tab/>
      </w:r>
      <w:r>
        <w:rPr>
          <w:u w:val="single"/>
        </w:rPr>
        <w:t xml:space="preserve">$160,691,000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$15,416,000 of the general fund</w:t>
      </w:r>
      <w:r>
        <w:rPr>
          <w:rFonts w:ascii="Times New Roman" w:hAnsi="Times New Roman"/>
        </w:rPr>
        <w:t xml:space="preserve">—</w:t>
      </w:r>
      <w:r>
        <w:rPr/>
        <w:t xml:space="preserve">state appropriation for fiscal year 2018 and $15,801,000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(9) $39,000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(11) $70,000 of the general fund</w:t>
      </w:r>
      <w:r>
        <w:rPr>
          <w:rFonts w:ascii="Times New Roman" w:hAnsi="Times New Roman"/>
        </w:rPr>
        <w:t xml:space="preserve">—</w:t>
      </w:r>
      <w:r>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t xml:space="preserve">(12) $24,000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(13) $1,306,000 of the general fund</w:t>
      </w:r>
      <w:r>
        <w:rPr>
          <w:rFonts w:ascii="Times New Roman" w:hAnsi="Times New Roman"/>
        </w:rPr>
        <w:t xml:space="preserve">—</w:t>
      </w:r>
      <w:r>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609</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$122,350,000</w:t>
      </w:r>
      <w:r>
        <w:t>))</w:t>
      </w:r>
    </w:p>
    <w:p>
      <w:pPr>
        <w:spacing w:before="0" w:after="0" w:line="408" w:lineRule="exact"/>
        <w:ind w:left="0" w:right="0" w:firstLine="0"/>
        <w:jc w:val="left"/>
        <w:tabs>
          <w:tab w:val="right" w:leader="none" w:pos="9936"/>
        </w:tabs>
      </w:pPr>
      <w:r>
        <w:tab/>
      </w:r>
      <w:r>
        <w:rPr>
          <w:u w:val="single"/>
        </w:rPr>
        <w:t xml:space="preserve">$119,892,000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$745,053,000</w:t>
      </w:r>
    </w:p>
    <w:p>
      <w:pPr>
        <w:tabs>
          <w:tab w:val="right" w:leader="none" w:pos="9936"/>
        </w:tabs>
        <w:ind w:left="0" w:right="0" w:firstLine="1440"/>
      </w:pPr>
      <w:r>
        <w:tab/>
      </w:r>
      <w:r>
        <w:rPr>
          <w:u w:val="single"/>
        </w:rPr>
        <w:t xml:space="preserve">$742,595,000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$252,428,000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$34,350,000</w:t>
      </w:r>
      <w:r>
        <w:t>))</w:t>
      </w:r>
      <w:r>
        <w:rPr/>
        <w:t xml:space="preserve"> </w:t>
      </w:r>
      <w:r>
        <w:rPr>
          <w:u w:val="single"/>
        </w:rPr>
        <w:t xml:space="preserve">$31,892,000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$2,795,000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Of the amounts in this subsection, $559,000 of the general fund</w:t>
      </w:r>
      <w:r>
        <w:rPr>
          <w:rFonts w:ascii="Times New Roman" w:hAnsi="Times New Roman"/>
        </w:rPr>
        <w:t xml:space="preserve">—</w:t>
      </w:r>
      <w:r>
        <w:rPr/>
        <w:t xml:space="preserve">state appropriation for fiscal year 2019 is provided solely for implementation of Second Substitute Senate Bill No. 6274 (apprenticeships/foster). If the bill is not enacted by June 30, 2018, this portion of the amount provided in this subsection shall lapse.</w:t>
      </w:r>
    </w:p>
    <w:p>
      <w:pPr>
        <w:spacing w:before="0" w:after="0" w:line="408" w:lineRule="exact"/>
        <w:ind w:left="0" w:right="0" w:firstLine="576"/>
        <w:jc w:val="left"/>
      </w:pPr>
      <w:r>
        <w:rPr/>
        <w:t xml:space="preserve">(9) $19,066,000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$500,000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610</w:t>
      </w:r>
      <w:r>
        <w:rPr/>
        <w:t xml:space="preserve"> (uncodified) is amended to read as follows:</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$59,497,000</w:t>
      </w:r>
    </w:p>
    <w:p>
      <w:pPr>
        <w:tabs>
          <w:tab w:val="right" w:leader="none" w:pos="9936"/>
        </w:tabs>
        <w:ind w:left="0" w:right="0" w:firstLine="1440"/>
      </w:pPr>
      <w:r>
        <w:tab/>
      </w:r>
      <w:r>
        <w:rPr>
          <w:u w:val="single"/>
        </w:rPr>
        <w:t xml:space="preserve">$59,527,000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t xml:space="preserve">(5) $29,000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(6) $260,000 of the general fund</w:t>
      </w:r>
      <w:r>
        <w:rPr>
          <w:rFonts w:ascii="Times New Roman" w:hAnsi="Times New Roman"/>
        </w:rPr>
        <w:t xml:space="preserve">—</w:t>
      </w:r>
      <w:r>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$7,569,000</w:t>
      </w:r>
      <w:r>
        <w:t>))</w:t>
      </w:r>
    </w:p>
    <w:p>
      <w:pPr>
        <w:spacing w:before="0" w:after="0" w:line="408" w:lineRule="exact"/>
        <w:ind w:left="0" w:right="0" w:firstLine="0"/>
        <w:jc w:val="left"/>
        <w:tabs>
          <w:tab w:val="right" w:leader="none" w:pos="9936"/>
        </w:tabs>
      </w:pPr>
      <w:r>
        <w:tab/>
      </w:r>
      <w:r>
        <w:rPr>
          <w:u w:val="single"/>
        </w:rPr>
        <w:t xml:space="preserve">$8,285,000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tabs>
          <w:tab w:val="right" w:leader="dot" w:pos="9936"/>
        </w:tabs>
        <w:ind w:left="0" w:right="0" w:firstLine="1440"/>
      </w:pPr>
      <w:r>
        <w:rPr/>
        <w:t xml:space="preserve">TOTAL APPROPRIATION</w:t>
      </w:r>
      <w:r>
        <w:tab/>
      </w:r>
      <w:r>
        <w:rPr>
          <w:strike/>
        </w:rPr>
        <w:t xml:space="preserve">$15,171,000</w:t>
      </w:r>
    </w:p>
    <w:p>
      <w:pPr>
        <w:spacing w:before="0" w:after="0" w:line="408" w:lineRule="exact"/>
        <w:ind w:left="0" w:right="0" w:firstLine="0"/>
        <w:jc w:val="left"/>
        <w:tabs>
          <w:tab w:val="right" w:leader="none" w:pos="9936"/>
        </w:tabs>
      </w:pPr>
      <w:r>
        <w:tab/>
      </w:r>
      <w:r>
        <w:rPr>
          <w:u w:val="single"/>
        </w:rPr>
        <w:t xml:space="preserve">$15,887,000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$11,564,000</w:t>
      </w:r>
      <w:r>
        <w:t>))</w:t>
      </w:r>
    </w:p>
    <w:p>
      <w:pPr>
        <w:spacing w:before="0" w:after="0" w:line="408" w:lineRule="exact"/>
        <w:ind w:left="0" w:right="0" w:firstLine="0"/>
        <w:jc w:val="left"/>
        <w:tabs>
          <w:tab w:val="right" w:leader="none" w:pos="9936"/>
        </w:tabs>
      </w:pPr>
      <w:r>
        <w:tab/>
      </w:r>
      <w:r>
        <w:rPr>
          <w:u w:val="single"/>
        </w:rPr>
        <w:t xml:space="preserve">$13,168,000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$727,000</w:t>
      </w:r>
    </w:p>
    <w:p>
      <w:pPr>
        <w:tabs>
          <w:tab w:val="right" w:leader="dot" w:pos="9936"/>
        </w:tabs>
        <w:ind w:left="0" w:right="0" w:firstLine="1440"/>
      </w:pPr>
      <w:r>
        <w:rPr/>
        <w:t xml:space="preserve">TOTAL APPROPRIATION</w:t>
      </w:r>
      <w:r>
        <w:tab/>
      </w:r>
      <w:r>
        <w:rPr>
          <w:strike/>
        </w:rPr>
        <w:t xml:space="preserve">$22,584,000</w:t>
      </w:r>
    </w:p>
    <w:p>
      <w:pPr>
        <w:spacing w:before="0" w:after="0" w:line="408" w:lineRule="exact"/>
        <w:ind w:left="0" w:right="0" w:firstLine="0"/>
        <w:jc w:val="left"/>
        <w:tabs>
          <w:tab w:val="right" w:leader="none" w:pos="9936"/>
        </w:tabs>
      </w:pPr>
      <w:r>
        <w:tab/>
      </w:r>
      <w:r>
        <w:rPr>
          <w:u w:val="single"/>
        </w:rPr>
        <w:t xml:space="preserve">$24,188,000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$2,833,000</w:t>
      </w:r>
      <w:r>
        <w:t>))</w:t>
      </w:r>
    </w:p>
    <w:p>
      <w:pPr>
        <w:spacing w:before="0" w:after="0" w:line="408" w:lineRule="exact"/>
        <w:ind w:left="0" w:right="0" w:firstLine="0"/>
        <w:jc w:val="left"/>
        <w:tabs>
          <w:tab w:val="right" w:leader="none" w:pos="9936"/>
        </w:tabs>
      </w:pPr>
      <w:r>
        <w:tab/>
      </w:r>
      <w:r>
        <w:rPr>
          <w:u w:val="single"/>
        </w:rPr>
        <w:t xml:space="preserve">$2,758,000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$5,537,000</w:t>
      </w:r>
    </w:p>
    <w:p>
      <w:pPr>
        <w:tabs>
          <w:tab w:val="right" w:leader="none" w:pos="9936"/>
        </w:tabs>
        <w:ind w:left="0" w:right="0" w:firstLine="1440"/>
      </w:pPr>
      <w:r>
        <w:tab/>
      </w:r>
      <w:r>
        <w:rPr>
          <w:u w:val="single"/>
        </w:rPr>
        <w:t xml:space="preserve">$5,462,000</w:t>
      </w:r>
    </w:p>
    <w:p>
      <w:pPr>
        <w:spacing w:before="120" w:after="0" w:line="408" w:lineRule="exact"/>
        <w:ind w:left="0" w:right="0" w:firstLine="576"/>
        <w:jc w:val="left"/>
      </w:pPr>
      <w:r>
        <w:rPr/>
        <w:t xml:space="preserve">The appropriations in this section are subject to the following conditions and limitations: $22,000 of the general fund</w:t>
      </w:r>
      <w:r>
        <w:rPr>
          <w:rFonts w:ascii="Times New Roman" w:hAnsi="Times New Roman"/>
        </w:rPr>
        <w:t xml:space="preserve">—</w:t>
      </w:r>
      <w:r>
        <w:rPr/>
        <w:t xml:space="preserve">state appropriation for fiscal year 2018 and </w:t>
      </w:r>
      <w:r>
        <w:t>((</w:t>
      </w:r>
      <w:r>
        <w:rPr>
          <w:strike/>
        </w:rPr>
        <w:t xml:space="preserve">$138,000</w:t>
      </w:r>
      <w:r>
        <w:t>))</w:t>
      </w:r>
      <w:r>
        <w:rPr/>
        <w:t xml:space="preserve"> </w:t>
      </w:r>
      <w:r>
        <w:rPr>
          <w:u w:val="single"/>
        </w:rPr>
        <w:t xml:space="preserve">$63,000</w:t>
      </w:r>
      <w:r>
        <w:rPr/>
        <w:t xml:space="preserve"> of the general fund</w:t>
      </w:r>
      <w:r>
        <w:rPr>
          <w:rFonts w:ascii="Times New Roman" w:hAnsi="Times New Roman"/>
        </w:rPr>
        <w:t xml:space="preserve">—</w:t>
      </w:r>
      <w:r>
        <w:rPr/>
        <w:t xml:space="preserve">state appropriation for fiscal year 2019 are provided solely to commemorate the centennial of national women's suffrage.</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2018 c 299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$1,164,747,000</w:t>
      </w:r>
      <w:r>
        <w:t>))</w:t>
      </w:r>
    </w:p>
    <w:p>
      <w:pPr>
        <w:spacing w:before="0" w:after="0" w:line="408" w:lineRule="exact"/>
        <w:ind w:left="0" w:right="0" w:firstLine="0"/>
        <w:jc w:val="left"/>
        <w:tabs>
          <w:tab w:val="right" w:leader="none" w:pos="9936"/>
        </w:tabs>
      </w:pPr>
      <w:r>
        <w:tab/>
      </w:r>
      <w:r>
        <w:rPr>
          <w:u w:val="single"/>
        </w:rPr>
        <w:t xml:space="preserve">$1,150,735,000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$6,456,000</w:t>
      </w:r>
      <w:r>
        <w:t>))</w:t>
      </w:r>
    </w:p>
    <w:p>
      <w:pPr>
        <w:spacing w:before="0" w:after="0" w:line="408" w:lineRule="exact"/>
        <w:ind w:left="0" w:right="0" w:firstLine="0"/>
        <w:jc w:val="left"/>
        <w:tabs>
          <w:tab w:val="right" w:leader="none" w:pos="9936"/>
        </w:tabs>
      </w:pPr>
      <w:r>
        <w:tab/>
      </w:r>
      <w:r>
        <w:rPr>
          <w:u w:val="single"/>
        </w:rPr>
        <w:t xml:space="preserve">$3,912,000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$79,000</w:t>
      </w:r>
      <w:r>
        <w:t>))</w:t>
      </w:r>
    </w:p>
    <w:p>
      <w:pPr>
        <w:spacing w:before="0" w:after="0" w:line="408" w:lineRule="exact"/>
        <w:ind w:left="0" w:right="0" w:firstLine="0"/>
        <w:jc w:val="left"/>
        <w:tabs>
          <w:tab w:val="right" w:leader="none" w:pos="9936"/>
        </w:tabs>
      </w:pP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$433,000</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$2,287,368,000</w:t>
      </w:r>
    </w:p>
    <w:p>
      <w:pPr>
        <w:tabs>
          <w:tab w:val="right" w:leader="none" w:pos="9936"/>
        </w:tabs>
        <w:ind w:left="0" w:right="0" w:firstLine="1440"/>
      </w:pPr>
      <w:r>
        <w:tab/>
      </w:r>
      <w:r>
        <w:rPr>
          <w:u w:val="single"/>
        </w:rPr>
        <w:t xml:space="preserve">$2,270,806,000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$184,549,000</w:t>
      </w:r>
      <w:r>
        <w:t>))</w:t>
      </w:r>
    </w:p>
    <w:p>
      <w:pPr>
        <w:spacing w:before="0" w:after="0" w:line="408" w:lineRule="exact"/>
        <w:ind w:left="0" w:right="0" w:firstLine="0"/>
        <w:jc w:val="left"/>
        <w:tabs>
          <w:tab w:val="right" w:leader="none" w:pos="9936"/>
        </w:tabs>
      </w:pPr>
      <w:r>
        <w:tab/>
      </w:r>
      <w:r>
        <w:rPr>
          <w:u w:val="single"/>
        </w:rPr>
        <w:t xml:space="preserve">$183,571,000</w:t>
      </w:r>
    </w:p>
    <w:p>
      <w:pPr>
        <w:tabs>
          <w:tab w:val="right" w:leader="dot" w:pos="9936"/>
        </w:tabs>
        <w:ind w:left="0" w:right="0" w:firstLine="1440"/>
      </w:pPr>
      <w:r>
        <w:rPr/>
        <w:t xml:space="preserve">TOTAL APPROPRIATION</w:t>
      </w:r>
      <w:r>
        <w:tab/>
      </w:r>
      <w:r>
        <w:rPr>
          <w:strike/>
        </w:rPr>
        <w:t xml:space="preserve">$195,658,000</w:t>
      </w:r>
    </w:p>
    <w:p>
      <w:pPr>
        <w:spacing w:before="0" w:after="0" w:line="408" w:lineRule="exact"/>
        <w:ind w:left="0" w:right="0" w:firstLine="0"/>
        <w:jc w:val="left"/>
        <w:tabs>
          <w:tab w:val="right" w:leader="none" w:pos="9936"/>
        </w:tabs>
      </w:pPr>
      <w:r>
        <w:tab/>
      </w:r>
      <w:r>
        <w:rPr>
          <w:u w:val="single"/>
        </w:rPr>
        <w:t xml:space="preserve">$194,686,000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$2,191,000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t>((</w:t>
      </w:r>
      <w:r>
        <w:rPr>
          <w:strike/>
        </w:rPr>
        <w:t xml:space="preserve">Columbia River Basin Taxable Bond Water</w:t>
      </w:r>
    </w:p>
    <w:p>
      <w:pPr>
        <w:spacing w:before="0" w:after="0" w:line="408" w:lineRule="exact"/>
        <w:ind w:left="0" w:right="0" w:firstLine="576"/>
        <w:jc w:val="left"/>
        <w:tabs>
          <w:tab w:val="right" w:leader="dot" w:pos="9936"/>
        </w:tabs>
      </w:pPr>
      <w:r>
        <w:rPr>
          <w:strike/>
        </w:rPr>
        <w:t xml:space="preserve">Supply</w:t>
      </w:r>
      <w:r>
        <w:rPr>
          <w:rFonts w:ascii="Times New Roman" w:hAnsi="Times New Roman"/>
          <w:strike/>
        </w:rPr>
        <w:t xml:space="preserve">—</w:t>
      </w:r>
      <w:r>
        <w:rPr>
          <w:strike/>
        </w:rPr>
        <w:t xml:space="preserve">State Appropriation</w:t>
      </w:r>
      <w:r>
        <w:tab/>
      </w:r>
      <w:r>
        <w:rPr>
          <w:strike/>
        </w:rPr>
        <w:t xml:space="preserve">$14,000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$106,000</w:t>
      </w:r>
    </w:p>
    <w:p>
      <w:pPr>
        <w:tabs>
          <w:tab w:val="right" w:leader="dot" w:pos="9936"/>
        </w:tabs>
        <w:ind w:left="0" w:right="0" w:firstLine="1440"/>
      </w:pPr>
      <w:r>
        <w:rPr/>
        <w:t xml:space="preserve">TOTAL APPROPRIATION</w:t>
      </w:r>
      <w:r>
        <w:tab/>
      </w:r>
      <w:r>
        <w:rPr>
          <w:strike/>
        </w:rPr>
        <w:t xml:space="preserve">$5,213,000</w:t>
      </w:r>
    </w:p>
    <w:p>
      <w:pPr>
        <w:tabs>
          <w:tab w:val="right" w:leader="none" w:pos="9936"/>
        </w:tabs>
        <w:ind w:left="0" w:right="0" w:firstLine="1440"/>
      </w:pPr>
      <w:r>
        <w:tab/>
      </w:r>
      <w:r>
        <w:rPr>
          <w:u w:val="single"/>
        </w:rPr>
        <w:t xml:space="preserve">$3,605,000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703</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w:t>
      </w:r>
      <w:r>
        <w:rPr>
          <w:u w:val="single"/>
        </w:rPr>
        <w:t xml:space="preserve">or fiscal year 2019</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tabs>
          <w:tab w:val="right" w:leader="dot" w:pos="9936"/>
        </w:tabs>
      </w:pPr>
      <w:r>
        <w:rPr>
          <w:u w:val="single"/>
        </w:rPr>
        <w:t xml:space="preserve">(g) Alee Meneses, claim number 99970245</w:t>
      </w:r>
      <w:r>
        <w:tab/>
      </w:r>
      <w:r>
        <w:rPr>
          <w:u w:val="single"/>
        </w:rPr>
        <w:t xml:space="preserve">$27,043</w:t>
      </w:r>
    </w:p>
    <w:p>
      <w:pPr>
        <w:spacing w:before="0" w:after="0" w:line="408" w:lineRule="exact"/>
        <w:ind w:left="0" w:right="0" w:firstLine="576"/>
        <w:jc w:val="left"/>
        <w:tabs>
          <w:tab w:val="right" w:leader="dot" w:pos="9936"/>
        </w:tabs>
      </w:pPr>
      <w:r>
        <w:rPr>
          <w:u w:val="single"/>
        </w:rPr>
        <w:t xml:space="preserve">(h) Lisa Stanley, claim number 99970247</w:t>
      </w:r>
      <w:r>
        <w:tab/>
      </w:r>
      <w:r>
        <w:rPr>
          <w:u w:val="single"/>
        </w:rPr>
        <w:t xml:space="preserve">$6,522</w:t>
      </w:r>
    </w:p>
    <w:p>
      <w:pPr>
        <w:spacing w:before="0" w:after="0" w:line="408" w:lineRule="exact"/>
        <w:ind w:left="0" w:right="0" w:firstLine="576"/>
        <w:jc w:val="left"/>
        <w:tabs>
          <w:tab w:val="right" w:leader="dot" w:pos="9936"/>
        </w:tabs>
      </w:pPr>
      <w:r>
        <w:rPr>
          <w:u w:val="single"/>
        </w:rPr>
        <w:t xml:space="preserve">(i) Daniel Bandy, claim number 99970248</w:t>
      </w:r>
      <w:r>
        <w:tab/>
      </w:r>
      <w:r>
        <w:rPr>
          <w:u w:val="single"/>
        </w:rPr>
        <w:t xml:space="preserve">$19,381</w:t>
      </w:r>
    </w:p>
    <w:p>
      <w:pPr>
        <w:spacing w:before="0" w:after="0" w:line="408" w:lineRule="exact"/>
        <w:ind w:left="0" w:right="0" w:firstLine="576"/>
        <w:jc w:val="left"/>
        <w:tabs>
          <w:tab w:val="right" w:leader="dot" w:pos="9936"/>
        </w:tabs>
      </w:pPr>
      <w:r>
        <w:rPr>
          <w:u w:val="single"/>
        </w:rPr>
        <w:t xml:space="preserve">(j) Florentino Crisostomo, claim number 99970250</w:t>
      </w:r>
      <w:r>
        <w:tab/>
      </w:r>
      <w:r>
        <w:rPr>
          <w:u w:val="single"/>
        </w:rPr>
        <w:t xml:space="preserve">$11,558</w:t>
      </w:r>
    </w:p>
    <w:p>
      <w:pPr>
        <w:spacing w:before="0" w:after="0" w:line="408" w:lineRule="exact"/>
        <w:ind w:left="0" w:right="0" w:firstLine="576"/>
        <w:jc w:val="left"/>
        <w:tabs>
          <w:tab w:val="right" w:leader="dot" w:pos="9936"/>
        </w:tabs>
      </w:pPr>
      <w:r>
        <w:rPr>
          <w:u w:val="single"/>
        </w:rPr>
        <w:t xml:space="preserve">(k) Vicki Toft, claim number 99970251</w:t>
      </w:r>
      <w:r>
        <w:tab/>
      </w:r>
      <w:r>
        <w:rPr>
          <w:u w:val="single"/>
        </w:rPr>
        <w:t xml:space="preserve">$4,494</w:t>
      </w:r>
    </w:p>
    <w:p>
      <w:pPr>
        <w:spacing w:before="0" w:after="0" w:line="408" w:lineRule="exact"/>
        <w:ind w:left="0" w:right="0" w:firstLine="576"/>
        <w:jc w:val="left"/>
        <w:tabs>
          <w:tab w:val="right" w:leader="dot" w:pos="9936"/>
        </w:tabs>
      </w:pPr>
      <w:r>
        <w:rPr>
          <w:u w:val="single"/>
        </w:rPr>
        <w:t xml:space="preserve">(l) Shane Mitts, claim number 99970252</w:t>
      </w:r>
      <w:r>
        <w:tab/>
      </w:r>
      <w:r>
        <w:rPr>
          <w:u w:val="single"/>
        </w:rPr>
        <w:t xml:space="preserve">$14,050</w:t>
      </w:r>
    </w:p>
    <w:p>
      <w:pPr>
        <w:spacing w:before="0" w:after="0" w:line="408" w:lineRule="exact"/>
        <w:ind w:left="0" w:right="0" w:firstLine="576"/>
        <w:jc w:val="left"/>
        <w:tabs>
          <w:tab w:val="right" w:leader="dot" w:pos="9936"/>
        </w:tabs>
      </w:pPr>
      <w:r>
        <w:rPr>
          <w:u w:val="single"/>
        </w:rPr>
        <w:t xml:space="preserve">(m) Scott Newsom, claim number 99970243</w:t>
      </w:r>
      <w:r>
        <w:tab/>
      </w:r>
      <w:r>
        <w:rPr>
          <w:u w:val="single"/>
        </w:rPr>
        <w:t xml:space="preserve">$55,339</w:t>
      </w:r>
    </w:p>
    <w:p>
      <w:pPr>
        <w:spacing w:before="0" w:after="0" w:line="408" w:lineRule="exact"/>
        <w:ind w:left="0" w:right="0" w:firstLine="576"/>
        <w:jc w:val="left"/>
        <w:tabs>
          <w:tab w:val="right" w:leader="dot" w:pos="9936"/>
        </w:tabs>
      </w:pPr>
      <w:r>
        <w:rPr>
          <w:u w:val="single"/>
        </w:rPr>
        <w:t xml:space="preserve">(n) John Biggs, claim number 99970246</w:t>
      </w:r>
      <w:r>
        <w:tab/>
      </w:r>
      <w:r>
        <w:rPr>
          <w:u w:val="single"/>
        </w:rPr>
        <w:t xml:space="preserve">$2,500</w:t>
      </w:r>
    </w:p>
    <w:p>
      <w:pPr>
        <w:spacing w:before="0" w:after="0" w:line="408" w:lineRule="exact"/>
        <w:ind w:left="0" w:right="0" w:firstLine="576"/>
        <w:jc w:val="left"/>
        <w:tabs>
          <w:tab w:val="right" w:leader="dot" w:pos="9936"/>
        </w:tabs>
      </w:pPr>
      <w:r>
        <w:rPr>
          <w:u w:val="single"/>
        </w:rPr>
        <w:t xml:space="preserve">(o) Javierre Jones, claim number 999702</w:t>
      </w:r>
      <w:r>
        <w:tab/>
      </w:r>
      <w:r>
        <w:rPr>
          <w:u w:val="single"/>
        </w:rPr>
        <w:t xml:space="preserve">$31,299</w:t>
      </w:r>
    </w:p>
    <w:p>
      <w:pPr>
        <w:spacing w:before="0" w:after="0" w:line="408" w:lineRule="exact"/>
        <w:ind w:left="0" w:right="0" w:firstLine="576"/>
        <w:jc w:val="left"/>
        <w:tabs>
          <w:tab w:val="right" w:leader="dot" w:pos="9936"/>
        </w:tabs>
      </w:pPr>
      <w:r>
        <w:rPr>
          <w:u w:val="single"/>
        </w:rPr>
        <w:t xml:space="preserve">(p) Robert Cook, claim number 99970258</w:t>
      </w:r>
      <w:r>
        <w:tab/>
      </w:r>
      <w:r>
        <w:rPr>
          <w:u w:val="single"/>
        </w:rPr>
        <w:t xml:space="preserve">$5,000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w:t>
      </w:r>
      <w:r>
        <w:rPr/>
        <w:t xml:space="preserve"> Robert Larson, Tyler Gassman, and Paul Statler, claim numbers 99970072-99970074</w:t>
      </w:r>
      <w:r>
        <w:tab/>
      </w:r>
      <w:r>
        <w:rPr/>
        <w:t xml:space="preserve">$79,000</w:t>
      </w:r>
    </w:p>
    <w:p>
      <w:pPr>
        <w:spacing w:before="0" w:after="0" w:line="408" w:lineRule="exact"/>
        <w:ind w:left="0" w:right="0" w:firstLine="576"/>
        <w:jc w:val="left"/>
        <w:tabs>
          <w:tab w:val="right" w:leader="dot" w:pos="9936"/>
        </w:tabs>
      </w:pPr>
      <w:r>
        <w:rPr>
          <w:u w:val="single"/>
        </w:rPr>
        <w:t xml:space="preserve">(b) Ted Bradford</w:t>
      </w:r>
      <w:r>
        <w:tab/>
      </w:r>
      <w:r>
        <w:rPr>
          <w:u w:val="single"/>
        </w:rPr>
        <w:t xml:space="preserve">$608,416</w:t>
      </w:r>
    </w:p>
    <w:p>
      <w:pPr>
        <w:spacing w:before="0" w:after="0" w:line="408" w:lineRule="exact"/>
        <w:ind w:left="0" w:right="0" w:firstLine="576"/>
        <w:jc w:val="left"/>
        <w:tabs>
          <w:tab w:val="right" w:leader="dot" w:pos="9936"/>
        </w:tabs>
      </w:pPr>
      <w:r>
        <w:rPr>
          <w:u w:val="single"/>
        </w:rPr>
        <w:t xml:space="preserve">(c) Robert Larson, claim number 99970074</w:t>
      </w:r>
      <w:r>
        <w:tab/>
      </w:r>
      <w:r>
        <w:rPr>
          <w:u w:val="single"/>
        </w:rPr>
        <w:t xml:space="preserve">$1,423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299</w:t>
      </w:r>
      <w:r>
        <w:rPr/>
        <w:t xml:space="preserve"> (uncodified) to read as follows:</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$1,063,000</w:t>
      </w:r>
    </w:p>
    <w:p>
      <w:pPr>
        <w:tabs>
          <w:tab w:val="right" w:leader="dot" w:pos="9936"/>
        </w:tabs>
        <w:ind w:left="0" w:right="0" w:firstLine="1440"/>
      </w:pPr>
      <w:r>
        <w:rPr/>
        <w:t xml:space="preserve">TOTAL APPROPRIATION</w:t>
      </w:r>
      <w:r>
        <w:tab/>
      </w:r>
      <w:r>
        <w:rPr/>
        <w:t xml:space="preserve">$1,063,000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municipal criminal justice assistance account to ensure the account is not in deficit.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2018 c 299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$9,818,000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$30,230,000</w:t>
      </w:r>
      <w:r>
        <w:t>))</w:t>
      </w:r>
    </w:p>
    <w:p>
      <w:pPr>
        <w:spacing w:before="0" w:after="0" w:line="408" w:lineRule="exact"/>
        <w:ind w:left="0" w:right="0" w:firstLine="0"/>
        <w:jc w:val="left"/>
        <w:tabs>
          <w:tab w:val="right" w:leader="none" w:pos="9936"/>
        </w:tabs>
      </w:pPr>
      <w:r>
        <w:tab/>
      </w:r>
      <w:r>
        <w:rPr>
          <w:u w:val="single"/>
        </w:rPr>
        <w:t xml:space="preserve">$31,355,000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$3,135,000</w:t>
      </w:r>
      <w:r>
        <w:t>))</w:t>
      </w:r>
    </w:p>
    <w:p>
      <w:pPr>
        <w:spacing w:before="0" w:after="0" w:line="408" w:lineRule="exact"/>
        <w:ind w:left="0" w:right="0" w:firstLine="0"/>
        <w:jc w:val="left"/>
        <w:tabs>
          <w:tab w:val="right" w:leader="none" w:pos="9936"/>
        </w:tabs>
      </w:pPr>
      <w:r>
        <w:tab/>
      </w:r>
      <w:r>
        <w:rPr>
          <w:u w:val="single"/>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$68,009,000</w:t>
      </w:r>
      <w:r>
        <w:t>))</w:t>
      </w:r>
    </w:p>
    <w:p>
      <w:pPr>
        <w:spacing w:before="0" w:after="0" w:line="408" w:lineRule="exact"/>
        <w:ind w:left="0" w:right="0" w:firstLine="0"/>
        <w:jc w:val="left"/>
        <w:tabs>
          <w:tab w:val="right" w:leader="none" w:pos="9936"/>
        </w:tabs>
      </w:pPr>
      <w:r>
        <w:tab/>
      </w:r>
      <w:r>
        <w:rPr>
          <w:u w:val="single"/>
        </w:rPr>
        <w:t xml:space="preserve">$79,248,000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$93,628,000</w:t>
      </w:r>
      <w:r>
        <w:t>))</w:t>
      </w:r>
    </w:p>
    <w:p>
      <w:pPr>
        <w:spacing w:before="0" w:after="0" w:line="408" w:lineRule="exact"/>
        <w:ind w:left="0" w:right="0" w:firstLine="0"/>
        <w:jc w:val="left"/>
        <w:tabs>
          <w:tab w:val="right" w:leader="none" w:pos="9936"/>
        </w:tabs>
      </w:pPr>
      <w:r>
        <w:tab/>
      </w:r>
      <w:r>
        <w:rPr>
          <w:u w:val="single"/>
        </w:rPr>
        <w:t xml:space="preserve">$95,002,000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$36,908,000</w:t>
      </w:r>
      <w:r>
        <w:t>))</w:t>
      </w:r>
    </w:p>
    <w:p>
      <w:pPr>
        <w:spacing w:before="0" w:after="0" w:line="408" w:lineRule="exact"/>
        <w:ind w:left="0" w:right="0" w:firstLine="0"/>
        <w:jc w:val="left"/>
        <w:tabs>
          <w:tab w:val="right" w:leader="none" w:pos="9936"/>
        </w:tabs>
      </w:pPr>
      <w:r>
        <w:tab/>
      </w:r>
      <w:r>
        <w:rPr>
          <w:u w:val="single"/>
        </w:rPr>
        <w:t xml:space="preserve">$37,565,000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$27,160,000</w:t>
      </w:r>
      <w:r>
        <w:t>))</w:t>
      </w:r>
    </w:p>
    <w:p>
      <w:pPr>
        <w:spacing w:before="0" w:after="0" w:line="408" w:lineRule="exact"/>
        <w:ind w:left="0" w:right="0" w:firstLine="0"/>
        <w:jc w:val="left"/>
        <w:tabs>
          <w:tab w:val="right" w:leader="none" w:pos="9936"/>
        </w:tabs>
      </w:pPr>
      <w:r>
        <w:tab/>
      </w:r>
      <w:r>
        <w:rPr>
          <w:u w:val="single"/>
        </w:rPr>
        <w:t xml:space="preserve">$37,503,000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$5,150,000</w:t>
      </w:r>
    </w:p>
    <w:p>
      <w:pPr>
        <w:tabs>
          <w:tab w:val="right" w:leader="dot" w:pos="9936"/>
        </w:tabs>
        <w:ind w:left="0" w:right="0" w:firstLine="1440"/>
      </w:pPr>
      <w:r>
        <w:rPr/>
        <w:t xml:space="preserve">TOTAL APPROPRIATION</w:t>
      </w:r>
      <w:r>
        <w:tab/>
      </w:r>
      <w:r>
        <w:rPr>
          <w:strike/>
        </w:rPr>
        <w:t xml:space="preserve">$503,969,000</w:t>
      </w:r>
    </w:p>
    <w:p>
      <w:pPr>
        <w:tabs>
          <w:tab w:val="right" w:leader="none" w:pos="9936"/>
        </w:tabs>
        <w:ind w:left="0" w:right="0" w:firstLine="1440"/>
      </w:pPr>
      <w:r>
        <w:tab/>
      </w:r>
      <w:r>
        <w:rPr>
          <w:u w:val="single"/>
        </w:rPr>
        <w:t xml:space="preserve">$530,747,000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802</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plus $40,494,000 for fiscal year</w:t>
      </w:r>
    </w:p>
    <w:p>
      <w:pPr>
        <w:spacing w:before="0" w:after="0" w:line="408" w:lineRule="exact"/>
        <w:ind w:left="0" w:right="0" w:firstLine="0"/>
        <w:jc w:val="left"/>
        <w:tabs>
          <w:tab w:val="right" w:leader="dot" w:pos="9936"/>
        </w:tabs>
      </w:pPr>
      <w:pPr>
        <w:tabs>
          <w:tab w:val="right" w:leader="dot" w:pos="9360"/>
        </w:tabs>
      </w:pPr>
      <w:r>
        <w:rPr/>
        <w:t xml:space="preserve">2018, $226,654,000 and this amount for fiscal year</w:t>
      </w:r>
    </w:p>
    <w:p>
      <w:pPr>
        <w:spacing w:before="0" w:after="0" w:line="408" w:lineRule="exact"/>
        <w:ind w:left="0" w:right="0" w:firstLine="0"/>
        <w:jc w:val="left"/>
        <w:tabs>
          <w:tab w:val="right" w:leader="dot" w:pos="9936"/>
        </w:tabs>
      </w:pPr>
      <w:r>
        <w:rPr/>
        <w:t xml:space="preserve">2019, </w:t>
      </w:r>
      <w:r>
        <w:t>((</w:t>
      </w:r>
      <w:r>
        <w:rPr>
          <w:strike/>
        </w:rPr>
        <w:t xml:space="preserve">$194,000,000</w:t>
      </w:r>
      <w:r>
        <w:t>))</w:t>
      </w:r>
      <w:r>
        <w:rPr/>
        <w:t xml:space="preserve"> </w:t>
      </w:r>
      <w:r>
        <w:rPr>
          <w:u w:val="single"/>
        </w:rPr>
        <w:t xml:space="preserve">$190,000,000</w:t>
      </w:r>
      <w:r>
        <w:tab/>
      </w:r>
      <w:r>
        <w:t>((</w:t>
      </w:r>
      <w:r>
        <w:rPr>
          <w:strike/>
        </w:rPr>
        <w:t xml:space="preserve">$420,654,000</w:t>
      </w:r>
      <w:r>
        <w:t>))</w:t>
      </w:r>
    </w:p>
    <w:p>
      <w:pPr>
        <w:tabs>
          <w:tab w:val="right" w:leader="none" w:pos="9936"/>
        </w:tabs>
        <w:ind w:left="0" w:right="0" w:firstLine="1440"/>
      </w:pPr>
      <w:r>
        <w:tab/>
      </w:r>
      <w:r>
        <w:rPr>
          <w:u w:val="single"/>
        </w:rPr>
        <w:t xml:space="preserve">$416,654,000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0"/>
        <w:jc w:val="left"/>
        <w:tabs>
          <w:tab w:val="right" w:leader="dot" w:pos="9936"/>
        </w:tabs>
      </w:pPr>
      <w:pPr>
        <w:tabs>
          <w:tab w:val="right" w:leader="dot" w:pos="9360"/>
        </w:tabs>
      </w:pPr>
      <w:r>
        <w:rPr/>
        <w:t xml:space="preserve">amount for fiscal year 2018, $130,000,000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$137,000,000</w:t>
      </w:r>
      <w:r>
        <w:t>))</w:t>
      </w:r>
      <w:r>
        <w:rPr/>
        <w:t xml:space="preserve"> </w:t>
      </w:r>
      <w:r>
        <w:rPr>
          <w:u w:val="single"/>
        </w:rPr>
        <w:t xml:space="preserve">$135,000,000</w:t>
      </w:r>
      <w:r>
        <w:tab/>
      </w:r>
      <w:r>
        <w:t>((</w:t>
      </w:r>
      <w:r>
        <w:rPr>
          <w:strike/>
        </w:rPr>
        <w:t xml:space="preserve">$267,000,000</w:t>
      </w:r>
      <w:r>
        <w:t>))</w:t>
      </w:r>
    </w:p>
    <w:p>
      <w:pPr>
        <w:tabs>
          <w:tab w:val="right" w:leader="none" w:pos="9936"/>
        </w:tabs>
        <w:ind w:left="0" w:right="0" w:firstLine="1440"/>
      </w:pPr>
      <w:r>
        <w:tab/>
      </w:r>
      <w:r>
        <w:rPr>
          <w:u w:val="single"/>
        </w:rPr>
        <w:t xml:space="preserve">$265,000,000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$12,877,000 for fiscal</w:t>
      </w:r>
    </w:p>
    <w:p>
      <w:pPr>
        <w:spacing w:before="0" w:after="0" w:line="408" w:lineRule="exact"/>
        <w:ind w:left="0" w:right="0" w:firstLine="576"/>
        <w:jc w:val="left"/>
        <w:tabs>
          <w:tab w:val="right" w:leader="dot" w:pos="9936"/>
        </w:tabs>
      </w:pPr>
      <w:pPr>
        <w:tabs>
          <w:tab w:val="right" w:leader="dot" w:pos="9360"/>
        </w:tabs>
      </w:pPr>
      <w:r>
        <w:rPr/>
        <w:t xml:space="preserve">year 2018 and </w:t>
      </w:r>
      <w:r>
        <w:t>((</w:t>
      </w:r>
      <w:r>
        <w:rPr>
          <w:strike/>
        </w:rPr>
        <w:t xml:space="preserve">$7,672,000</w:t>
      </w:r>
      <w:r>
        <w:t>))</w:t>
      </w:r>
      <w:r>
        <w:rPr/>
        <w:t xml:space="preserve"> </w:t>
      </w:r>
      <w:r>
        <w:rPr>
          <w:u w:val="single"/>
        </w:rPr>
        <w:t xml:space="preserve">$9,400,000</w:t>
      </w:r>
      <w:r>
        <w:rPr/>
        <w:t xml:space="preserve"> for</w:t>
      </w:r>
    </w:p>
    <w:p>
      <w:pPr>
        <w:spacing w:before="0" w:after="0" w:line="408" w:lineRule="exact"/>
        <w:ind w:left="0" w:right="0" w:firstLine="576"/>
        <w:jc w:val="left"/>
        <w:tabs>
          <w:tab w:val="right" w:leader="dot" w:pos="9936"/>
        </w:tabs>
      </w:pPr>
      <w:r>
        <w:rPr/>
        <w:t xml:space="preserve">fiscal year 2019</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t xml:space="preserve">pollution control revolving account, $3,000 for</w:t>
      </w:r>
    </w:p>
    <w:p>
      <w:pPr>
        <w:spacing w:before="0" w:after="0" w:line="408" w:lineRule="exact"/>
        <w:ind w:left="0" w:right="0" w:firstLine="576"/>
        <w:jc w:val="left"/>
        <w:tabs>
          <w:tab w:val="right" w:leader="dot" w:pos="9936"/>
        </w:tabs>
      </w:pPr>
      <w:r>
        <w:rPr/>
        <w:t xml:space="preserve">fiscal year 2018</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 for</w:t>
      </w:r>
    </w:p>
    <w:p>
      <w:pPr>
        <w:spacing w:before="0" w:after="0" w:line="408" w:lineRule="exact"/>
        <w:ind w:left="0" w:right="0" w:firstLine="576"/>
        <w:jc w:val="left"/>
        <w:tabs>
          <w:tab w:val="right" w:leader="dot" w:pos="9936"/>
        </w:tabs>
      </w:pPr>
      <w:r>
        <w:rPr/>
        <w:t xml:space="preserve">fiscal year 2019</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dedicated McCleary</w:t>
      </w:r>
    </w:p>
    <w:p>
      <w:pPr>
        <w:spacing w:before="0" w:after="0" w:line="408" w:lineRule="exact"/>
        <w:ind w:left="0" w:right="0" w:firstLine="576"/>
        <w:jc w:val="left"/>
        <w:tabs>
          <w:tab w:val="right" w:leader="dot" w:pos="9936"/>
        </w:tabs>
      </w:pPr>
      <w:r>
        <w:rPr/>
        <w:t xml:space="preserve">penalty account for fiscal year 2018</w:t>
      </w:r>
      <w:r>
        <w:tab/>
      </w:r>
      <w:r>
        <w:rPr/>
        <w:t xml:space="preserve">$105,200,000</w:t>
      </w:r>
    </w:p>
    <w:p>
      <w:pPr>
        <w:spacing w:before="0" w:after="0" w:line="408" w:lineRule="exact"/>
        <w:ind w:left="0" w:right="0" w:firstLine="576"/>
        <w:jc w:val="left"/>
      </w:pPr>
      <w:r>
        <w:rPr/>
        <w:t xml:space="preserve">The amount transferred represents the monetary</w:t>
      </w:r>
    </w:p>
    <w:p>
      <w:pPr>
        <w:spacing w:before="0" w:after="0" w:line="408" w:lineRule="exact"/>
        <w:ind w:left="0" w:right="0" w:firstLine="576"/>
        <w:jc w:val="left"/>
      </w:pPr>
      <w:r>
        <w:rPr/>
        <w:t xml:space="preserve">sanctions accrued from August 13, 2015, through</w:t>
      </w:r>
    </w:p>
    <w:p>
      <w:pPr>
        <w:spacing w:before="0" w:after="0" w:line="408" w:lineRule="exact"/>
        <w:ind w:left="0" w:right="0" w:firstLine="576"/>
        <w:jc w:val="left"/>
      </w:pPr>
      <w:r>
        <w:rPr/>
        <w:t xml:space="preserve">June 30, 2018, under the order of the state supreme</w:t>
      </w:r>
    </w:p>
    <w:p>
      <w:pPr>
        <w:spacing w:before="0" w:after="0" w:line="408" w:lineRule="exact"/>
        <w:ind w:left="0" w:right="0" w:firstLine="576"/>
        <w:jc w:val="left"/>
      </w:pPr>
      <w:r>
        <w:rPr/>
        <w:t xml:space="preserve">court of August 13, 2015, in </w:t>
      </w:r>
      <w:r>
        <w:rPr>
          <w:i/>
        </w:rPr>
        <w:t xml:space="preserve">McCleary v. State</w:t>
      </w:r>
      <w:r>
        <w:rPr/>
        <w:t xml:space="preserve">.</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r>
        <w:rPr/>
        <w:t xml:space="preserve">account for fiscal year 2018</w:t>
      </w:r>
      <w:r>
        <w:tab/>
      </w:r>
      <w:r>
        <w:rPr/>
        <w:t xml:space="preserve">$58,535,000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$1,748,000 for fiscal</w:t>
      </w:r>
    </w:p>
    <w:p>
      <w:pPr>
        <w:spacing w:before="0" w:after="0" w:line="408" w:lineRule="exact"/>
        <w:ind w:left="0" w:right="0" w:firstLine="576"/>
        <w:jc w:val="left"/>
        <w:tabs>
          <w:tab w:val="right" w:leader="dot" w:pos="9936"/>
        </w:tabs>
      </w:pPr>
      <w:r>
        <w:rPr/>
        <w:t xml:space="preserve">year 2018 and $2,973,000 for fiscal year 2019</w:t>
      </w:r>
      <w:r>
        <w:tab/>
      </w:r>
      <w:r>
        <w:rPr/>
        <w:t xml:space="preserve">$4,721,000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t xml:space="preserve">internet crimes against children account for fiscal</w:t>
      </w:r>
    </w:p>
    <w:p>
      <w:pPr>
        <w:spacing w:before="0" w:after="0" w:line="408" w:lineRule="exact"/>
        <w:ind w:left="0" w:right="0" w:firstLine="576"/>
        <w:jc w:val="left"/>
        <w:tabs>
          <w:tab w:val="right" w:leader="dot" w:pos="9936"/>
        </w:tabs>
      </w:pPr>
      <w:r>
        <w:rPr/>
        <w:t xml:space="preserve">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t xml:space="preserve">skeletal human remains assistance account for fiscal</w:t>
      </w:r>
    </w:p>
    <w:p>
      <w:pPr>
        <w:spacing w:before="0" w:after="0" w:line="408" w:lineRule="exact"/>
        <w:ind w:left="0" w:right="0" w:firstLine="0"/>
        <w:jc w:val="left"/>
        <w:tabs>
          <w:tab w:val="right" w:leader="dot" w:pos="9936"/>
        </w:tabs>
      </w:pPr>
      <w:r>
        <w:rPr/>
        <w:t xml:space="preserve">year 2018</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0"/>
        <w:jc w:val="left"/>
        <w:tabs>
          <w:tab w:val="right" w:leader="dot" w:pos="9936"/>
        </w:tabs>
      </w:pPr>
      <w:r>
        <w:rPr/>
        <w:t xml:space="preserve">marketing account for fiscal 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 For transfer to</w:t>
      </w:r>
    </w:p>
    <w:p>
      <w:pPr>
        <w:spacing w:before="0" w:after="0" w:line="408" w:lineRule="exact"/>
        <w:ind w:left="0" w:right="0" w:firstLine="0"/>
        <w:jc w:val="left"/>
        <w:tabs>
          <w:tab w:val="right" w:leader="dot" w:pos="9936"/>
        </w:tabs>
      </w:pPr>
      <w:r>
        <w:rPr/>
        <w:t xml:space="preserve">the state general fund for fiscal 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the transfer to the fair fund under</w:t>
      </w:r>
    </w:p>
    <w:p>
      <w:pPr>
        <w:spacing w:before="0" w:after="0" w:line="408" w:lineRule="exact"/>
        <w:ind w:left="0" w:right="0" w:firstLine="576"/>
        <w:jc w:val="left"/>
        <w:tabs>
          <w:tab w:val="right" w:leader="dot" w:pos="9936"/>
        </w:tabs>
      </w:pPr>
      <w:pPr>
        <w:tabs>
          <w:tab w:val="right" w:leader="dot" w:pos="9360"/>
        </w:tabs>
      </w:pPr>
      <w:r>
        <w:rPr>
          <w:u w:val="single"/>
        </w:rPr>
        <w:t xml:space="preserve">RCW 15.76.115, $2,000,000 for fiscal year 2018 and</w:t>
      </w:r>
    </w:p>
    <w:p>
      <w:pPr>
        <w:spacing w:before="0" w:after="0" w:line="408" w:lineRule="exact"/>
        <w:ind w:left="0" w:right="0" w:firstLine="576"/>
        <w:jc w:val="left"/>
        <w:tabs>
          <w:tab w:val="right" w:leader="dot" w:pos="9936"/>
        </w:tabs>
      </w:pPr>
      <w:pPr>
        <w:tabs>
          <w:tab w:val="right" w:leader="dot" w:pos="9360"/>
        </w:tabs>
      </w:pPr>
      <w:r>
        <w:rPr>
          <w:u w:val="single"/>
        </w:rPr>
        <w:t xml:space="preserve">$2,000,000 for fiscal year 2019. These amounts</w:t>
      </w:r>
    </w:p>
    <w:p>
      <w:pPr>
        <w:spacing w:before="0" w:after="0" w:line="408" w:lineRule="exact"/>
        <w:ind w:left="0" w:right="0" w:firstLine="576"/>
        <w:jc w:val="left"/>
        <w:tabs>
          <w:tab w:val="right" w:leader="dot" w:pos="9936"/>
        </w:tabs>
      </w:pPr>
      <w:pPr>
        <w:tabs>
          <w:tab w:val="right" w:leader="dot" w:pos="9360"/>
        </w:tabs>
      </w:pPr>
      <w:r>
        <w:rPr>
          <w:u w:val="single"/>
        </w:rPr>
        <w:t xml:space="preserve">represent the statutory transfer and are not in</w:t>
      </w:r>
    </w:p>
    <w:p>
      <w:pPr>
        <w:spacing w:before="0" w:after="0" w:line="408" w:lineRule="exact"/>
        <w:ind w:left="0" w:right="0" w:firstLine="576"/>
        <w:jc w:val="left"/>
        <w:tabs>
          <w:tab w:val="right" w:leader="dot" w:pos="9936"/>
        </w:tabs>
      </w:pPr>
      <w:r>
        <w:rPr>
          <w:u w:val="single"/>
        </w:rPr>
        <w:t xml:space="preserve">addition to amounts previously transferred</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state general fund, $38,000,000 at</w:t>
      </w:r>
    </w:p>
    <w:p>
      <w:pPr>
        <w:spacing w:before="0" w:after="0" w:line="408" w:lineRule="exact"/>
        <w:ind w:left="0" w:right="0" w:firstLine="0"/>
        <w:jc w:val="left"/>
        <w:tabs>
          <w:tab w:val="right" w:leader="dot" w:pos="9936"/>
        </w:tabs>
      </w:pPr>
      <w:r>
        <w:rPr>
          <w:u w:val="single"/>
        </w:rPr>
        <w:t xml:space="preserve">the end of fiscal year 2019</w:t>
      </w:r>
      <w:r>
        <w:tab/>
      </w:r>
      <w:r>
        <w:rPr>
          <w:u w:val="single"/>
        </w:rPr>
        <w:t xml:space="preserve">$38,000,000</w:t>
      </w:r>
    </w:p>
    <w:p>
      <w:pPr>
        <w:spacing w:before="0" w:after="0" w:line="408" w:lineRule="exact"/>
        <w:ind w:left="0" w:right="0" w:firstLine="0"/>
        <w:jc w:val="left"/>
        <w:tabs>
          <w:tab w:val="right" w:leader="dot" w:pos="9936"/>
        </w:tabs>
      </w:pPr>
      <w:pPr>
        <w:tabs>
          <w:tab w:val="right" w:leader="dot" w:pos="9360"/>
        </w:tabs>
      </w:pPr>
      <w:r>
        <w:rPr>
          <w:u w:val="single"/>
        </w:rPr>
        <w:t xml:space="preserve">Local Toxics Control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state general fund, $35,000,000 at</w:t>
      </w:r>
    </w:p>
    <w:p>
      <w:pPr>
        <w:spacing w:before="0" w:after="0" w:line="408" w:lineRule="exact"/>
        <w:ind w:left="0" w:right="0" w:firstLine="0"/>
        <w:jc w:val="left"/>
        <w:tabs>
          <w:tab w:val="right" w:leader="dot" w:pos="9936"/>
        </w:tabs>
      </w:pPr>
      <w:r>
        <w:rPr>
          <w:u w:val="single"/>
        </w:rPr>
        <w:t xml:space="preserve">the end of fiscal year 2019</w:t>
      </w:r>
      <w:r>
        <w:tab/>
      </w:r>
      <w:r>
        <w:rPr>
          <w:u w:val="single"/>
        </w:rPr>
        <w:t xml:space="preserve">$35,000,000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Section 989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989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b37c7698acf44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244a9f47184b0c" /><Relationship Type="http://schemas.openxmlformats.org/officeDocument/2006/relationships/footer" Target="/word/footer1.xml" Id="R0b37c7698acf44b8" /></Relationships>
</file>