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68914690546dc" /></Relationships>
</file>

<file path=word/document.xml><?xml version="1.0" encoding="utf-8"?>
<w:document xmlns:w="http://schemas.openxmlformats.org/wordprocessingml/2006/main">
  <w:body>
    <w:p>
      <w:pPr>
        <w:jc w:val="left"/>
      </w:pPr>
      <w:r>
        <w:rPr>
          <w:u w:val="single"/>
        </w:rPr>
        <w:t>HOUSE RESOLUTION NO. 2019-4634</w:t>
      </w:r>
      <w:r>
        <w:t xml:space="preserve">, by </w:t>
      </w:r>
      <w:r>
        <w:t>Representative Vick</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Washougal High School Panthers are the 2019 2A Girls' Basketball State Champions; and</w:t>
      </w:r>
    </w:p>
    <w:p>
      <w:pPr>
        <w:spacing w:before="0" w:after="0" w:line="240" w:lineRule="exact"/>
        <w:ind w:left="0" w:right="0" w:firstLine="576"/>
        <w:jc w:val="left"/>
      </w:pPr>
      <w:r>
        <w:rPr/>
        <w:t xml:space="preserve">WHEREAS, The Washougal High School Panthers won the state championship in a dramatic overtime win; and</w:t>
      </w:r>
    </w:p>
    <w:p>
      <w:pPr>
        <w:spacing w:before="0" w:after="0" w:line="240" w:lineRule="exact"/>
        <w:ind w:left="0" w:right="0" w:firstLine="576"/>
        <w:jc w:val="left"/>
      </w:pPr>
      <w:r>
        <w:rPr/>
        <w:t xml:space="preserve">WHEREAS, The Washougal High School Panthers defeated the East Valley High School Knights at the Yakima Valley SunDome on March 2, 2019, by a score of 49-40; and</w:t>
      </w:r>
    </w:p>
    <w:p>
      <w:pPr>
        <w:spacing w:before="0" w:after="0" w:line="240" w:lineRule="exact"/>
        <w:ind w:left="0" w:right="0" w:firstLine="576"/>
        <w:jc w:val="left"/>
      </w:pPr>
      <w:r>
        <w:rPr/>
        <w:t xml:space="preserve">WHEREAS, Beyonce Bea was named the Greater St. Helens League 2A MVP for the third time; and</w:t>
      </w:r>
    </w:p>
    <w:p>
      <w:pPr>
        <w:spacing w:before="0" w:after="0" w:line="240" w:lineRule="exact"/>
        <w:ind w:left="0" w:right="0" w:firstLine="576"/>
        <w:jc w:val="left"/>
      </w:pPr>
      <w:r>
        <w:rPr/>
        <w:t xml:space="preserve">WHEREAS, The Washougal High School Panthers won the State Championship after an impressive string of wins; and</w:t>
      </w:r>
    </w:p>
    <w:p>
      <w:pPr>
        <w:spacing w:before="0" w:after="0" w:line="240" w:lineRule="exact"/>
        <w:ind w:left="0" w:right="0" w:firstLine="576"/>
        <w:jc w:val="left"/>
      </w:pPr>
      <w:r>
        <w:rPr/>
        <w:t xml:space="preserve">WHEREAS, The Panthers defeated defending 2A state champion, W.F. West, by 49-39 on February 28, 2019; and</w:t>
      </w:r>
    </w:p>
    <w:p>
      <w:pPr>
        <w:spacing w:before="0" w:after="0" w:line="240" w:lineRule="exact"/>
        <w:ind w:left="0" w:right="0" w:firstLine="576"/>
        <w:jc w:val="left"/>
      </w:pPr>
      <w:r>
        <w:rPr/>
        <w:t xml:space="preserve">WHEREAS, Freshman Jaiden Bea led all scorers in her first ever state tournament game with 18 points against the W.F. West Bearcats; and</w:t>
      </w:r>
    </w:p>
    <w:p>
      <w:pPr>
        <w:spacing w:before="0" w:after="0" w:line="240" w:lineRule="exact"/>
        <w:ind w:left="0" w:right="0" w:firstLine="576"/>
        <w:jc w:val="left"/>
      </w:pPr>
      <w:r>
        <w:rPr/>
        <w:t xml:space="preserve">WHEREAS, The Panthers would face off against the Clarkston Bantams within a short period of twenty-four hours; and</w:t>
      </w:r>
    </w:p>
    <w:p>
      <w:pPr>
        <w:spacing w:before="0" w:after="0" w:line="240" w:lineRule="exact"/>
        <w:ind w:left="0" w:right="0" w:firstLine="576"/>
        <w:jc w:val="left"/>
      </w:pPr>
      <w:r>
        <w:rPr/>
        <w:t xml:space="preserve">WHEREAS, Skylar Bea surprised Clarkston with two long-range 3 point shots; and</w:t>
      </w:r>
    </w:p>
    <w:p>
      <w:pPr>
        <w:spacing w:before="0" w:after="0" w:line="240" w:lineRule="exact"/>
        <w:ind w:left="0" w:right="0" w:firstLine="576"/>
        <w:jc w:val="left"/>
      </w:pPr>
      <w:r>
        <w:rPr/>
        <w:t xml:space="preserve">WHEREAS, Beyonce Bea scored 21 points, had 15 rebounds, five assists, and five steals against the Bantams; and</w:t>
      </w:r>
    </w:p>
    <w:p>
      <w:pPr>
        <w:spacing w:before="0" w:after="0" w:line="240" w:lineRule="exact"/>
        <w:ind w:left="0" w:right="0" w:firstLine="576"/>
        <w:jc w:val="left"/>
      </w:pPr>
      <w:r>
        <w:rPr/>
        <w:t xml:space="preserve">WHEREAS, The Washougal Panthers defeated the Clarkston Bantams on March 1st; and</w:t>
      </w:r>
    </w:p>
    <w:p>
      <w:pPr>
        <w:spacing w:before="0" w:after="0" w:line="240" w:lineRule="exact"/>
        <w:ind w:left="0" w:right="0" w:firstLine="576"/>
        <w:jc w:val="left"/>
      </w:pPr>
      <w:r>
        <w:rPr/>
        <w:t xml:space="preserve">WHEREAS, The title game was low scoring and defensive; and</w:t>
      </w:r>
    </w:p>
    <w:p>
      <w:pPr>
        <w:spacing w:before="0" w:after="0" w:line="240" w:lineRule="exact"/>
        <w:ind w:left="0" w:right="0" w:firstLine="576"/>
        <w:jc w:val="left"/>
      </w:pPr>
      <w:r>
        <w:rPr/>
        <w:t xml:space="preserve">WHEREAS, The title game was a repeat of a matchup between Washougal and East Valley after they played one week earlier in a regional seeding game; and</w:t>
      </w:r>
    </w:p>
    <w:p>
      <w:pPr>
        <w:spacing w:before="0" w:after="0" w:line="240" w:lineRule="exact"/>
        <w:ind w:left="0" w:right="0" w:firstLine="576"/>
        <w:jc w:val="left"/>
      </w:pPr>
      <w:r>
        <w:rPr/>
        <w:t xml:space="preserve">WHEREAS, Washougal would win the regional seeding game in Spokane; and</w:t>
      </w:r>
    </w:p>
    <w:p>
      <w:pPr>
        <w:spacing w:before="0" w:after="0" w:line="240" w:lineRule="exact"/>
        <w:ind w:left="0" w:right="0" w:firstLine="576"/>
        <w:jc w:val="left"/>
      </w:pPr>
      <w:r>
        <w:rPr/>
        <w:t xml:space="preserve">WHEREAS, Senior Beyonce Bea, leader of the Washougal Panthers Girls' Basketball Team, is headed for Division I basketball at the University of Idaho;</w:t>
      </w:r>
    </w:p>
    <w:p>
      <w:pPr>
        <w:spacing w:before="0" w:after="0" w:line="240" w:lineRule="exact"/>
        <w:ind w:left="0" w:right="0" w:firstLine="576"/>
        <w:jc w:val="left"/>
      </w:pPr>
      <w:r>
        <w:rPr/>
        <w:t xml:space="preserve">NOW, THEREFORE, BE IT RESOLVED, That on this day the Washington State House of Representatives congratulate the Washougal High School basketball team on their state championship, and congratulate their fans, supportive alumni, and the entire community for this phenomenal achievement;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Washougal High School Panthers basketball team and Head Coach Britney Knotts.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4634 adopted by the House of Representatives</w:t>
      </w:r>
    </w:p>
    <w:p>
      <w:pPr>
        <w:spacing w:before="0" w:after="0" w:line="240" w:lineRule="exact"/>
        <w:ind w:left="0" w:right="0" w:firstLine="0"/>
        <w:jc w:val="center"/>
      </w:pPr>
      <w:r>
        <w:rPr/>
        <w:t xml:space="preserve">April 27,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02a3522d44d05" /></Relationships>
</file>