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7351631aee44b2" /></Relationships>
</file>

<file path=word/document.xml><?xml version="1.0" encoding="utf-8"?>
<w:document xmlns:w="http://schemas.openxmlformats.org/wordprocessingml/2006/main">
  <w:body>
    <w:p>
      <w:r>
        <w:t>S-0176.1</w:t>
      </w:r>
    </w:p>
    <w:p>
      <w:pPr>
        <w:jc w:val="center"/>
      </w:pPr>
      <w:r>
        <w:t>_______________________________________________</w:t>
      </w:r>
    </w:p>
    <w:p/>
    <w:p>
      <w:pPr>
        <w:jc w:val="center"/>
      </w:pPr>
      <w:r>
        <w:rPr>
          <w:b/>
        </w:rPr>
        <w:t>SENATE BILL 5041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O'Ban, Becker, Zeiger, and Wagoner</w:t>
      </w:r>
    </w:p>
    <w:p/>
    <w:p>
      <w:r>
        <w:rPr>
          <w:t xml:space="preserve">Prefiled 12/24/18.</w:t>
        </w:rPr>
      </w:r>
      <w:r>
        <w:rPr>
          <w:t xml:space="preserve">Read first time 01/14/19.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development of community long-term involuntary treatment capacity; amending RCW 71.24.310; adding a new section to chapter 71.24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intends to develop new capacity for delivery of long-term treatment in the community in diverse regions of the state prior to the effective date of the integration of risk for long-term involuntary treatment into managed care, and to study the cost and outcomes associated with treatment in community facilities. In furtherance of this goal, the authority shall purchase, as much as practicable, a portion of the state's long-term treatment capacity allocated to behavioral health organizations under RCW 71.24.310 in willing community facilities capable of providing alternatives to treatment in a state hospital. Behavioral health organizations shall work with each regional or local governing body, county, or county within a region, to determine the preferred method of allocating beds to provide ninety-day and one hundred eighty-day involuntary treatment services. These methods may include fully contracting with community facilities, contracting with a mix of state and community facilities, or continuing with state-run services. Beginning on December 1, 2021, the authority shall increase its purchasing of long-term involuntary treatment capacity in the community over time by contracting, based on the preferred method of allocating beds, with willing community hospitals licensed under chapter 70.41 or 71.12 RCW and evaluation and treatment facilities certified under chapter 71.05 RCW.</w:t>
      </w:r>
    </w:p>
    <w:p>
      <w:pPr>
        <w:spacing w:before="0" w:after="0" w:line="408" w:lineRule="exact"/>
        <w:ind w:left="0" w:right="0" w:firstLine="576"/>
        <w:jc w:val="left"/>
      </w:pPr>
      <w:r>
        <w:rPr/>
        <w:t xml:space="preserve">(2) The authority and department shall, as applicable:</w:t>
      </w:r>
    </w:p>
    <w:p>
      <w:pPr>
        <w:spacing w:before="0" w:after="0" w:line="408" w:lineRule="exact"/>
        <w:ind w:left="0" w:right="0" w:firstLine="576"/>
        <w:jc w:val="left"/>
      </w:pPr>
      <w:r>
        <w:rPr/>
        <w:t xml:space="preserve">(a) Work with willing community hospitals licensed under chapter 70.41 or 71.12 RCW and evaluation and treatment facilities certified under chapter 71.05 RCW to assess their capacity to become certified to provide long-term mental health placements and to meet the requirements of this chapter; and</w:t>
      </w:r>
    </w:p>
    <w:p>
      <w:pPr>
        <w:spacing w:before="0" w:after="0" w:line="408" w:lineRule="exact"/>
        <w:ind w:left="0" w:right="0" w:firstLine="576"/>
        <w:jc w:val="left"/>
      </w:pPr>
      <w:r>
        <w:rPr/>
        <w:t xml:space="preserve">(b) Enter into contracts and payment arrangements with hospitals and evaluation and treatment facilities choosing to provide long-term mental health placements, to the extent that willing certified facilities are available.</w:t>
      </w:r>
    </w:p>
    <w:p>
      <w:pPr>
        <w:spacing w:before="0" w:after="0" w:line="408" w:lineRule="exact"/>
        <w:ind w:left="0" w:right="0" w:firstLine="576"/>
        <w:jc w:val="left"/>
      </w:pPr>
      <w:r>
        <w:rPr/>
        <w:t xml:space="preserve">(3) The department must establish rules for the certification of facilities interested in providing care under this section.</w:t>
      </w:r>
    </w:p>
    <w:p>
      <w:pPr>
        <w:spacing w:before="0" w:after="0" w:line="408" w:lineRule="exact"/>
        <w:ind w:left="0" w:right="0" w:firstLine="576"/>
        <w:jc w:val="left"/>
      </w:pPr>
      <w:r>
        <w:rPr/>
        <w:t xml:space="preserve">(4) Contracts developed by the authority to implement this section must be constructed to allow the department to obtain complete identification information and admission and discharge dates for patients served under this section. Prior to requesting identification information and admission and discharge dates or reports from certified facilities, the department must determine that this information cannot be identified or obtained from existing data sources available to state agencies. In addition, until January 1, 2024, facilities certified by the department to provide community long-term involuntary treatment to adults on ninety-day or one hundred eighty-day orders shall report to the department:</w:t>
      </w:r>
    </w:p>
    <w:p>
      <w:pPr>
        <w:spacing w:before="0" w:after="0" w:line="408" w:lineRule="exact"/>
        <w:ind w:left="0" w:right="0" w:firstLine="576"/>
        <w:jc w:val="left"/>
      </w:pPr>
      <w:r>
        <w:rPr/>
        <w:t xml:space="preserve">(a) All instances where a patient on a ninety-day or one hundred eighty-day involuntary commitment order experiences an adverse event required to be reported to the department pursuant to chapter 70.56 RCW; and</w:t>
      </w:r>
    </w:p>
    <w:p>
      <w:pPr>
        <w:spacing w:before="0" w:after="0" w:line="408" w:lineRule="exact"/>
        <w:ind w:left="0" w:right="0" w:firstLine="576"/>
        <w:jc w:val="left"/>
      </w:pPr>
      <w:r>
        <w:rPr/>
        <w:t xml:space="preserve">(b) All hospital-based inpatient psychiatric service core measures reported to the joint commission on the accreditation of health care organizations or other accrediting body occurring from psychiatric departments, in the format in which the report was made to the joint commission or other accrediting body.</w:t>
      </w:r>
    </w:p>
    <w:p>
      <w:pPr>
        <w:spacing w:before="0" w:after="0" w:line="408" w:lineRule="exact"/>
        <w:ind w:left="0" w:right="0" w:firstLine="576"/>
        <w:jc w:val="left"/>
      </w:pPr>
      <w:r>
        <w:rPr/>
        <w:t xml:space="preserve">(5) The information collected in subsection (4) of this section shall be used by the department for treatment comparisons between facilities certified by the department to provide treatment to adults on ninety-day or one hundred eighty-day inpatient involuntary commitment orders and state hospitals. In addition, the department shall use the data to compare clinical outcomes for patients in certified facilities and state hospitals, including outcomes after discharge, length of stay, and demographic information.</w:t>
      </w:r>
    </w:p>
    <w:p>
      <w:pPr>
        <w:spacing w:before="0" w:after="0" w:line="408" w:lineRule="exact"/>
        <w:ind w:left="0" w:right="0" w:firstLine="576"/>
        <w:jc w:val="left"/>
      </w:pPr>
      <w:r>
        <w:rPr/>
        <w:t xml:space="preserve">(6) Nothing in this section requires any community hospital or evaluation and treatment facility to be certified to provide long-term mental health placements.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2018 c 201 s 4015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authority and the behavioral health organizations shall work together to implement chapter 71.05 RCW as follows:</w:t>
      </w:r>
    </w:p>
    <w:p>
      <w:pPr>
        <w:spacing w:before="0" w:after="0" w:line="408" w:lineRule="exact"/>
        <w:ind w:left="0" w:right="0" w:firstLine="576"/>
        <w:jc w:val="left"/>
      </w:pPr>
      <w:r>
        <w:rPr/>
        <w:t xml:space="preserve">(1) Behavioral health organizations shall recommend to the authority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authority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authority shall establish by emergency rule the number of state hospital beds that are available for use by each behavioral health organization.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w:t>
      </w:r>
      <w:r>
        <w:rPr>
          <w:u w:val="single"/>
        </w:rPr>
        <w:t xml:space="preserve">(a)</w:t>
      </w:r>
      <w:r>
        <w:rPr/>
        <w:t xml:space="preserve"> The authority </w:t>
      </w:r>
      <w:r>
        <w:t>((</w:t>
      </w:r>
      <w:r>
        <w:rPr>
          <w:strike/>
        </w:rPr>
        <w:t xml:space="preserve">is encouraged to</w:t>
      </w:r>
      <w:r>
        <w:t>))</w:t>
      </w:r>
      <w:r>
        <w:rPr/>
        <w:t xml:space="preserve"> </w:t>
      </w:r>
      <w:r>
        <w:rPr>
          <w:u w:val="single"/>
        </w:rPr>
        <w:t xml:space="preserve">shall</w:t>
      </w:r>
      <w:r>
        <w:rPr/>
        <w:t xml:space="preserve"> enter </w:t>
      </w:r>
      <w:r>
        <w:rPr>
          <w:u w:val="single"/>
        </w:rPr>
        <w:t xml:space="preserve">into</w:t>
      </w:r>
      <w:r>
        <w:rPr/>
        <w:t xml:space="preserve"> performance-based contracts with </w:t>
      </w:r>
      <w:r>
        <w:t>((</w:t>
      </w:r>
      <w:r>
        <w:rPr>
          <w:strike/>
        </w:rPr>
        <w:t xml:space="preserve">behavioral health organizations</w:t>
      </w:r>
      <w:r>
        <w:t>))</w:t>
      </w:r>
      <w:r>
        <w:rPr/>
        <w:t xml:space="preserve"> </w:t>
      </w:r>
      <w:r>
        <w:rPr>
          <w:u w:val="single"/>
        </w:rPr>
        <w:t xml:space="preserve">facilities certified by the department to provide treatment to adults on a ninety-day or one hundred eighty-day inpatient involuntary commitment order</w:t>
      </w:r>
      <w:r>
        <w:rPr/>
        <w:t xml:space="preserve"> to provide some or all of the behavioral health organization's allocated long-term inpatient treatment capacity in the community, rather than in the state hospital</w:t>
      </w:r>
      <w:r>
        <w:rPr>
          <w:u w:val="single"/>
        </w:rPr>
        <w:t xml:space="preserve">, to the extent that willing certified facilities and funding are available</w:t>
      </w:r>
      <w:r>
        <w:rPr/>
        <w:t xml:space="preserve">. The performance contracts shall specify the number of patient days of care available for use by the behavioral health organization in the state hospital </w:t>
      </w:r>
      <w:r>
        <w:rPr>
          <w:u w:val="single"/>
        </w:rPr>
        <w:t xml:space="preserve">and the number of patient days of care available for use by the behavioral health organization in a facility certified by the department to provide treatment to adults on a ninety-day or one hundred eighty-day inpatient involuntary commitment order, including hospitals licensed under chapter 70.41 or 71.12 RCW and evaluation and treatment facilities certified under chapter 71.05 RCW.</w:t>
      </w:r>
    </w:p>
    <w:p>
      <w:pPr>
        <w:spacing w:before="0" w:after="0" w:line="408" w:lineRule="exact"/>
        <w:ind w:left="0" w:right="0" w:firstLine="576"/>
        <w:jc w:val="left"/>
      </w:pPr>
      <w:r>
        <w:rPr>
          <w:u w:val="single"/>
        </w:rPr>
        <w:t xml:space="preserve">(b) A hospital licensed under chapter 70.41 or 71.12 RCW is not required to undergo certification to treat patients on ninety-day or one hundred eighty-day involuntary commitment orders in order to treat adults who are waiting for placement at either the state hospital or in certified facilities that voluntarily contract to provide treatment to patients on ninety-day or one hundred eighty-day involuntary commitment orders</w:t>
      </w:r>
      <w:r>
        <w:rPr/>
        <w:t xml:space="preserve">.</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authority for that care. Reimbursements must be calculated using quarterly average census data to determine an average number of days used in excess of the bed allocation for the quarter.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The authority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and the health care authority shall confer with the department of health and hospitals licensed under chapter 70.41 or 71.12 RCW to review laws and regulations and identify changes that may be necessary to address care delivery and cost-effective treatment for adults on ninety-day or one hundred eighty-day commitment orders, which may be different than the requirements for short-term psychiatric hospitalization. The department of social and health services and the health care authority shall report their findings to the select committee on quality improvement in state hospitals by November 1, 2019.</w:t>
      </w:r>
    </w:p>
    <w:p/>
    <w:p>
      <w:pPr>
        <w:jc w:val="center"/>
      </w:pPr>
      <w:r>
        <w:rPr>
          <w:b/>
        </w:rPr>
        <w:t>--- END ---</w:t>
      </w:r>
    </w:p>
    <w:sectPr>
      <w:pgNumType w:start="1"/>
      <w:footerReference xmlns:r="http://schemas.openxmlformats.org/officeDocument/2006/relationships" r:id="Rc332f58190da42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1dc0a63f9b4650" /><Relationship Type="http://schemas.openxmlformats.org/officeDocument/2006/relationships/footer" Target="/word/footer1.xml" Id="Rc332f58190da42ec" /></Relationships>
</file>