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bb03ebaed143f8" /></Relationships>
</file>

<file path=word/document.xml><?xml version="1.0" encoding="utf-8"?>
<w:document xmlns:w="http://schemas.openxmlformats.org/wordprocessingml/2006/main">
  <w:body>
    <w:p>
      <w:r>
        <w:t>S-0678.1</w:t>
      </w:r>
    </w:p>
    <w:p>
      <w:pPr>
        <w:jc w:val="center"/>
      </w:pPr>
      <w:r>
        <w:t>_______________________________________________</w:t>
      </w:r>
    </w:p>
    <w:p/>
    <w:p>
      <w:pPr>
        <w:jc w:val="center"/>
      </w:pPr>
      <w:r>
        <w:rPr>
          <w:b/>
        </w:rPr>
        <w:t>SENATE BILL 5348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construction related to public schools, institutions of higher education, and local public safety; amending RCW 82.14.050 and 82.14.060; adding a new section to chapter 82.08 RCW; adding a new section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for use:</w:t>
      </w:r>
    </w:p>
    <w:p>
      <w:pPr>
        <w:spacing w:before="0" w:after="0" w:line="408" w:lineRule="exact"/>
        <w:ind w:left="0" w:right="0" w:firstLine="576"/>
        <w:jc w:val="left"/>
      </w:pPr>
      <w:r>
        <w:rPr/>
        <w:t xml:space="preserve">(i) By a public school district;</w:t>
      </w:r>
    </w:p>
    <w:p>
      <w:pPr>
        <w:spacing w:before="0" w:after="0" w:line="408" w:lineRule="exact"/>
        <w:ind w:left="0" w:right="0" w:firstLine="576"/>
        <w:jc w:val="left"/>
      </w:pPr>
      <w:r>
        <w:rPr/>
        <w:t xml:space="preserve">(ii) By an institution of higher education; or</w:t>
      </w:r>
    </w:p>
    <w:p>
      <w:pPr>
        <w:spacing w:before="0" w:after="0" w:line="408" w:lineRule="exact"/>
        <w:ind w:left="0" w:right="0" w:firstLine="576"/>
        <w:jc w:val="left"/>
      </w:pPr>
      <w:r>
        <w:rPr/>
        <w:t xml:space="preserve">(iii) With respect to local public safety;</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applies only to construction projects exceeding five million dollars in total costs.</w:t>
      </w:r>
    </w:p>
    <w:p>
      <w:pPr>
        <w:spacing w:before="0" w:after="0" w:line="408" w:lineRule="exact"/>
        <w:ind w:left="0" w:right="0" w:firstLine="576"/>
        <w:jc w:val="left"/>
      </w:pPr>
      <w:r>
        <w:rPr/>
        <w:t xml:space="preserve">(b)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(c)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(d)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(e) A person may request a remittance for state and local sales and use taxes on or after the effective date of this section.</w:t>
      </w:r>
    </w:p>
    <w:p>
      <w:pPr>
        <w:spacing w:before="0" w:after="0" w:line="408" w:lineRule="exact"/>
        <w:ind w:left="0" w:right="0" w:firstLine="576"/>
        <w:jc w:val="left"/>
      </w:pPr>
      <w:r>
        <w:rPr/>
        <w:t xml:space="preserve">(3) A person who fails to meet the requirements of this section must reimburse the department for any amounts received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w:t>
      </w:r>
    </w:p>
    <w:p>
      <w:pPr>
        <w:spacing w:before="0" w:after="0" w:line="408" w:lineRule="exact"/>
        <w:ind w:left="0" w:right="0" w:firstLine="576"/>
        <w:jc w:val="left"/>
      </w:pPr>
      <w:r>
        <w:rPr/>
        <w:t xml:space="preserve">(i) For a public school district;</w:t>
      </w:r>
    </w:p>
    <w:p>
      <w:pPr>
        <w:spacing w:before="0" w:after="0" w:line="408" w:lineRule="exact"/>
        <w:ind w:left="0" w:right="0" w:firstLine="576"/>
        <w:jc w:val="left"/>
      </w:pPr>
      <w:r>
        <w:rPr/>
        <w:t xml:space="preserve">(ii) For an institution of higher education; or</w:t>
      </w:r>
    </w:p>
    <w:p>
      <w:pPr>
        <w:spacing w:before="0" w:after="0" w:line="408" w:lineRule="exact"/>
        <w:ind w:left="0" w:right="0" w:firstLine="576"/>
        <w:jc w:val="left"/>
      </w:pPr>
      <w:r>
        <w:rPr/>
        <w:t xml:space="preserve">(iii) With respect to local public safety;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eligibility requirements and conditions in section 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w:t>
      </w:r>
      <w:r>
        <w:t>((</w:t>
      </w:r>
      <w:r>
        <w:rPr>
          <w:strike/>
        </w:rPr>
        <w:t xml:space="preserve">or</w:t>
      </w:r>
      <w:r>
        <w:t>))</w:t>
      </w:r>
      <w:r>
        <w:rPr/>
        <w:t xml:space="preserve"> 82.12.025661</w:t>
      </w:r>
      <w:r>
        <w:rPr>
          <w:u w:val="single"/>
        </w:rPr>
        <w:t xml:space="preserve">, or section 1 or 2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2016 c 191 s 5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82.12.02565, 82.08.025661, </w:t>
      </w:r>
      <w:r>
        <w:t>((</w:t>
      </w:r>
      <w:r>
        <w:rPr>
          <w:strike/>
        </w:rPr>
        <w:t xml:space="preserve">or</w:t>
      </w:r>
      <w:r>
        <w:t>))</w:t>
      </w:r>
      <w:r>
        <w:rPr/>
        <w:t xml:space="preserve"> 82.12.025661, </w:t>
      </w:r>
      <w:r>
        <w:rPr>
          <w:u w:val="single"/>
        </w:rPr>
        <w:t xml:space="preserve">or section 1 or 2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00f6adeab73145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df421a26074272" /><Relationship Type="http://schemas.openxmlformats.org/officeDocument/2006/relationships/footer" Target="/word/footer1.xml" Id="R00f6adeab73145b3" /></Relationships>
</file>