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fd063f1de4259" /></Relationships>
</file>

<file path=word/document.xml><?xml version="1.0" encoding="utf-8"?>
<w:document xmlns:w="http://schemas.openxmlformats.org/wordprocessingml/2006/main">
  <w:body>
    <w:p>
      <w:r>
        <w:t>S-0798.1</w:t>
      </w:r>
    </w:p>
    <w:p>
      <w:pPr>
        <w:jc w:val="center"/>
      </w:pPr>
      <w:r>
        <w:t>_______________________________________________</w:t>
      </w:r>
    </w:p>
    <w:p/>
    <w:p>
      <w:pPr>
        <w:jc w:val="center"/>
      </w:pPr>
      <w:r>
        <w:rPr>
          <w:b/>
        </w:rPr>
        <w:t>SENATE BILL 5469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Hasegawa, and Kuderer</w:t>
      </w:r>
    </w:p>
    <w:p/>
    <w:p>
      <w:r>
        <w:rPr>
          <w:t xml:space="preserve">Read first time 01/22/19.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premium reduction for medicare-eligible retiree participants in the public employees' benefits board program; and amending RCW 41.05.085.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w:t>
      </w:r>
      <w:r>
        <w:t>((</w:t>
      </w:r>
      <w:r>
        <w:rPr>
          <w:strike/>
        </w:rPr>
        <w:t xml:space="preserve">established by the public employees' benefits board. The amount established shall not result in a premium reduction of more</w:t>
      </w:r>
      <w:r>
        <w:t>))</w:t>
      </w:r>
      <w:r>
        <w:rPr/>
        <w:t xml:space="preserve"> </w:t>
      </w:r>
      <w:r>
        <w:rPr>
          <w:u w:val="single"/>
        </w:rPr>
        <w:t xml:space="preserve">no less</w:t>
      </w:r>
      <w:r>
        <w:rPr/>
        <w:t xml:space="preserve"> than fifty percent </w:t>
      </w:r>
      <w:r>
        <w:rPr>
          <w:u w:val="single"/>
        </w:rPr>
        <w:t xml:space="preserve">of the premium cost</w:t>
      </w:r>
      <w:r>
        <w:rPr/>
        <w:t xml:space="preserve">,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director, in consultation with the office of financial management, determines that it is necessary in order to meet eligibility requirements to participate in the federal employer incentive program as provided in RCW 41.05.068.</w:t>
      </w:r>
    </w:p>
    <w:p/>
    <w:p>
      <w:pPr>
        <w:jc w:val="center"/>
      </w:pPr>
      <w:r>
        <w:rPr>
          <w:b/>
        </w:rPr>
        <w:t>--- END ---</w:t>
      </w:r>
    </w:p>
    <w:sectPr>
      <w:pgNumType w:start="1"/>
      <w:footerReference xmlns:r="http://schemas.openxmlformats.org/officeDocument/2006/relationships" r:id="Ra37248e723db46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70ab01702480c" /><Relationship Type="http://schemas.openxmlformats.org/officeDocument/2006/relationships/footer" Target="/word/footer1.xml" Id="Ra37248e723db46c3" /></Relationships>
</file>