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6e6aeaf5f44bbe" /></Relationships>
</file>

<file path=word/document.xml><?xml version="1.0" encoding="utf-8"?>
<w:document xmlns:w="http://schemas.openxmlformats.org/wordprocessingml/2006/main">
  <w:body>
    <w:p>
      <w:r>
        <w:t>S-2421.1</w:t>
      </w:r>
    </w:p>
    <w:p>
      <w:pPr>
        <w:jc w:val="center"/>
      </w:pPr>
      <w:r>
        <w:t>_______________________________________________</w:t>
      </w:r>
    </w:p>
    <w:p/>
    <w:p>
      <w:pPr>
        <w:jc w:val="center"/>
      </w:pPr>
      <w:r>
        <w:rPr>
          <w:b/>
        </w:rPr>
        <w:t>SECOND SUBSTITUTE SENATE BILL 5720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Dhingra, Wagoner, Kuderer, and Nguyen)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involuntary treatment act; amending RCW 71.05.010, 71.05.012, 71.05.025, 71.05.026, 71.05.027, 71.05.030, 71.05.040, 71.05.050, 71.05.100, 71.05.132, 71.05.150, 71.05.150, 71.05.150, 71.05.153, 71.05.153, 71.05.153, 71.05.160, 71.05.170, 71.05.180, 71.05.190, 71.05.195, 71.05.201, 71.05.210, 71.05.210, 71.05.212, 71.05.214, 71.05.215, 71.05.217, 71.05.217, 71.05.230, 71.05.230, 71.05.235, 71.05.235, 71.05.280, 71.05.290, 71.05.300, 71.05.310, 71.05.320, 71.05.320, 71.05.380, 71.05.445, 71.05.455, 71.05.457, 71.05.458, 71.05.525, 71.05.530, 71.05.585, 71.05.720, 71.05.740, 71.05.745, 71.05.750, 71.05.760, 71.34.010, 71.34.020, 71.34.305, 71.34.310, 71.34.355, 71.34.365, 71.34.410, 71.34.420, 71.34.500, 71.34.600, 71.34.600, 71.34.650, 71.34.700, 71.34.700, 71.34.710, 71.34.710, 71.34.710, 71.34.720, 71.34.720, 71.34.720, 71.34.740, 71.34.740, 71.34.740, 71.34.750, 71.34.780, and 71.34.780; reenacting and amending RCW 71.05.020, 71.05.120, 71.05.240, 71.05.240, 71.05.590, 71.05.590, 71.05.590, 71.34.730, 71.34.730, and 71.34.750; adding new sections to chapter 71.05 RCW; adding new sections to chapter 71.34 RCW; recodifying RCW 71.05.525; repealing RCW 71.05.360 and 71.34.370;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99 of this act</w:t>
      </w:r>
      <w:r>
        <w:rPr/>
        <w:t xml:space="preserve">;</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w:t>
      </w:r>
      <w:r>
        <w:t>((</w:t>
      </w:r>
      <w:r>
        <w:rPr>
          <w:strike/>
        </w:rPr>
        <w:t xml:space="preserve">mental</w:t>
      </w:r>
      <w:r>
        <w:t>))</w:t>
      </w:r>
      <w:r>
        <w:rPr/>
        <w:t xml:space="preserve"> </w:t>
      </w:r>
      <w:r>
        <w:rPr>
          <w:u w:val="single"/>
        </w:rPr>
        <w:t xml:space="preserve">behavioral</w:t>
      </w:r>
      <w:r>
        <w:rPr/>
        <w:t xml:space="preserve"> health services" means all information and records compiled, obtained, or maintained in the course of providing services to either voluntary or involuntary recipients of services by a </w:t>
      </w:r>
      <w:r>
        <w:t>((</w:t>
      </w:r>
      <w:r>
        <w:rPr>
          <w:strike/>
        </w:rPr>
        <w:t xml:space="preserve">mental</w:t>
      </w:r>
      <w:r>
        <w:t>))</w:t>
      </w:r>
      <w:r>
        <w:rPr/>
        <w:t xml:space="preserve"> </w:t>
      </w:r>
      <w:r>
        <w:rPr>
          <w:u w:val="single"/>
        </w:rPr>
        <w:t xml:space="preserve">behavioral</w:t>
      </w:r>
      <w:r>
        <w:rPr/>
        <w:t xml:space="preserve">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w:t>
      </w:r>
      <w:r>
        <w:t>((</w:t>
      </w:r>
      <w:r>
        <w:rPr>
          <w:strike/>
        </w:rPr>
        <w:t xml:space="preserve">"Serious violent offense" has the same meaning as provided in RCW 9.94A.030;</w:t>
      </w:r>
    </w:p>
    <w:p>
      <w:pPr>
        <w:spacing w:before="0" w:after="0" w:line="408" w:lineRule="exact"/>
        <w:ind w:left="0" w:right="0" w:firstLine="576"/>
        <w:jc w:val="left"/>
      </w:pPr>
      <w:r>
        <w:rPr>
          <w:strike/>
        </w:rPr>
        <w:t xml:space="preserve">(53)</w:t>
      </w:r>
      <w:r>
        <w:t>))</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(59)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organizations established in accordance with chapter 71.24 RCW shall institute procedures which require timely consultation with resource management services by designated crisis responders, evaluation and treatment facilities, secure detoxification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authority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w:t>
      </w:r>
      <w:r>
        <w:t>))</w:t>
      </w:r>
      <w:r>
        <w:rPr/>
        <w:t xml:space="preserve"> </w:t>
      </w:r>
      <w:r>
        <w:rPr>
          <w:u w:val="single"/>
        </w:rPr>
        <w:t xml:space="preserve">behavioral</w:t>
      </w:r>
      <w:r>
        <w:rPr/>
        <w:t xml:space="preserve"> health </w:t>
      </w:r>
      <w:r>
        <w:t>((</w:t>
      </w:r>
      <w:r>
        <w:rPr>
          <w:strike/>
        </w:rPr>
        <w:t xml:space="preserve">care or inpatient substance use</w:t>
      </w:r>
      <w:r>
        <w:t>))</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w:t>
      </w:r>
      <w:r>
        <w:t>((</w:t>
      </w:r>
      <w:r>
        <w:rPr>
          <w:strike/>
        </w:rPr>
        <w:t xml:space="preserve">chemical dependency and mental</w:t>
      </w:r>
      <w:r>
        <w:t>))</w:t>
      </w:r>
      <w:r>
        <w:rPr/>
        <w:t xml:space="preserve"> </w:t>
      </w:r>
      <w:r>
        <w:rPr>
          <w:u w:val="single"/>
        </w:rPr>
        <w:t xml:space="preserve">behavioral health</w:t>
      </w:r>
      <w:r>
        <w:rPr/>
        <w:t xml:space="preserve"> disorders adopted pursuant to RCW 71.24.630 and shall document the numbers of clients with co-occurring mental </w:t>
      </w:r>
      <w:r>
        <w:rPr>
          <w:u w:val="single"/>
        </w:rPr>
        <w:t xml:space="preserve">disorders</w:t>
      </w:r>
      <w:r>
        <w:rPr/>
        <w:t xml:space="preserve"> and substance </w:t>
      </w:r>
      <w:r>
        <w:t>((</w:t>
      </w:r>
      <w:r>
        <w:rPr>
          <w:strike/>
        </w:rPr>
        <w:t xml:space="preserve">abuse</w:t>
      </w:r>
      <w:r>
        <w:t>))</w:t>
      </w:r>
      <w:r>
        <w:rPr/>
        <w:t xml:space="preserve"> </w:t>
      </w:r>
      <w:r>
        <w:rPr>
          <w:u w:val="single"/>
        </w:rPr>
        <w:t xml:space="preserve">use</w:t>
      </w:r>
      <w:r>
        <w:rPr/>
        <w:t xml:space="preserv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w:t>
      </w:r>
      <w:r>
        <w:t>((</w:t>
      </w:r>
      <w:r>
        <w:rPr>
          <w:strike/>
        </w:rPr>
        <w:t xml:space="preserve">chemical dependency and mental</w:t>
      </w:r>
      <w:r>
        <w:t>))</w:t>
      </w:r>
      <w:r>
        <w:rPr/>
        <w:t xml:space="preserve"> </w:t>
      </w:r>
      <w:r>
        <w:rPr>
          <w:u w:val="single"/>
        </w:rPr>
        <w:t xml:space="preserve">behavioral health</w:t>
      </w:r>
      <w:r>
        <w:rPr/>
        <w:t xml:space="preserve"> disorders </w:t>
      </w:r>
      <w:r>
        <w:t>((</w:t>
      </w:r>
      <w:r>
        <w:rPr>
          <w:strike/>
        </w:rPr>
        <w:t xml:space="preserve">by July 1, 2007,</w:t>
      </w:r>
      <w:r>
        <w:t>))</w:t>
      </w:r>
      <w:r>
        <w:rPr/>
        <w:t xml:space="preserve"> shall be subject to contractual penalties established under RCW 71.24.630.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detoxification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detoxification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detoxification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2016 sp.s. c 29 s 209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w:t>
      </w:r>
      <w:r>
        <w:t>((</w:t>
      </w:r>
      <w:r>
        <w:rPr>
          <w:strike/>
        </w:rPr>
        <w:t xml:space="preserve">mental health</w:t>
      </w:r>
      <w:r>
        <w:t>))</w:t>
      </w:r>
      <w:r>
        <w:rPr/>
        <w:t xml:space="preserve"> treatment </w:t>
      </w:r>
      <w:r>
        <w:t>((</w:t>
      </w:r>
      <w:r>
        <w:rPr>
          <w:strike/>
        </w:rPr>
        <w:t xml:space="preserve">information and substance use disorder treatment information</w:t>
      </w:r>
      <w:r>
        <w:t>))</w:t>
      </w:r>
      <w:r>
        <w:rPr/>
        <w:t xml:space="preserve"> </w:t>
      </w:r>
      <w:r>
        <w:rPr>
          <w:u w:val="single"/>
        </w:rPr>
        <w:t xml:space="preserve">records</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not more than a seventy-two-hour evaluation and treatment period</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if available with adequate space for the person, or approved substance use disorder treatment program if available with adequate space for the person,</w:t>
      </w:r>
      <w:r>
        <w:rPr/>
        <w:t xml:space="preserve"> for not more than seventy-two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or approved substance use disorder treatment program,</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 whichever is more appropriate to the person's presentation</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detoxification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detoxification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evaluating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 hours</w:t>
      </w:r>
      <w:r>
        <w:t>))</w:t>
      </w:r>
      <w:r>
        <w:rPr/>
        <w:t xml:space="preserve"> </w:t>
      </w:r>
      <w:r>
        <w:rPr>
          <w:u w:val="single"/>
        </w:rPr>
        <w:t xml:space="preserve">five days</w:t>
      </w:r>
      <w:r>
        <w:rPr/>
        <w:t xml:space="preserve">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detoxification facility, or approved substance use disorder treatment program admits the person, it may detain him or her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acceptance as set forth in RCW 71.05.170. The computation of such </w:t>
      </w:r>
      <w:r>
        <w:t>((</w:t>
      </w:r>
      <w:r>
        <w:rPr>
          <w:strike/>
        </w:rPr>
        <w:t xml:space="preserve">seventy-two hour</w:t>
      </w:r>
      <w:r>
        <w:t>))</w:t>
      </w:r>
      <w:r>
        <w:rPr/>
        <w:t xml:space="preserve"> </w:t>
      </w:r>
      <w:r>
        <w:rPr>
          <w:u w:val="single"/>
        </w:rPr>
        <w:t xml:space="preserve">five-day</w:t>
      </w:r>
      <w:r>
        <w:rPr/>
        <w:t xml:space="preserve"> period shall exclude Saturdays, Sundays</w:t>
      </w:r>
      <w:r>
        <w:rPr>
          <w:u w:val="single"/>
        </w:rPr>
        <w:t xml:space="preserve">,</w:t>
      </w:r>
      <w:r>
        <w:rPr/>
        <w:t xml:space="preserve">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 hour</w:t>
      </w:r>
      <w:r>
        <w:t>))</w:t>
      </w:r>
      <w:r>
        <w:rPr/>
        <w:t xml:space="preserve"> </w:t>
      </w:r>
      <w:r>
        <w:rPr>
          <w:u w:val="single"/>
        </w:rPr>
        <w:t xml:space="preserve">five-day</w:t>
      </w:r>
      <w:r>
        <w:rPr/>
        <w:t xml:space="preserve">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detoxification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 hour</w:t>
      </w:r>
      <w:r>
        <w:t>))</w:t>
      </w:r>
      <w:r>
        <w:rPr/>
        <w:t xml:space="preserve"> </w:t>
      </w:r>
      <w:r>
        <w:rPr>
          <w:u w:val="single"/>
        </w:rPr>
        <w:t xml:space="preserve">five-day</w:t>
      </w:r>
      <w:r>
        <w:rPr/>
        <w:t xml:space="preserve">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w:t>
      </w:r>
      <w:r>
        <w:t>((</w:t>
      </w:r>
      <w:r>
        <w:rPr>
          <w:strike/>
        </w:rPr>
        <w:t xml:space="preserve">RCW 71.05.217</w:t>
      </w:r>
      <w:r>
        <w:t>))</w:t>
      </w:r>
      <w:r>
        <w:rPr/>
        <w:t xml:space="preserve"> </w:t>
      </w:r>
      <w:r>
        <w:rPr>
          <w:u w:val="single"/>
        </w:rPr>
        <w:t xml:space="preserve">section 32 of this act</w:t>
      </w:r>
      <w:r>
        <w:rPr/>
        <w:t xml:space="preserve">,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w:t>
      </w:r>
      <w:r>
        <w:t>((</w:t>
      </w:r>
      <w:r>
        <w:rPr>
          <w:strike/>
        </w:rPr>
        <w:t xml:space="preserve">pursuant to the following standards and procedures:</w:t>
      </w:r>
    </w:p>
    <w:p>
      <w:pPr>
        <w:spacing w:before="0" w:after="0" w:line="408" w:lineRule="exact"/>
        <w:ind w:left="0" w:right="0" w:firstLine="576"/>
        <w:jc w:val="left"/>
      </w:pPr>
      <w:r>
        <w:rPr>
          <w:strike/>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strike/>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strike/>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strike/>
        </w:rPr>
        <w:t xml:space="preserve">(d)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strike/>
        </w:rPr>
        <w:t xml:space="preserve">(e)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strike/>
        </w:rPr>
        <w:t xml:space="preserve">(f)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strike/>
        </w:rPr>
        <w:t xml:space="preserve">(i) A person presents an imminent likelihood of serious harm;</w:t>
      </w:r>
    </w:p>
    <w:p>
      <w:pPr>
        <w:spacing w:before="0" w:after="0" w:line="408" w:lineRule="exact"/>
        <w:ind w:left="0" w:right="0" w:firstLine="576"/>
        <w:jc w:val="left"/>
      </w:pPr>
      <w:r>
        <w:rPr>
          <w:strike/>
        </w:rPr>
        <w:t xml:space="preserve">(ii)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strike/>
        </w:rPr>
        <w:t xml:space="preserve">(iii)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strike/>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strike/>
        </w:rPr>
        <w:t xml:space="preserve">(8)</w:t>
      </w:r>
      <w:r>
        <w:t>))</w:t>
      </w:r>
      <w:r>
        <w:rPr/>
        <w:t xml:space="preserve"> </w:t>
      </w:r>
      <w:r>
        <w:rPr>
          <w:u w:val="single"/>
        </w:rPr>
        <w:t xml:space="preserve">under section 32 of this act;</w:t>
      </w:r>
    </w:p>
    <w:p>
      <w:pPr>
        <w:spacing w:before="0" w:after="0" w:line="408" w:lineRule="exact"/>
        <w:ind w:left="0" w:right="0" w:firstLine="576"/>
        <w:jc w:val="left"/>
      </w:pP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seventy-two hours of the initial detention, a judicial hearing must be held in a superior court within seventy-two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w:t>
      </w:r>
      <w:r>
        <w:t>((</w:t>
      </w:r>
      <w:r>
        <w:rPr>
          <w:strike/>
        </w:rPr>
        <w:t xml:space="preserve">pursuant to the following standards and procedures:</w:t>
      </w:r>
    </w:p>
    <w:p>
      <w:pPr>
        <w:spacing w:before="0" w:after="0" w:line="408" w:lineRule="exact"/>
        <w:ind w:left="0" w:right="0" w:firstLine="576"/>
        <w:jc w:val="left"/>
      </w:pPr>
      <w:r>
        <w:rPr>
          <w:strike/>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strike/>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strike/>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strike/>
        </w:rPr>
        <w:t xml:space="preserve">(d)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strike/>
        </w:rPr>
        <w:t xml:space="preserve">(e)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strike/>
        </w:rPr>
        <w:t xml:space="preserve">(f)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strike/>
        </w:rPr>
        <w:t xml:space="preserve">(i) A person presents an imminent likelihood of serious harm;</w:t>
      </w:r>
    </w:p>
    <w:p>
      <w:pPr>
        <w:spacing w:before="0" w:after="0" w:line="408" w:lineRule="exact"/>
        <w:ind w:left="0" w:right="0" w:firstLine="576"/>
        <w:jc w:val="left"/>
      </w:pPr>
      <w:r>
        <w:rPr>
          <w:strike/>
        </w:rPr>
        <w:t xml:space="preserve">(ii)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strike/>
        </w:rPr>
        <w:t xml:space="preserve">(iii)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strike/>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strike/>
        </w:rPr>
        <w:t xml:space="preserve">(8)</w:t>
      </w:r>
      <w:r>
        <w:t>))</w:t>
      </w:r>
      <w:r>
        <w:rPr/>
        <w:t xml:space="preserve"> </w:t>
      </w:r>
      <w:r>
        <w:rPr>
          <w:u w:val="single"/>
        </w:rPr>
        <w:t xml:space="preserve">under section 32 of this act;</w:t>
      </w:r>
    </w:p>
    <w:p>
      <w:pPr>
        <w:spacing w:before="0" w:after="0" w:line="408" w:lineRule="exact"/>
        <w:ind w:left="0" w:right="0" w:firstLine="576"/>
        <w:jc w:val="left"/>
      </w:pP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five days of the initial detention, a judicial hearing must be held in a superior court within five days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involuntary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(2)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(3)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(4)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(5) Any person detained pursuant to RCW 71.05.320(4), who subsequently refuses antipsychotic medication, is entitled to the procedures set forth in this subsection.</w:t>
      </w:r>
    </w:p>
    <w:p>
      <w:pPr>
        <w:spacing w:before="0" w:after="0" w:line="408" w:lineRule="exact"/>
        <w:ind w:left="0" w:right="0" w:firstLine="576"/>
        <w:jc w:val="left"/>
      </w:pPr>
      <w:r>
        <w:rPr/>
        <w:t xml:space="preserve">(6)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 If antipsychotic medications are administered over a person's lack of consent pursuant to this subsection, a petition for an order authorizing the administration of antipsychotic medications must be filed on the next judicial day. The hearing must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 hour</w:t>
      </w:r>
      <w:r>
        <w:t>))</w:t>
      </w:r>
      <w:r>
        <w:rPr/>
        <w:t xml:space="preserve"> </w:t>
      </w:r>
      <w:r>
        <w:rPr>
          <w:u w:val="single"/>
        </w:rPr>
        <w:t xml:space="preserve">five-day</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seventy-two-hour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 hours</w:t>
      </w:r>
      <w:r>
        <w:t>))</w:t>
      </w:r>
      <w:r>
        <w:rPr/>
        <w:t xml:space="preserve"> </w:t>
      </w:r>
      <w:r>
        <w:rPr>
          <w:u w:val="single"/>
        </w:rPr>
        <w:t xml:space="preserve">five days</w:t>
      </w:r>
      <w:r>
        <w:rPr/>
        <w:t xml:space="preserve">.</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w:t>
      </w:r>
      <w:r>
        <w:t>((</w:t>
      </w:r>
      <w:r>
        <w:rPr>
          <w:strike/>
        </w:rPr>
        <w:t xml:space="preserve">seventy-two hour</w:t>
      </w:r>
      <w:r>
        <w:t>))</w:t>
      </w:r>
      <w:r>
        <w:rPr/>
        <w:t xml:space="preserve"> </w:t>
      </w:r>
      <w:r>
        <w:rPr>
          <w:u w:val="single"/>
        </w:rPr>
        <w:t xml:space="preserve">five-day</w:t>
      </w:r>
      <w:r>
        <w:rPr/>
        <w:t xml:space="preserve">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 hour</w:t>
      </w:r>
      <w:r>
        <w:t>))</w:t>
      </w:r>
      <w:r>
        <w:rPr/>
        <w:t xml:space="preserve"> </w:t>
      </w:r>
      <w:r>
        <w:rPr>
          <w:u w:val="single"/>
        </w:rPr>
        <w:t xml:space="preserve">five-day</w:t>
      </w:r>
      <w:r>
        <w:rPr/>
        <w:t xml:space="preserve">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five-day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detoxification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w:t>
      </w:r>
      <w:r>
        <w:t>((</w:t>
      </w:r>
      <w:r>
        <w:rPr>
          <w:strike/>
        </w:rPr>
        <w:t xml:space="preserve">,</w:t>
      </w:r>
      <w:r>
        <w:t>))</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37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medical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37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w:t>
      </w:r>
      <w:r>
        <w:t>((</w:t>
      </w:r>
      <w:r>
        <w:rPr>
          <w:strike/>
        </w:rPr>
        <w:t xml:space="preserve">treatment must take place at an approved substance use disorder treatment program.</w:t>
      </w:r>
      <w:r>
        <w:t>))</w:t>
      </w:r>
      <w:r>
        <w:rPr/>
        <w:t xml:space="preserve"> </w:t>
      </w:r>
      <w:r>
        <w:rPr>
          <w:u w:val="single"/>
        </w:rPr>
        <w:t xml:space="preserve">t</w:t>
      </w:r>
      <w:r>
        <w:rPr/>
        <w:t xml:space="preserve">he court may only enter an order for commitment </w:t>
      </w:r>
      <w:r>
        <w:t>((</w:t>
      </w:r>
      <w:r>
        <w:rPr>
          <w:strike/>
        </w:rPr>
        <w:t xml:space="preserve">based on a substance use disorder</w:t>
      </w:r>
      <w:r>
        <w:t>))</w:t>
      </w:r>
      <w:r>
        <w:rPr/>
        <w:t xml:space="preserve"> if there is an available </w:t>
      </w:r>
      <w:r>
        <w:t>((</w:t>
      </w:r>
      <w:r>
        <w:rPr>
          <w:strike/>
        </w:rPr>
        <w:t xml:space="preserve">approved substance use disorder</w:t>
      </w:r>
      <w:r>
        <w:t>))</w:t>
      </w:r>
      <w:r>
        <w:rPr/>
        <w:t xml:space="preserve">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w:t>
      </w:r>
      <w:r>
        <w:t>((</w:t>
      </w:r>
      <w:r>
        <w:rPr>
          <w:strike/>
        </w:rPr>
        <w:t xml:space="preserve">order for inpatient treatment is based on a substance use disorder, treatment must take place at an approved substance use disorder treatment program. If the</w:t>
      </w:r>
      <w:r>
        <w:t>))</w:t>
      </w:r>
      <w:r>
        <w:rPr/>
        <w:t xml:space="preserv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detoxification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detoxification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detoxification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If the person is not detained, the hearing must be scheduled within </w:t>
      </w:r>
      <w:r>
        <w:t>((</w:t>
      </w:r>
      <w:r>
        <w:rPr>
          <w:strike/>
        </w:rPr>
        <w:t xml:space="preserve">seventy-two hours</w:t>
      </w:r>
      <w:r>
        <w:t>))</w:t>
      </w:r>
      <w:r>
        <w:rPr/>
        <w:t xml:space="preserve"> </w:t>
      </w:r>
      <w:r>
        <w:rPr>
          <w:u w:val="single"/>
        </w:rPr>
        <w:t xml:space="preserve">five days</w:t>
      </w:r>
      <w:r>
        <w:rPr/>
        <w:t xml:space="preserve">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organizations must arrange to report new commitment data to the authority within twenty-four hours. Commitment information under this section does not need to be resent if it is already in the possession of the authority. Behavioral health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2018 c 201 s 3032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person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 hour</w:t>
      </w:r>
      <w:r>
        <w:t>))</w:t>
      </w:r>
      <w:r>
        <w:rPr/>
        <w:t xml:space="preserve"> </w:t>
      </w:r>
      <w:r>
        <w:rPr>
          <w:u w:val="single"/>
        </w:rPr>
        <w:t xml:space="preserve">five-day</w:t>
      </w:r>
      <w:r>
        <w:rPr/>
        <w:t xml:space="preserve">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By April 1, 2018, the authority, by rule, must combine the functions of a designated mental health professional and designated chemical dependency specialist by establishing a designated crisis responder who is authorized to conduct investigations, detain persons up to </w:t>
      </w:r>
      <w:r>
        <w:t>((</w:t>
      </w:r>
      <w:r>
        <w:rPr>
          <w:strike/>
        </w:rPr>
        <w:t xml:space="preserve">seventy-two hours</w:t>
      </w:r>
      <w:r>
        <w:t>))</w:t>
      </w:r>
      <w:r>
        <w:rPr/>
        <w:t xml:space="preserve"> </w:t>
      </w:r>
      <w:r>
        <w:rPr>
          <w:u w:val="single"/>
        </w:rPr>
        <w:t xml:space="preserve">five days</w:t>
      </w:r>
      <w:r>
        <w:rPr/>
        <w:t xml:space="preserve"> to the proper facility, and carry out the other functions identified in this chapter and chapter 71.34 RCW.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minors against needless hospitalization and deprivations of liberty and to enable treatment decisions to be made in response to clinical needs in accordance with sound professional judgment. The </w:t>
      </w:r>
      <w:r>
        <w:t>((</w:t>
      </w:r>
      <w:r>
        <w:rPr>
          <w:strike/>
        </w:rPr>
        <w:t xml:space="preserve">mental</w:t>
      </w:r>
      <w:r>
        <w:t>))</w:t>
      </w:r>
      <w:r>
        <w:rPr/>
        <w:t xml:space="preserve"> </w:t>
      </w:r>
      <w:r>
        <w:rPr>
          <w:u w:val="single"/>
        </w:rPr>
        <w:t xml:space="preserve">behavioral</w:t>
      </w:r>
      <w:r>
        <w:rPr/>
        <w:t xml:space="preserve"> health care and treatment providers shall encourage the use of voluntary services and, whenever clinically appropriate, the providers shall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(40)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(41)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(42)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(43)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(44)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(46) "Detention" or "detain" means the lawful confinement of a person, under the provisions of this chapter.</w:t>
      </w:r>
    </w:p>
    <w:p>
      <w:pPr>
        <w:spacing w:before="0" w:after="0" w:line="408" w:lineRule="exact"/>
        <w:ind w:left="0" w:right="0" w:firstLine="576"/>
        <w:jc w:val="left"/>
      </w:pPr>
      <w:r>
        <w:rPr>
          <w:u w:val="single"/>
        </w:rPr>
        <w:t xml:space="preserve">(47)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(48) "Developmental disability" has the same meaning as defined in RCW 71A.10.020.</w:t>
      </w:r>
    </w:p>
    <w:p>
      <w:pPr>
        <w:spacing w:before="0" w:after="0" w:line="408" w:lineRule="exact"/>
        <w:ind w:left="0" w:right="0" w:firstLine="576"/>
        <w:jc w:val="left"/>
      </w:pPr>
      <w:r>
        <w:rPr>
          <w:u w:val="single"/>
        </w:rPr>
        <w:t xml:space="preserve">(49)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(50)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(51) "Hearing" means any proceeding conducted in open court that conforms to the requirements of section 98 of this act.</w:t>
      </w:r>
    </w:p>
    <w:p>
      <w:pPr>
        <w:spacing w:before="0" w:after="0" w:line="408" w:lineRule="exact"/>
        <w:ind w:left="0" w:right="0" w:firstLine="576"/>
        <w:jc w:val="left"/>
      </w:pPr>
      <w:r>
        <w:rPr>
          <w:u w:val="single"/>
        </w:rPr>
        <w:t xml:space="preserve">(52)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(53)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(54) "Information related to behavioral health" means all information and records compiled, obtained, or maintained in the course of providing services to either voluntary or involuntary recipients of services by a behavioral health service provider. This may include documents of legal proceedings under this chapter or chapter 71.05 or 10.77 RCW, or somatic health care information.</w:t>
      </w:r>
    </w:p>
    <w:p>
      <w:pPr>
        <w:spacing w:before="0" w:after="0" w:line="408" w:lineRule="exact"/>
        <w:ind w:left="0" w:right="0" w:firstLine="576"/>
        <w:jc w:val="left"/>
      </w:pPr>
      <w:r>
        <w:rPr>
          <w:u w:val="single"/>
        </w:rPr>
        <w:t xml:space="preserve">(55) "Judicial commitment" means a commitment by a court pursuant to the provisions of this chapter.</w:t>
      </w:r>
    </w:p>
    <w:p>
      <w:pPr>
        <w:spacing w:before="0" w:after="0" w:line="408" w:lineRule="exact"/>
        <w:ind w:left="0" w:right="0" w:firstLine="576"/>
        <w:jc w:val="left"/>
      </w:pPr>
      <w:r>
        <w:rPr>
          <w:u w:val="single"/>
        </w:rPr>
        <w:t xml:space="preserve">(56)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(57)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(59)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(60) "Release" means legal termination of the commitment under the provisions of this chapter.</w:t>
      </w:r>
    </w:p>
    <w:p>
      <w:pPr>
        <w:spacing w:before="0" w:after="0" w:line="408" w:lineRule="exact"/>
        <w:ind w:left="0" w:right="0" w:firstLine="576"/>
        <w:jc w:val="left"/>
      </w:pPr>
      <w:r>
        <w:rPr>
          <w:u w:val="single"/>
        </w:rPr>
        <w:t xml:space="preserve">(61) "Resource management services" has the meaning given in chapter 71.24 RCW.</w:t>
      </w:r>
    </w:p>
    <w:p>
      <w:pPr>
        <w:spacing w:before="0" w:after="0" w:line="408" w:lineRule="exact"/>
        <w:ind w:left="0" w:right="0" w:firstLine="576"/>
        <w:jc w:val="left"/>
      </w:pPr>
      <w:r>
        <w:rPr>
          <w:u w:val="single"/>
        </w:rPr>
        <w:t xml:space="preserve">(62)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(64)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(65)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(66)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(67)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detoxification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detoxification facility or approved substance use disorder treatment program is subject to the availability of a secure detoxification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section 32 of this act</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detoxification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detoxification facility, or approved substance use disorder treatment program shall detain the minor for not more than eight hours at the request of the peace officer. The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detoxification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w:t>
      </w:r>
      <w:r>
        <w:t>((</w:t>
      </w:r>
      <w:r>
        <w:rPr>
          <w:strike/>
        </w:rPr>
        <w:t xml:space="preserve">if</w:t>
      </w:r>
      <w:r>
        <w:t>))</w:t>
      </w:r>
      <w:r>
        <w:rPr/>
        <w:t xml:space="preserve"> </w:t>
      </w:r>
      <w:r>
        <w:rPr>
          <w:u w:val="single"/>
        </w:rPr>
        <w:t xml:space="preserve">of the minor at the direction of</w:t>
      </w:r>
      <w:r>
        <w:rPr/>
        <w:t xml:space="preserve"> the parent </w:t>
      </w:r>
      <w:r>
        <w:t>((</w:t>
      </w:r>
      <w:r>
        <w:rPr>
          <w:strike/>
        </w:rPr>
        <w:t xml:space="preserve">brings the minor to the facility</w:t>
      </w:r>
      <w:r>
        <w:t>))</w:t>
      </w:r>
      <w:r>
        <w:rPr/>
        <w:t xml:space="preserve">.</w:t>
      </w:r>
    </w:p>
    <w:p>
      <w:pPr>
        <w:spacing w:before="0" w:after="0" w:line="408" w:lineRule="exact"/>
        <w:ind w:left="0" w:right="0" w:firstLine="576"/>
        <w:jc w:val="left"/>
      </w:pPr>
      <w:r>
        <w:rPr/>
        <w:t xml:space="preserve">(3) An appropriately trained professional person may evaluate whether the minor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w:t>
      </w:r>
      <w:r>
        <w:t>((</w:t>
      </w:r>
      <w:r>
        <w:rPr>
          <w:strike/>
        </w:rPr>
        <w:t xml:space="preserve">if</w:t>
      </w:r>
      <w:r>
        <w:t>))</w:t>
      </w:r>
      <w:r>
        <w:rPr/>
        <w:t xml:space="preserve"> </w:t>
      </w:r>
      <w:r>
        <w:rPr>
          <w:u w:val="single"/>
        </w:rPr>
        <w:t xml:space="preserve">of the minor at the direction of</w:t>
      </w:r>
      <w:r>
        <w:rPr/>
        <w:t xml:space="preserve"> the parent </w:t>
      </w:r>
      <w:r>
        <w:t>((</w:t>
      </w:r>
      <w:r>
        <w:rPr>
          <w:strike/>
        </w:rPr>
        <w:t xml:space="preserve">brings the minor to the facility</w:t>
      </w:r>
      <w:r>
        <w:t>))</w:t>
      </w:r>
      <w:r>
        <w:rPr/>
        <w:t xml:space="preserve">.</w:t>
      </w:r>
    </w:p>
    <w:p>
      <w:pPr>
        <w:spacing w:before="0" w:after="0" w:line="408" w:lineRule="exact"/>
        <w:ind w:left="0" w:right="0" w:firstLine="576"/>
        <w:jc w:val="left"/>
      </w:pPr>
      <w:r>
        <w:rPr/>
        <w:t xml:space="preserve">(3) An appropriately trained professional person may evaluate whether the minor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w:t>
      </w:r>
      <w:r>
        <w:t>((</w:t>
      </w:r>
      <w:r>
        <w:rPr>
          <w:strike/>
        </w:rPr>
        <w:t xml:space="preserve">seventy-two hours</w:t>
      </w:r>
      <w:r>
        <w:t>))</w:t>
      </w:r>
      <w:r>
        <w:rPr/>
        <w:t xml:space="preserve"> </w:t>
      </w:r>
      <w:r>
        <w:rPr>
          <w:u w:val="single"/>
        </w:rPr>
        <w:t xml:space="preserve">five days</w:t>
      </w:r>
      <w:r>
        <w:rPr/>
        <w:t xml:space="preserve">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minor to determine whether the minor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minor to determine whether the minor has a substance use disorder and is in need of outpatient treatment</w:t>
      </w:r>
      <w:r>
        <w:t>))</w:t>
      </w:r>
      <w:r>
        <w:rPr/>
        <w:t xml:space="preserve">.</w:t>
      </w:r>
    </w:p>
    <w:p>
      <w:pPr>
        <w:spacing w:before="0" w:after="0" w:line="408" w:lineRule="exact"/>
        <w:ind w:left="0" w:right="0" w:firstLine="576"/>
        <w:jc w:val="left"/>
      </w:pPr>
      <w:r>
        <w:rPr/>
        <w:t xml:space="preserve">(2) The consent of the minor is not required for evaluation </w:t>
      </w:r>
      <w:r>
        <w:t>((</w:t>
      </w:r>
      <w:r>
        <w:rPr>
          <w:strike/>
        </w:rPr>
        <w:t xml:space="preserve">if</w:t>
      </w:r>
      <w:r>
        <w:t>))</w:t>
      </w:r>
      <w:r>
        <w:rPr/>
        <w:t xml:space="preserve"> </w:t>
      </w:r>
      <w:r>
        <w:rPr>
          <w:u w:val="single"/>
        </w:rPr>
        <w:t xml:space="preserve">of the minor at the direction of</w:t>
      </w:r>
      <w:r>
        <w:rPr/>
        <w:t xml:space="preserve"> the parent </w:t>
      </w:r>
      <w:r>
        <w:t>((</w:t>
      </w:r>
      <w:r>
        <w:rPr>
          <w:strike/>
        </w:rPr>
        <w:t xml:space="preserve">brings the minor to the provider</w:t>
      </w:r>
      <w:r>
        <w:t>))</w:t>
      </w:r>
      <w:r>
        <w:rPr/>
        <w:t xml:space="preserve">.</w:t>
      </w:r>
    </w:p>
    <w:p>
      <w:pPr>
        <w:spacing w:before="0" w:after="0" w:line="408" w:lineRule="exact"/>
        <w:ind w:left="0" w:right="0" w:firstLine="576"/>
        <w:jc w:val="left"/>
      </w:pPr>
      <w:r>
        <w:rPr/>
        <w:t xml:space="preserve">(3) The professional person may evaluate whether the minor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w:t>
      </w:r>
      <w:r>
        <w:t>))</w:t>
      </w:r>
      <w:r>
        <w:rPr/>
        <w:t xml:space="preserve"> </w:t>
      </w:r>
      <w:r>
        <w:rPr>
          <w:u w:val="single"/>
        </w:rPr>
        <w:t xml:space="preserve">A</w:t>
      </w:r>
      <w:r>
        <w:rPr/>
        <w:t xml:space="preserve"> secure detoxification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minor.</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w:t>
      </w:r>
      <w:r>
        <w:t>))</w:t>
      </w:r>
      <w:r>
        <w:rPr/>
        <w:t xml:space="preserve"> </w:t>
      </w:r>
      <w:r>
        <w:rPr>
          <w:u w:val="single"/>
        </w:rPr>
        <w:t xml:space="preserve">A</w:t>
      </w:r>
      <w:r>
        <w:rPr/>
        <w:t xml:space="preserve"> secure detoxification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minor.</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detoxification facility, or approved substance use disorder treatment program where a minor has been admitted involuntarily for the initial seventy-two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detoxification facility, or approved substance use disorder treatment program where a minor has been admitted involuntarily for the initial </w:t>
      </w:r>
      <w:r>
        <w:t>((</w:t>
      </w:r>
      <w:r>
        <w:rPr>
          <w:strike/>
        </w:rPr>
        <w:t xml:space="preserve">seventy-two hour</w:t>
      </w:r>
      <w:r>
        <w:t>))</w:t>
      </w:r>
      <w:r>
        <w:rPr/>
        <w:t xml:space="preserve"> </w:t>
      </w:r>
      <w:r>
        <w:rPr>
          <w:u w:val="single"/>
        </w:rPr>
        <w:t xml:space="preserve">five-day</w:t>
      </w:r>
      <w:r>
        <w:rPr/>
        <w:t xml:space="preserve">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detoxification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detoxification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detoxification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detoxification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evaluation and treatment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detoxification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evaluation and treatment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recognizes the inherent authority of the judiciary under Article IV, section 1 of the state Constitution to establish rules regarding access to court records, and respectfully requests the Washington state supreme court to adopt rules regarding potential access for the following entities to the files and records of court proceedings under this chapter and chapter 71.05 RCW:</w:t>
      </w:r>
    </w:p>
    <w:p>
      <w:pPr>
        <w:spacing w:before="0" w:after="0" w:line="408" w:lineRule="exact"/>
        <w:ind w:left="0" w:right="0" w:firstLine="576"/>
        <w:jc w:val="left"/>
      </w:pPr>
      <w:r>
        <w:rPr/>
        <w:t xml:space="preserve">(1) The department;</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(3) The authority;</w:t>
      </w:r>
    </w:p>
    <w:p>
      <w:pPr>
        <w:spacing w:before="0" w:after="0" w:line="408" w:lineRule="exact"/>
        <w:ind w:left="0" w:right="0" w:firstLine="576"/>
        <w:jc w:val="left"/>
      </w:pPr>
      <w:r>
        <w:rPr/>
        <w:t xml:space="preserve">(4) The state hospitals as defined in RCW 72.23.010;</w:t>
      </w:r>
    </w:p>
    <w:p>
      <w:pPr>
        <w:spacing w:before="0" w:after="0" w:line="408" w:lineRule="exact"/>
        <w:ind w:left="0" w:right="0" w:firstLine="576"/>
        <w:jc w:val="left"/>
      </w:pPr>
      <w:r>
        <w:rPr/>
        <w:t xml:space="preserve">(5) Any person who is the subject of a petition;</w:t>
      </w:r>
    </w:p>
    <w:p>
      <w:pPr>
        <w:spacing w:before="0" w:after="0" w:line="408" w:lineRule="exact"/>
        <w:ind w:left="0" w:right="0" w:firstLine="576"/>
        <w:jc w:val="left"/>
      </w:pPr>
      <w:r>
        <w:rPr/>
        <w:t xml:space="preserve">(6) The attorney or guardian of the person;</w:t>
      </w:r>
    </w:p>
    <w:p>
      <w:pPr>
        <w:spacing w:before="0" w:after="0" w:line="408" w:lineRule="exact"/>
        <w:ind w:left="0" w:right="0" w:firstLine="576"/>
        <w:jc w:val="left"/>
      </w:pPr>
      <w:r>
        <w:rPr/>
        <w:t xml:space="preserve">(7) Resource management services for that person; and</w:t>
      </w:r>
    </w:p>
    <w:p>
      <w:pPr>
        <w:spacing w:before="0" w:after="0" w:line="408" w:lineRule="exact"/>
        <w:ind w:left="0" w:right="0" w:firstLine="576"/>
        <w:jc w:val="left"/>
      </w:pPr>
      <w:r>
        <w:rPr/>
        <w:t xml:space="preserve">(8) Service providers authorized to receive such information by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chapters 71.05 and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Commencing September 1, 2019, meet at least three times to: (i) Identify and evaluate systems and procedures that may be required to implement five-day initial detention; (ii) develop recommendations to implement five-day initial detention statewide; and (iii) disseminate the recommendations to stakeholders and report them to the appropriate committees of the legislature by January 1, 2020.</w:t>
      </w:r>
    </w:p>
    <w:p>
      <w:pPr>
        <w:spacing w:before="0" w:after="0" w:line="408" w:lineRule="exact"/>
        <w:ind w:left="0" w:right="0" w:firstLine="576"/>
        <w:jc w:val="left"/>
      </w:pPr>
      <w:r>
        <w:rPr/>
        <w:t xml:space="preserve">(b) Commencing January 1, 2020, meet at least six times to evaluate: (i) The implementation of five-day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(c)(i) Develop recommendations for operating the crisis system based on the evaluations in (b) of this subsection; and (ii) disseminate those recommendations to stakeholders and report them to the appropriate committees of the legislature no later than June 30, 2021.</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 and providers who accept single bed certification under RCW 71.05.745;</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Advocates for persons with behavioral health disorders;</w:t>
      </w:r>
    </w:p>
    <w:p>
      <w:pPr>
        <w:spacing w:before="0" w:after="0" w:line="408" w:lineRule="exact"/>
        <w:ind w:left="0" w:right="0" w:firstLine="576"/>
        <w:jc w:val="left"/>
      </w:pPr>
      <w:r>
        <w:rPr/>
        <w:t xml:space="preserve">(h) Designated crisis responders;</w:t>
      </w:r>
    </w:p>
    <w:p>
      <w:pPr>
        <w:spacing w:before="0" w:after="0" w:line="408" w:lineRule="exact"/>
        <w:ind w:left="0" w:right="0" w:firstLine="576"/>
        <w:jc w:val="left"/>
      </w:pPr>
      <w:r>
        <w:rPr/>
        <w:t xml:space="preserve">(i) Behavioral health administrative services organizations;</w:t>
      </w:r>
    </w:p>
    <w:p>
      <w:pPr>
        <w:spacing w:before="0" w:after="0" w:line="408" w:lineRule="exact"/>
        <w:ind w:left="0" w:right="0" w:firstLine="576"/>
        <w:jc w:val="left"/>
      </w:pPr>
      <w:r>
        <w:rPr/>
        <w:t xml:space="preserve">(j) Managed care organizations;</w:t>
      </w:r>
    </w:p>
    <w:p>
      <w:pPr>
        <w:spacing w:before="0" w:after="0" w:line="408" w:lineRule="exact"/>
        <w:ind w:left="0" w:right="0" w:firstLine="576"/>
        <w:jc w:val="left"/>
      </w:pPr>
      <w:r>
        <w:rPr/>
        <w:t xml:space="preserve">(k) Law enforcement; and</w:t>
      </w:r>
    </w:p>
    <w:p>
      <w:pPr>
        <w:spacing w:before="0" w:after="0" w:line="408" w:lineRule="exact"/>
        <w:ind w:left="0" w:right="0" w:firstLine="576"/>
        <w:jc w:val="left"/>
      </w:pPr>
      <w:r>
        <w:rPr/>
        <w:t xml:space="preserve">(l)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18, 26, 39, 45, 56, 59, 71, 78, 82, 85, 91, 93, and 96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25, 38, 44, 55, 77, 81, 84, 90, 92, and 95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20, 21, 22, 23, 25, 31, 34, 36, 55, 61, 75, 81, 84, 87, and 90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30, 33, 35, 54, 74, 80, 83, 86, and 89 of this act expire January 1, 2020.</w:t>
      </w:r>
    </w:p>
    <w:p/>
    <w:p>
      <w:pPr>
        <w:jc w:val="center"/>
      </w:pPr>
      <w:r>
        <w:rPr>
          <w:b/>
        </w:rPr>
        <w:t>--- END ---</w:t>
      </w:r>
    </w:p>
    <w:sectPr>
      <w:pgNumType w:start="1"/>
      <w:footerReference xmlns:r="http://schemas.openxmlformats.org/officeDocument/2006/relationships" r:id="R669bbae401224c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f1fc48da94085" /><Relationship Type="http://schemas.openxmlformats.org/officeDocument/2006/relationships/footer" Target="/word/footer1.xml" Id="R669bbae401224c9a" /></Relationships>
</file>