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23f8e97e44f5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1070-S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ESLI</w:t>
        </w:r>
      </w:r>
      <w:r>
        <w:rPr>
          <w:b/>
        </w:rPr>
        <w:t xml:space="preserve"> </w:t>
        <w:r>
          <w:rPr/>
          <w:t xml:space="preserve">H1123.1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1070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Eslick</w:t>
      </w:r>
    </w:p>
    <w:p>
      <w:pPr>
        <w:jc w:val="right"/>
      </w:pPr>
      <w:r>
        <w:rPr>
          <w:b/>
        </w:rPr>
        <w:t xml:space="preserve">WITHDRAWN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34, after "(2)(a)" insert "</w:t>
      </w:r>
      <w:r>
        <w:rPr>
          <w:u w:val="single"/>
        </w:rPr>
        <w:t xml:space="preserve">(i)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34, after "section," insert "</w:t>
      </w:r>
      <w:r>
        <w:rPr>
          <w:u w:val="single"/>
        </w:rPr>
        <w:t xml:space="preserve">until December 31, 2026,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37, strike "(i)" and insert "</w:t>
      </w:r>
      <w:r>
        <w:t>((</w:t>
      </w:r>
      <w:r>
        <w:rPr>
          <w:strike/>
        </w:rPr>
        <w:t xml:space="preserve">(i)</w:t>
      </w:r>
      <w:r>
        <w:t>))</w:t>
      </w:r>
      <w:r>
        <w:rPr/>
        <w:t xml:space="preserve"> </w:t>
      </w:r>
      <w:r>
        <w:rPr>
          <w:u w:val="single"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3, strike "(ii)" and insert "</w:t>
      </w:r>
      <w:r>
        <w:t>((</w:t>
      </w:r>
      <w:r>
        <w:rPr>
          <w:strike/>
        </w:rPr>
        <w:t xml:space="preserve">(ii)</w:t>
      </w:r>
      <w:r>
        <w:t>))</w:t>
      </w:r>
      <w:r>
        <w:rPr/>
        <w:t xml:space="preserve"> </w:t>
      </w:r>
      <w:r>
        <w:rPr>
          <w:u w:val="single"/>
        </w:rPr>
        <w:t xml:space="preserve">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5, strike "(iii)" and insert "</w:t>
      </w:r>
      <w:r>
        <w:t>((</w:t>
      </w:r>
      <w:r>
        <w:rPr>
          <w:strike/>
        </w:rPr>
        <w:t xml:space="preserve">(iii)</w:t>
      </w:r>
      <w:r>
        <w:t>))</w:t>
      </w:r>
      <w:r>
        <w:rPr/>
        <w:t xml:space="preserve"> </w:t>
      </w:r>
      <w:r>
        <w:rPr>
          <w:u w:val="single"/>
        </w:rPr>
        <w:t xml:space="preserve">(C)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(ii) Notwithstanding subsection (4) of this section, beginning January 1, 2027, a minimum of 60 percent of the moneys collected under this section must be used for the following purposes: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Constructing affordable housing, which may include emergency, transitional, and supportive housing and new units of affordable housing within an existing structure, and facilities providing housing-related services;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Constructing behavioral health-related facilities;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Funding the operations and maintenance costs of new units of affordable housing and facilities where housing-related programs are provided, or newly constructed evaluation and treatment centers.</w:t>
      </w:r>
      <w:r>
        <w:rPr/>
        <w:t xml:space="preserve">"
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9, after "(a)(i)" insert "</w:t>
      </w:r>
      <w:r>
        <w:rPr>
          <w:u w:val="single"/>
        </w:rPr>
        <w:t xml:space="preserve">(A) and (a)(ii)(A)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33, after "</w:t>
      </w:r>
      <w:r>
        <w:rPr>
          <w:u w:val="single"/>
        </w:rPr>
        <w:t xml:space="preserve">subsection</w:t>
      </w:r>
      <w:r>
        <w:rPr/>
        <w:t xml:space="preserve">" insert "</w:t>
      </w:r>
      <w:r>
        <w:rPr>
          <w:u w:val="single"/>
        </w:rPr>
        <w:t xml:space="preserve">(3)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12, after "(2)(a)" strike "(iii)" and insert "</w:t>
      </w:r>
      <w:r>
        <w:t>((</w:t>
      </w:r>
      <w:r>
        <w:rPr>
          <w:strike/>
        </w:rPr>
        <w:t xml:space="preserve">(iii)</w:t>
      </w:r>
      <w:r>
        <w:t>))</w:t>
      </w:r>
      <w:r>
        <w:rPr/>
        <w:t xml:space="preserve"> </w:t>
      </w:r>
      <w:r>
        <w:rPr>
          <w:u w:val="single"/>
        </w:rPr>
        <w:t xml:space="preserve">(i)(C) or (a)(ii)(C)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8, after "under" strike "(e)" and insert "</w:t>
      </w:r>
      <w:r>
        <w:t>((</w:t>
      </w:r>
      <w:r>
        <w:rPr>
          <w:strike/>
        </w:rPr>
        <w:t xml:space="preserve">(e)</w:t>
      </w:r>
      <w:r>
        <w:t>))</w:t>
      </w:r>
      <w:r>
        <w:rPr/>
        <w:t xml:space="preserve"> </w:t>
      </w:r>
      <w:r>
        <w:rPr>
          <w:u w:val="single"/>
        </w:rPr>
        <w:t xml:space="preserve">(f)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13, after "(d)" strike "On and after" and insert "</w:t>
      </w:r>
      <w:r>
        <w:t>((</w:t>
      </w:r>
      <w:r>
        <w:rPr>
          <w:strike/>
        </w:rPr>
        <w:t xml:space="preserve">On and after</w:t>
      </w:r>
      <w:r>
        <w:t>))</w:t>
      </w:r>
      <w:r>
        <w:rPr/>
        <w:t xml:space="preserve"> </w:t>
      </w:r>
      <w:r>
        <w:rPr>
          <w:u w:val="single"/>
        </w:rPr>
        <w:t xml:space="preserve">From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13, after "2021," insert "</w:t>
      </w:r>
      <w:r>
        <w:rPr>
          <w:u w:val="single"/>
        </w:rPr>
        <w:t xml:space="preserve">through December 31, 2026,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16, after "account under" strike "(e)" and insert "</w:t>
      </w:r>
      <w:r>
        <w:t>((</w:t>
      </w:r>
      <w:r>
        <w:rPr>
          <w:strike/>
        </w:rPr>
        <w:t xml:space="preserve">(e)</w:t>
      </w:r>
      <w:r>
        <w:t>))</w:t>
      </w:r>
      <w:r>
        <w:rPr/>
        <w:t xml:space="preserve"> </w:t>
      </w:r>
      <w:r>
        <w:rPr>
          <w:u w:val="single"/>
        </w:rPr>
        <w:t xml:space="preserve">(f)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35, after "(e)" insert "</w:t>
      </w:r>
      <w:r>
        <w:rPr>
          <w:u w:val="single"/>
        </w:rPr>
        <w:t xml:space="preserve">On and after January 1, 2027, the revenues under this section must be used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At least 37.5 percent of the revenues under this section must be deposited in the special account under (f) of this subsection.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At least 37.5 percent of the revenues under this section must be used: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For contracts, loans, or grants to nonprofit organizations or public housing authorities for affordable workforce housing within one-half mile of a transit station, as described under RCW 9.91.025, or for services for homeless youth;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To repay: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General obligation bonds issued pursuant to RCW 67.28.150 to finance such contracts, loans, or grants;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Revenue bonds issued pursuant to RCW 67.28.160 to finance a fund to make such contracts, loans, or grants;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Revenue bonds issued pursuant to RCW 67.28.160 to finance projects authorized by an authority under chapter 43.167 RCW to promote sustainable workplace opportunities near a community impacted by the construction or operation of tourism-related facilities.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The remainder must be used for capital or operating programs that promote tourism and attract tourists to the county.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(f)</w:t>
      </w:r>
      <w:r>
        <w:rPr/>
        <w:t xml:space="preserve">"
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39, strike "(f)" and insert "</w:t>
      </w:r>
      <w:r>
        <w:t>((</w:t>
      </w:r>
      <w:r>
        <w:rPr>
          <w:strike/>
        </w:rPr>
        <w:t xml:space="preserve">(f)</w:t>
      </w:r>
      <w:r>
        <w:t>))</w:t>
      </w:r>
      <w:r>
        <w:rPr/>
        <w:t xml:space="preserve"> </w:t>
      </w:r>
      <w:r>
        <w:rPr>
          <w:u w:val="single"/>
        </w:rPr>
        <w:t xml:space="preserve">(g)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1, strike "(g)" and insert "</w:t>
      </w:r>
      <w:r>
        <w:t>((</w:t>
      </w:r>
      <w:r>
        <w:rPr>
          <w:strike/>
        </w:rPr>
        <w:t xml:space="preserve">(g)</w:t>
      </w:r>
      <w:r>
        <w:t>))</w:t>
      </w:r>
      <w:r>
        <w:rPr/>
        <w:t xml:space="preserve"> </w:t>
      </w:r>
      <w:r>
        <w:rPr>
          <w:u w:val="single"/>
        </w:rPr>
        <w:t xml:space="preserve">(h)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6, strike "(h)" and insert "</w:t>
      </w:r>
      <w:r>
        <w:t>((</w:t>
      </w:r>
      <w:r>
        <w:rPr>
          <w:strike/>
        </w:rPr>
        <w:t xml:space="preserve">(h)</w:t>
      </w:r>
      <w:r>
        <w:t>))</w:t>
      </w:r>
      <w:r>
        <w:rPr/>
        <w:t xml:space="preserve"> </w:t>
      </w:r>
      <w:r>
        <w:rPr>
          <w:u w:val="single"/>
        </w:rPr>
        <w:t xml:space="preserve">(i)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7, strike "(i)" and insert "</w:t>
      </w:r>
      <w:r>
        <w:t>((</w:t>
      </w:r>
      <w:r>
        <w:rPr>
          <w:strike/>
        </w:rPr>
        <w:t xml:space="preserve">(i)</w:t>
      </w:r>
      <w:r>
        <w:t>))</w:t>
      </w:r>
      <w:r>
        <w:rPr/>
        <w:t xml:space="preserve"> </w:t>
      </w:r>
      <w:r>
        <w:rPr>
          <w:u w:val="single"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12, strike "(ii)" and insert "</w:t>
      </w:r>
      <w:r>
        <w:t>((</w:t>
      </w:r>
      <w:r>
        <w:rPr>
          <w:strike/>
        </w:rPr>
        <w:t xml:space="preserve">(ii)</w:t>
      </w:r>
      <w:r>
        <w:t>))</w:t>
      </w:r>
      <w:r>
        <w:rPr/>
        <w:t xml:space="preserve"> </w:t>
      </w:r>
      <w:r>
        <w:rPr>
          <w:u w:val="single"/>
        </w:rPr>
        <w:t xml:space="preserve">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20, strike "(i)" and insert "</w:t>
      </w:r>
      <w:r>
        <w:t>((</w:t>
      </w:r>
      <w:r>
        <w:rPr>
          <w:strike/>
        </w:rPr>
        <w:t xml:space="preserve">(i)</w:t>
      </w:r>
      <w:r>
        <w:t>))</w:t>
      </w:r>
      <w:r>
        <w:rPr/>
        <w:t xml:space="preserve"> </w:t>
      </w:r>
      <w:r>
        <w:rPr>
          <w:u w:val="single"/>
        </w:rPr>
        <w:t xml:space="preserve">(j)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27, strike "(j)" and insert "</w:t>
      </w:r>
      <w:r>
        <w:t>((</w:t>
      </w:r>
      <w:r>
        <w:rPr>
          <w:strike/>
        </w:rPr>
        <w:t xml:space="preserve">(j)</w:t>
      </w:r>
      <w:r>
        <w:t>))</w:t>
      </w:r>
      <w:r>
        <w:rPr/>
        <w:t xml:space="preserve"> </w:t>
      </w:r>
      <w:r>
        <w:rPr>
          <w:u w:val="single"/>
        </w:rPr>
        <w:t xml:space="preserve">(k)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32, strike "(k)" and insert "</w:t>
      </w:r>
      <w:r>
        <w:t>((</w:t>
      </w:r>
      <w:r>
        <w:rPr>
          <w:strike/>
        </w:rPr>
        <w:t xml:space="preserve">(k)</w:t>
      </w:r>
      <w:r>
        <w:t>))</w:t>
      </w:r>
      <w:r>
        <w:rPr/>
        <w:t xml:space="preserve"> </w:t>
      </w:r>
      <w:r>
        <w:rPr>
          <w:u w:val="single"/>
        </w:rPr>
        <w:t xml:space="preserve">(l)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37, after "(3)" strike "(k)" and insert "</w:t>
      </w:r>
      <w:r>
        <w:t>((</w:t>
      </w:r>
      <w:r>
        <w:rPr>
          <w:strike/>
        </w:rPr>
        <w:t xml:space="preserve">(k)</w:t>
      </w:r>
      <w:r>
        <w:t>))</w:t>
      </w:r>
      <w:r>
        <w:rPr/>
        <w:t xml:space="preserve"> </w:t>
      </w:r>
      <w:r>
        <w:rPr>
          <w:u w:val="single"/>
        </w:rPr>
        <w:t xml:space="preserve">(l)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at the beginning of line 1, strike "(l)" and insert "</w:t>
      </w:r>
      <w:r>
        <w:t>((</w:t>
      </w:r>
      <w:r>
        <w:rPr>
          <w:strike/>
        </w:rPr>
        <w:t xml:space="preserve">(l)</w:t>
      </w:r>
      <w:r>
        <w:t>))</w:t>
      </w:r>
      <w:r>
        <w:rPr/>
        <w:t xml:space="preserve"> </w:t>
      </w:r>
      <w:r>
        <w:rPr>
          <w:u w:val="single"/>
        </w:rPr>
        <w:t xml:space="preserve">(m)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6, after "(3)" strike "(l)" and insert "</w:t>
      </w:r>
      <w:r>
        <w:t>((</w:t>
      </w:r>
      <w:r>
        <w:rPr>
          <w:strike/>
        </w:rPr>
        <w:t xml:space="preserve">(l)</w:t>
      </w:r>
      <w:r>
        <w:t>))</w:t>
      </w:r>
      <w:r>
        <w:rPr/>
        <w:t xml:space="preserve"> </w:t>
      </w:r>
      <w:r>
        <w:rPr>
          <w:u w:val="single"/>
        </w:rPr>
        <w:t xml:space="preserve">(m)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expansions made to the allowable use of a portion of revenues from the local sales and use tax for housing and related services and from the state-shared lodging tax for counties with a population of at least 1,500,000 are effective until December 31, 2026.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98b9f1b8846ce" /></Relationships>
</file>