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F36138" w14:paraId="343C9DB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079B5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079B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079B5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079B5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079B5">
            <w:t>021</w:t>
          </w:r>
        </w:sdtContent>
      </w:sdt>
    </w:p>
    <w:p w:rsidR="00DF5D0E" w:rsidP="00B73E0A" w:rsidRDefault="00AA1230" w14:paraId="147B969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36138" w14:paraId="644C737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079B5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079B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356</w:t>
          </w:r>
        </w:sdtContent>
      </w:sdt>
    </w:p>
    <w:p w:rsidR="00DF5D0E" w:rsidP="00605C39" w:rsidRDefault="00F36138" w14:paraId="63F6BC47" w14:textId="166A946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079B5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079B5" w14:paraId="0BA1C909" w14:textId="693D17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03/07/2021</w:t>
          </w:r>
        </w:p>
      </w:sdtContent>
    </w:sdt>
    <w:p w:rsidR="009079B5" w:rsidP="00C8108C" w:rsidRDefault="00DE256E" w14:paraId="58AA1E8F" w14:textId="53D3AEB8">
      <w:pPr>
        <w:pStyle w:val="Page"/>
      </w:pPr>
      <w:bookmarkStart w:name="StartOfAmendmentBody" w:id="0"/>
      <w:bookmarkEnd w:id="0"/>
      <w:permStart w:edGrp="everyone" w:id="1440439957"/>
      <w:r>
        <w:tab/>
      </w:r>
      <w:r w:rsidR="009079B5">
        <w:t xml:space="preserve">On page </w:t>
      </w:r>
      <w:r w:rsidR="00894497">
        <w:t>12, line 11, after "by" strike "((</w:t>
      </w:r>
      <w:r w:rsidRPr="00894497" w:rsidR="00894497">
        <w:rPr>
          <w:strike/>
        </w:rPr>
        <w:t>either party</w:t>
      </w:r>
      <w:r w:rsidR="00894497">
        <w:t xml:space="preserve">)) </w:t>
      </w:r>
      <w:r w:rsidR="00894497">
        <w:rPr>
          <w:u w:val="single"/>
        </w:rPr>
        <w:t>the tenant</w:t>
      </w:r>
      <w:r w:rsidR="00894497">
        <w:t>" and insert "either party"</w:t>
      </w:r>
    </w:p>
    <w:p w:rsidR="00894497" w:rsidP="00894497" w:rsidRDefault="00894497" w14:paraId="7AE298CA" w14:textId="447535C6">
      <w:pPr>
        <w:pStyle w:val="RCWSLText"/>
      </w:pPr>
    </w:p>
    <w:p w:rsidRPr="00894497" w:rsidR="00894497" w:rsidP="00894497" w:rsidRDefault="00894497" w14:paraId="5F9CB5AF" w14:textId="7890C431">
      <w:pPr>
        <w:pStyle w:val="RCWSLText"/>
      </w:pPr>
      <w:r>
        <w:tab/>
        <w:t>On page 12, line 12, after "the" strike "((</w:t>
      </w:r>
      <w:r w:rsidRPr="00894497">
        <w:rPr>
          <w:strike/>
        </w:rPr>
        <w:t>other</w:t>
      </w:r>
      <w:r>
        <w:t xml:space="preserve">)) </w:t>
      </w:r>
      <w:r>
        <w:rPr>
          <w:u w:val="single"/>
        </w:rPr>
        <w:t>landlord</w:t>
      </w:r>
      <w:r>
        <w:t>" and insert "other"</w:t>
      </w:r>
    </w:p>
    <w:p w:rsidRPr="009079B5" w:rsidR="00DF5D0E" w:rsidP="009079B5" w:rsidRDefault="00DF5D0E" w14:paraId="733063D2" w14:textId="454985A9">
      <w:pPr>
        <w:suppressLineNumbers/>
        <w:rPr>
          <w:spacing w:val="-3"/>
        </w:rPr>
      </w:pPr>
    </w:p>
    <w:permEnd w:id="1440439957"/>
    <w:p w:rsidR="00ED2EEB" w:rsidP="009079B5" w:rsidRDefault="00ED2EEB" w14:paraId="116327F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74108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2F757D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079B5" w:rsidRDefault="00D659AC" w14:paraId="24003A2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079B5" w:rsidRDefault="0096303F" w14:paraId="37C35F01" w14:textId="0FDE050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94497">
                  <w:t>Restores the ability of either the landlord or the tenant to give 20 days' notice of termination of a</w:t>
                </w:r>
                <w:r w:rsidR="00575C2F">
                  <w:t>n</w:t>
                </w:r>
                <w:r w:rsidR="00894497">
                  <w:t xml:space="preserve"> indefinite, month-to-month tenancy, instead of only the tenant.</w:t>
                </w:r>
              </w:p>
              <w:p w:rsidRPr="007D1589" w:rsidR="001B4E53" w:rsidP="009079B5" w:rsidRDefault="001B4E53" w14:paraId="5D2080B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7410810"/>
    </w:tbl>
    <w:p w:rsidR="00DF5D0E" w:rsidP="009079B5" w:rsidRDefault="00DF5D0E" w14:paraId="25F14E50" w14:textId="77777777">
      <w:pPr>
        <w:pStyle w:val="BillEnd"/>
        <w:suppressLineNumbers/>
      </w:pPr>
    </w:p>
    <w:p w:rsidR="00DF5D0E" w:rsidP="009079B5" w:rsidRDefault="00DE256E" w14:paraId="355614E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079B5" w:rsidRDefault="00AB682C" w14:paraId="426D94F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71B04" w14:textId="77777777" w:rsidR="009079B5" w:rsidRDefault="009079B5" w:rsidP="00DF5D0E">
      <w:r>
        <w:separator/>
      </w:r>
    </w:p>
  </w:endnote>
  <w:endnote w:type="continuationSeparator" w:id="0">
    <w:p w14:paraId="1EAE1768" w14:textId="77777777" w:rsidR="009079B5" w:rsidRDefault="009079B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421F" w:rsidRDefault="00E7421F" w14:paraId="3F827EB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7421F" w14:paraId="08B922FF" w14:textId="085975EA">
    <w:pPr>
      <w:pStyle w:val="AmendDraftFooter"/>
    </w:pPr>
    <w:fldSimple w:instr=" TITLE   \* MERGEFORMAT ">
      <w:r w:rsidR="009079B5">
        <w:t>1236-S AMH DUFA MORI 021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7421F" w14:paraId="23FF9D6C" w14:textId="0201FF78">
    <w:pPr>
      <w:pStyle w:val="AmendDraftFooter"/>
    </w:pPr>
    <w:fldSimple w:instr=" TITLE   \* MERGEFORMAT ">
      <w:r>
        <w:t>1236-S AMH DUFA MORI 021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15339" w14:textId="77777777" w:rsidR="009079B5" w:rsidRDefault="009079B5" w:rsidP="00DF5D0E">
      <w:r>
        <w:separator/>
      </w:r>
    </w:p>
  </w:footnote>
  <w:footnote w:type="continuationSeparator" w:id="0">
    <w:p w14:paraId="334B946A" w14:textId="77777777" w:rsidR="009079B5" w:rsidRDefault="009079B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6BFDC" w14:textId="77777777" w:rsidR="00E7421F" w:rsidRDefault="00E74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08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7676E4" wp14:editId="77BBE9D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314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4ABA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7348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8428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1AC0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4D89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7AB5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6E6D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5B94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540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70B1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512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D1C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EFF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42E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A7DC9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A8A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FC8C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9A512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CB593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F96C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7C35B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A420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8783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CCF1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F3EA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BC49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269D5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130C7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7661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389D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A2261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3FEA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B302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676E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983143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4ABA06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73482A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8428B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1AC03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4D89C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7AB51D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6E6D1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5B944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540C8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70B15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512A5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D1C7E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EFF97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42E5F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A7DC98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A8A63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FC8C7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9A5122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CB593F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F96C7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7C35BC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A420B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87839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CCF13F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F3EA13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BC49D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269D58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130C79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7661D9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389D7A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A22616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3FEA5E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B3026D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9850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077F60" wp14:editId="5DAE79C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26BC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71EA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E653A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7A56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4694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CCA5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7F382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3F15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A739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480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704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E46A7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9E7E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59FB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142D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1734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34C2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623B6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1A8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041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720A6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A91D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4EC72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DDEFA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E3D658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46DDCF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C3BF0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77F6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8F26BC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71EA9D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E653A4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7A561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4694F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CCA57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7F382E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3F1506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A7392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4808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704D0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E46A7C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9E7E2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59FB8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142D3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17340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34C2D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623B66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1A824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04182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720A6B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A91DE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4EC720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DDEFA8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E3D658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46DDCF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C3BF0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75C2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4497"/>
    <w:rsid w:val="008C7E6E"/>
    <w:rsid w:val="009079B5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421F"/>
    <w:rsid w:val="00E831A5"/>
    <w:rsid w:val="00E850E7"/>
    <w:rsid w:val="00EC4C96"/>
    <w:rsid w:val="00ED2EEB"/>
    <w:rsid w:val="00F229DE"/>
    <w:rsid w:val="00F304D3"/>
    <w:rsid w:val="00F36138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44F9E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D1D0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WALJ</SponsorAcronym>
  <DrafterAcronym>MORI</DrafterAcronym>
  <DraftNumber>021</DraftNumber>
  <ReferenceNumber>SHB 1236</ReferenceNumber>
  <Floor>H AMD</Floor>
  <AmendmentNumber> 356</AmendmentNumber>
  <Sponsors>By Representative Walsh</Sponsors>
  <FloorAction>NOT ADOPTED 03/07/2021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83</Words>
  <Characters>408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WALJ MORI 021</dc:title>
  <dc:creator>Jim Morishima</dc:creator>
  <cp:lastModifiedBy>Morishima, Jim</cp:lastModifiedBy>
  <cp:revision>5</cp:revision>
  <dcterms:created xsi:type="dcterms:W3CDTF">2021-03-03T03:57:00Z</dcterms:created>
  <dcterms:modified xsi:type="dcterms:W3CDTF">2021-03-03T04:44:00Z</dcterms:modified>
</cp:coreProperties>
</file>