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91af43f1c64eb2" /></Relationships>
</file>

<file path=word/document.xml><?xml version="1.0" encoding="utf-8"?>
<w:document xmlns:w="http://schemas.openxmlformats.org/wordprocessingml/2006/main">
  <w:body>
    <w:p>
      <w:r>
        <w:rPr>
          <w:b/>
        </w:rPr>
        <w:r>
          <w:rPr/>
          <w:t xml:space="preserve">1336-S</w:t>
        </w:r>
      </w:r>
      <w:r>
        <w:rPr>
          <w:b/>
        </w:rPr>
        <w:t xml:space="preserve"> </w:t>
        <w:t xml:space="preserve">AMH</w:t>
      </w:r>
      <w:r>
        <w:rPr>
          <w:b/>
        </w:rPr>
        <w:t xml:space="preserve"> </w:t>
        <w:r>
          <w:rPr/>
          <w:t xml:space="preserve">KRAF</w:t>
        </w:r>
      </w:r>
      <w:r>
        <w:rPr>
          <w:b/>
        </w:rPr>
        <w:t xml:space="preserve"> </w:t>
        <w:r>
          <w:rPr/>
          <w:t xml:space="preserve">H1078.2</w:t>
        </w:r>
      </w:r>
      <w:r>
        <w:rPr>
          <w:b/>
        </w:rPr>
        <w:t xml:space="preserve"> - NOT FOR FLOOR USE</w:t>
      </w:r>
    </w:p>
    <w:p>
      <w:pPr>
        <w:ind w:left="0" w:right="0" w:firstLine="576"/>
      </w:pPr>
    </w:p>
    <w:p>
      <w:pPr>
        <w:spacing w:before="480" w:after="0" w:line="408" w:lineRule="exact"/>
      </w:pPr>
      <w:r>
        <w:rPr>
          <w:b/>
          <w:u w:val="single"/>
        </w:rPr>
        <w:t xml:space="preserve">SHB 1336</w:t>
      </w:r>
      <w:r>
        <w:t xml:space="preserve"> -</w:t>
      </w:r>
      <w:r>
        <w:t xml:space="preserve"> </w:t>
        <w:t xml:space="preserve">H AMD</w:t>
      </w:r>
      <w:r>
        <w:t xml:space="preserve"> </w:t>
      </w:r>
      <w:r>
        <w:rPr>
          <w:b/>
        </w:rPr>
        <w:t xml:space="preserve">99</w:t>
      </w:r>
    </w:p>
    <w:p>
      <w:pPr>
        <w:spacing w:before="0" w:after="0" w:line="408" w:lineRule="exact"/>
        <w:ind w:left="0" w:right="0" w:firstLine="576"/>
        <w:jc w:val="left"/>
      </w:pPr>
      <w:r>
        <w:rPr/>
        <w:t xml:space="preserve">By Representative Kraft</w:t>
      </w:r>
    </w:p>
    <w:p>
      <w:pPr>
        <w:jc w:val="right"/>
      </w:pPr>
      <w:r>
        <w:rPr>
          <w:b/>
        </w:rPr>
        <w:t xml:space="preserve">WITHDRAWN 02/23/2021</w:t>
      </w:r>
    </w:p>
    <w:p>
      <w:pPr>
        <w:spacing w:before="0" w:after="0" w:line="408" w:lineRule="exact"/>
        <w:ind w:left="0" w:right="0" w:firstLine="576"/>
        <w:jc w:val="left"/>
      </w:pPr>
      <w:r>
        <w:rPr/>
        <w:t xml:space="preserve">On page 2, line 23, after "limits" insert "</w:t>
      </w:r>
      <w:r>
        <w:rPr>
          <w:u w:val="single"/>
        </w:rPr>
        <w:t xml:space="preserve">, in accordance with the provisions of section 3 of this act,</w:t>
      </w:r>
      <w:r>
        <w:rPr/>
        <w:t xml:space="preserve">"</w:t>
      </w:r>
    </w:p>
    <w:p>
      <w:pPr>
        <w:spacing w:before="0" w:after="0" w:line="408" w:lineRule="exact"/>
        <w:ind w:left="0" w:right="0" w:firstLine="576"/>
        <w:jc w:val="left"/>
      </w:pPr>
      <w:r>
        <w:rPr/>
        <w:t xml:space="preserve">On page 4, after line 35,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public utility district may provide retail telecommunications services only in unserved areas but may expand into underserved areas after all unserved areas in the state of Washington become served.</w:t>
      </w:r>
    </w:p>
    <w:p>
      <w:pPr>
        <w:spacing w:before="0" w:after="0" w:line="408" w:lineRule="exact"/>
        <w:ind w:left="0" w:right="0" w:firstLine="576"/>
        <w:jc w:val="left"/>
      </w:pPr>
      <w:r>
        <w:rPr/>
        <w:t xml:space="preserve">(2) A public utility district may not provide retail telecommunications services to end users where another provider already provides service or has begun construction to provide service to the same end users.</w:t>
      </w:r>
    </w:p>
    <w:p>
      <w:pPr>
        <w:spacing w:before="0" w:after="0" w:line="408" w:lineRule="exact"/>
        <w:ind w:left="0" w:right="0" w:firstLine="576"/>
        <w:jc w:val="left"/>
      </w:pPr>
      <w:r>
        <w:rPr/>
        <w:t xml:space="preserve">(3) The authority granted to public utility districts in RCW 54.16.330 to provide retail telecommunications services expires July 1, 2031.</w:t>
      </w:r>
    </w:p>
    <w:p>
      <w:pPr>
        <w:spacing w:before="0" w:after="0" w:line="408" w:lineRule="exact"/>
        <w:ind w:left="0" w:right="0" w:firstLine="576"/>
        <w:jc w:val="left"/>
      </w:pPr>
      <w:r>
        <w:rPr/>
        <w:t xml:space="preserve">(4) For purposes of this section, the following definitions apply:</w:t>
      </w:r>
    </w:p>
    <w:p>
      <w:pPr>
        <w:spacing w:before="0" w:after="0" w:line="408" w:lineRule="exact"/>
        <w:ind w:left="0" w:right="0" w:firstLine="576"/>
        <w:jc w:val="left"/>
      </w:pPr>
      <w:r>
        <w:rPr/>
        <w:t xml:space="preserve">(a) "Unserved areas" has the same meaning as in RCW 43.330.530.</w:t>
      </w:r>
    </w:p>
    <w:p>
      <w:pPr>
        <w:spacing w:before="0" w:after="0" w:line="408" w:lineRule="exact"/>
        <w:ind w:left="0" w:right="0" w:firstLine="576"/>
        <w:jc w:val="left"/>
      </w:pPr>
      <w:r>
        <w:rPr/>
        <w:t xml:space="preserve">(b) "Underserved areas" means an area of Washington where there is only one provider of retail telecommunications services providing service with speeds at or less than 25 megabits per second download and three megabits per second upload."</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t xml:space="preserve">Beginning on page 6, line 28, strike all of sections 5, 6, and 7</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t xml:space="preserve">On page 8, line 16, after "limits" insert "</w:t>
      </w:r>
      <w:r>
        <w:rPr>
          <w:u w:val="single"/>
        </w:rPr>
        <w:t xml:space="preserve">, in accordance with the provisions of section 10 of this act,</w:t>
      </w:r>
      <w:r>
        <w:rPr/>
        <w:t xml:space="preserve">"</w:t>
      </w:r>
    </w:p>
    <w:p>
      <w:pPr>
        <w:spacing w:before="0" w:after="0" w:line="408" w:lineRule="exact"/>
        <w:ind w:left="0" w:right="0" w:firstLine="576"/>
        <w:jc w:val="left"/>
      </w:pPr>
      <w:r>
        <w:rPr/>
        <w:t xml:space="preserve">On page 10, after line 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10</w:instrText>
      </w:r>
      <w:r/>
      <w:r>
        <w:rPr>
          <w:b/>
        </w:rPr>
        <w:fldChar w:fldCharType="end"/>
      </w:r>
      <w:r>
        <w:t xml:space="preserve">  </w:t>
      </w:r>
      <w:r>
        <w:rPr/>
        <w:t xml:space="preserve">A new section is added to </w:t>
      </w:r>
      <w:r>
        <w:rPr/>
        <w:t xml:space="preserve">chapter </w:t>
      </w:r>
      <w:r>
        <w:t xml:space="preserve">53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port district may provide retail telecommunications services only in unserved areas but may expand into underserved areas after all unserved areas in the state of Washington become served.</w:t>
      </w:r>
    </w:p>
    <w:p>
      <w:pPr>
        <w:spacing w:before="0" w:after="0" w:line="408" w:lineRule="exact"/>
        <w:ind w:left="0" w:right="0" w:firstLine="576"/>
        <w:jc w:val="left"/>
      </w:pPr>
      <w:r>
        <w:rPr/>
        <w:t xml:space="preserve">(2) A port district may not provide retail telecommunications services to end users where another provider already provides service or has begun construction to provide service to the same end users.</w:t>
      </w:r>
    </w:p>
    <w:p>
      <w:pPr>
        <w:spacing w:before="0" w:after="0" w:line="408" w:lineRule="exact"/>
        <w:ind w:left="0" w:right="0" w:firstLine="576"/>
        <w:jc w:val="left"/>
      </w:pPr>
      <w:r>
        <w:rPr/>
        <w:t xml:space="preserve">(3) The authority granted to port districts in RCW 53.08.370 to provide retail telecommunications services expires July 1, 2031.</w:t>
      </w:r>
    </w:p>
    <w:p>
      <w:pPr>
        <w:spacing w:before="0" w:after="0" w:line="408" w:lineRule="exact"/>
        <w:ind w:left="0" w:right="0" w:firstLine="576"/>
        <w:jc w:val="left"/>
      </w:pPr>
      <w:r>
        <w:rPr/>
        <w:t xml:space="preserve">(4) For purposes of this section, the following definitions apply:</w:t>
      </w:r>
    </w:p>
    <w:p>
      <w:pPr>
        <w:spacing w:before="0" w:after="0" w:line="408" w:lineRule="exact"/>
        <w:ind w:left="0" w:right="0" w:firstLine="576"/>
        <w:jc w:val="left"/>
      </w:pPr>
      <w:r>
        <w:rPr/>
        <w:t xml:space="preserve">(a) "Unserved areas" has the same meaning as in RCW 43.330.530.</w:t>
      </w:r>
    </w:p>
    <w:p>
      <w:pPr>
        <w:spacing w:before="0" w:after="0" w:line="408" w:lineRule="exact"/>
        <w:ind w:left="0" w:right="0" w:firstLine="576"/>
        <w:jc w:val="left"/>
      </w:pPr>
      <w:r>
        <w:rPr/>
        <w:t xml:space="preserve">(b) "Underserved areas" means an area of Washington where there is only one provider of retail telecommunications services providing service with speeds at or less than 25 megabits per second download and three megabits per second upload."</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t xml:space="preserve">On page 10, after line 23,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11</w:instrText>
      </w:r>
      <w:r/>
      <w:r>
        <w:rPr>
          <w:b/>
        </w:rPr>
        <w:fldChar w:fldCharType="end"/>
      </w:r>
      <w:r>
        <w:t xml:space="preserve">  </w:t>
      </w:r>
      <w:r>
        <w:rPr/>
        <w:t xml:space="preserve">(1) By December 1, 2031, the joint legislative audit and review committee must analyze the 10-year period during which public utility districts and port districts were granted the authority to provide retail telecommunications services.</w:t>
      </w:r>
    </w:p>
    <w:p>
      <w:pPr>
        <w:spacing w:before="0" w:after="0" w:line="408" w:lineRule="exact"/>
        <w:ind w:left="0" w:right="0" w:firstLine="576"/>
        <w:jc w:val="left"/>
      </w:pPr>
      <w:r>
        <w:rPr/>
        <w:t xml:space="preserve">(2) The review must include, at a minimum, the following components:</w:t>
      </w:r>
    </w:p>
    <w:p>
      <w:pPr>
        <w:spacing w:before="0" w:after="0" w:line="408" w:lineRule="exact"/>
        <w:ind w:left="0" w:right="0" w:firstLine="576"/>
        <w:jc w:val="left"/>
      </w:pPr>
      <w:r>
        <w:rPr/>
        <w:t xml:space="preserve">(a) An analysis of the extent to which public utility districts and port districts completed the provision of retail telecommunications services to unserved and underserved areas; and</w:t>
      </w:r>
    </w:p>
    <w:p>
      <w:pPr>
        <w:spacing w:before="0" w:after="0" w:line="408" w:lineRule="exact"/>
        <w:ind w:left="0" w:right="0" w:firstLine="576"/>
        <w:jc w:val="left"/>
      </w:pPr>
      <w:r>
        <w:rPr/>
        <w:t xml:space="preserve">(b) A report on the percentage of households in previously unserved and underserved areas that became served by public utility districts and port districts during the ten years after retail authority was granted."</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(1) Provides that public utility districts and port districts may only provide retail telecommunications services to unserved areas but may expand to underserved areas once all unserved areas in the state of Washington become served.</w:t>
      </w:r>
    </w:p>
    <w:p>
      <w:pPr>
        <w:spacing w:before="0" w:after="0" w:line="408" w:lineRule="exact"/>
        <w:ind w:left="0" w:right="0" w:firstLine="576"/>
        <w:jc w:val="left"/>
      </w:pPr>
      <w:r>
        <w:rPr/>
        <w:t xml:space="preserve">(2) Prohibits public utility districts and port districts from providing retail telecommunications services in an area where another provider is providing services or has begun construction to provide services.</w:t>
      </w:r>
    </w:p>
    <w:p>
      <w:pPr>
        <w:spacing w:before="0" w:after="0" w:line="408" w:lineRule="exact"/>
        <w:ind w:left="0" w:right="0" w:firstLine="576"/>
        <w:jc w:val="left"/>
      </w:pPr>
      <w:r>
        <w:rPr/>
        <w:t xml:space="preserve">(3) Expires the authority of public utility districts and port districts to provide retail telecommunications services on July 1, 2031.</w:t>
      </w:r>
    </w:p>
    <w:p>
      <w:pPr>
        <w:spacing w:before="0" w:after="0" w:line="408" w:lineRule="exact"/>
        <w:ind w:left="0" w:right="0" w:firstLine="576"/>
        <w:jc w:val="left"/>
      </w:pPr>
      <w:r>
        <w:rPr/>
        <w:t xml:space="preserve">(4) Eliminates the authority for second-class cities, towns, and counties to provide retail telecommunications services.</w:t>
      </w:r>
    </w:p>
    <w:p>
      <w:pPr>
        <w:spacing w:before="0" w:after="0" w:line="408" w:lineRule="exact"/>
        <w:ind w:left="0" w:right="0" w:firstLine="576"/>
        <w:jc w:val="left"/>
      </w:pPr>
      <w:r>
        <w:rPr/>
        <w:t xml:space="preserve">(5) Requires the Joint Legislative Audit and Review Committee to analyze the ten years during which public utility districts and port districts were granted retail authority and report on the extent to which they completed service to unserved and underserved areas and the percentage of previously unserved and underserved households that became served by public utility districts and port districts during the ten years after retail authority was granted.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a01f8a87b94193" /></Relationships>
</file>