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14FE0" w14:paraId="39588A7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3233">
            <w:t>1412-S2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32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3233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323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3233">
            <w:t>494</w:t>
          </w:r>
        </w:sdtContent>
      </w:sdt>
    </w:p>
    <w:p w:rsidR="00DF5D0E" w:rsidP="00B73E0A" w:rsidRDefault="00AA1230" w14:paraId="14C3ACE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4FE0" w14:paraId="31CDC97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3233">
            <w:rPr>
              <w:b/>
              <w:u w:val="single"/>
            </w:rPr>
            <w:t>2SHB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32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424</w:t>
          </w:r>
        </w:sdtContent>
      </w:sdt>
    </w:p>
    <w:p w:rsidR="00DF5D0E" w:rsidP="00605C39" w:rsidRDefault="00214FE0" w14:paraId="3EB63A5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3233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3233" w14:paraId="6FE7DA5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969AB" w:rsidP="002969AB" w:rsidRDefault="00DE256E" w14:paraId="51B41B58" w14:textId="4CE2C862">
      <w:pPr>
        <w:pStyle w:val="Page"/>
      </w:pPr>
      <w:bookmarkStart w:name="StartOfAmendmentBody" w:id="0"/>
      <w:bookmarkEnd w:id="0"/>
      <w:permStart w:edGrp="everyone" w:id="564528775"/>
      <w:r>
        <w:tab/>
      </w:r>
      <w:r w:rsidR="00423233">
        <w:t xml:space="preserve">On page </w:t>
      </w:r>
      <w:r w:rsidR="002969AB">
        <w:t>2</w:t>
      </w:r>
      <w:r w:rsidR="00577D89">
        <w:t>7</w:t>
      </w:r>
      <w:r w:rsidR="002969AB">
        <w:t xml:space="preserve">, beginning on line </w:t>
      </w:r>
      <w:r w:rsidR="00577D89">
        <w:t>33</w:t>
      </w:r>
      <w:r w:rsidR="002969AB">
        <w:t xml:space="preserve">, </w:t>
      </w:r>
      <w:r w:rsidR="00577D89">
        <w:t>strike all of section 13</w:t>
      </w:r>
    </w:p>
    <w:p w:rsidR="002969AB" w:rsidP="002969AB" w:rsidRDefault="002969AB" w14:paraId="0589D9A3" w14:textId="77777777">
      <w:pPr>
        <w:pStyle w:val="RCWSLText"/>
      </w:pPr>
    </w:p>
    <w:p w:rsidRPr="00723684" w:rsidR="002969AB" w:rsidP="002969AB" w:rsidRDefault="002969AB" w14:paraId="146EED74" w14:textId="4315FDD1">
      <w:pPr>
        <w:pStyle w:val="RCWSLText"/>
      </w:pPr>
      <w:r>
        <w:tab/>
        <w:t>Renumber the remaining s</w:t>
      </w:r>
      <w:r w:rsidR="00577D89">
        <w:t>e</w:t>
      </w:r>
      <w:r>
        <w:t>ctions consecutively and correct any internal references accordingly.</w:t>
      </w:r>
    </w:p>
    <w:p w:rsidR="002969AB" w:rsidP="002969AB" w:rsidRDefault="002969AB" w14:paraId="7E982732" w14:textId="77777777">
      <w:pPr>
        <w:pStyle w:val="Page"/>
      </w:pPr>
    </w:p>
    <w:p w:rsidR="002969AB" w:rsidP="002969AB" w:rsidRDefault="002969AB" w14:paraId="2E24A1E0" w14:textId="032D7835">
      <w:pPr>
        <w:pStyle w:val="Page"/>
      </w:pPr>
      <w:r>
        <w:tab/>
        <w:t>On page 3</w:t>
      </w:r>
      <w:r w:rsidR="000254AC">
        <w:t>2</w:t>
      </w:r>
      <w:r>
        <w:t xml:space="preserve">, beginning </w:t>
      </w:r>
      <w:r w:rsidR="000254AC">
        <w:t>on line 15,</w:t>
      </w:r>
      <w:r>
        <w:t xml:space="preserve"> after "restitution." strike all material through "</w:t>
      </w:r>
      <w:r w:rsidRPr="0032152C">
        <w:rPr>
          <w:strike/>
        </w:rPr>
        <w:t>hours</w:t>
      </w:r>
      <w:r>
        <w:rPr>
          <w:strike/>
        </w:rPr>
        <w:t>.</w:t>
      </w:r>
      <w:r w:rsidRPr="0032152C">
        <w:t>))</w:t>
      </w:r>
      <w:r>
        <w:t xml:space="preserve">" on line </w:t>
      </w:r>
      <w:r w:rsidR="000254AC">
        <w:t>1</w:t>
      </w:r>
      <w:r w:rsidR="002850E2">
        <w:t>7</w:t>
      </w:r>
      <w:r>
        <w:t xml:space="preserve"> and insert "The crime victim penalty assessment under RCW 7.68.035 may not be reduced, waived, or converted to community restitution hours."</w:t>
      </w:r>
    </w:p>
    <w:p w:rsidR="002969AB" w:rsidP="002969AB" w:rsidRDefault="002969AB" w14:paraId="4E62D9D4" w14:textId="77777777">
      <w:pPr>
        <w:pStyle w:val="RCWSLText"/>
      </w:pPr>
    </w:p>
    <w:p w:rsidR="002969AB" w:rsidP="002969AB" w:rsidRDefault="002969AB" w14:paraId="414B707C" w14:textId="17AE658F">
      <w:pPr>
        <w:pStyle w:val="Page"/>
      </w:pPr>
      <w:r>
        <w:tab/>
        <w:t>On page 3</w:t>
      </w:r>
      <w:r w:rsidR="000254AC">
        <w:t>5</w:t>
      </w:r>
      <w:r>
        <w:t xml:space="preserve">, beginning on line </w:t>
      </w:r>
      <w:r w:rsidR="000254AC">
        <w:t>12</w:t>
      </w:r>
      <w:r>
        <w:t>, after "restitution." strike all material through "</w:t>
      </w:r>
      <w:r w:rsidRPr="0032152C">
        <w:rPr>
          <w:strike/>
        </w:rPr>
        <w:t>hours</w:t>
      </w:r>
      <w:r>
        <w:rPr>
          <w:strike/>
        </w:rPr>
        <w:t>.</w:t>
      </w:r>
      <w:r w:rsidRPr="0032152C">
        <w:t>))</w:t>
      </w:r>
      <w:r>
        <w:t xml:space="preserve">" on line </w:t>
      </w:r>
      <w:r w:rsidR="000254AC">
        <w:t>14</w:t>
      </w:r>
      <w:r>
        <w:t xml:space="preserve"> and insert "The crime victim penalty assessment under RCW 7.68.035 may not be reduced, waived, or converted to community restitution hours."</w:t>
      </w:r>
    </w:p>
    <w:p w:rsidR="002969AB" w:rsidP="002969AB" w:rsidRDefault="002969AB" w14:paraId="0627100E" w14:textId="77777777">
      <w:pPr>
        <w:pStyle w:val="RCWSLText"/>
      </w:pPr>
    </w:p>
    <w:p w:rsidR="00423233" w:rsidP="002969AB" w:rsidRDefault="002969AB" w14:paraId="2CB110AE" w14:textId="6A48B147">
      <w:pPr>
        <w:pStyle w:val="Page"/>
      </w:pPr>
      <w:r>
        <w:tab/>
        <w:t xml:space="preserve">On page 37, beginning on line </w:t>
      </w:r>
      <w:r w:rsidR="000254AC">
        <w:t>7</w:t>
      </w:r>
      <w:r>
        <w:t>, after "restitution." strike all material through "</w:t>
      </w:r>
      <w:r w:rsidRPr="0032152C">
        <w:rPr>
          <w:strike/>
        </w:rPr>
        <w:t>hours</w:t>
      </w:r>
      <w:r>
        <w:rPr>
          <w:strike/>
        </w:rPr>
        <w:t>.</w:t>
      </w:r>
      <w:r w:rsidRPr="0032152C">
        <w:t>))</w:t>
      </w:r>
      <w:r>
        <w:t xml:space="preserve">" on line </w:t>
      </w:r>
      <w:r w:rsidR="000254AC">
        <w:t>9</w:t>
      </w:r>
      <w:r>
        <w:t xml:space="preserve"> and insert "The crime victim penalty assessment under RCW 7.68.035 may not be reduced, waived, or converted to community restitution hours."</w:t>
      </w:r>
    </w:p>
    <w:p w:rsidR="000254AC" w:rsidP="000254AC" w:rsidRDefault="000254AC" w14:paraId="5C97B3DE" w14:textId="77777777">
      <w:pPr>
        <w:spacing w:line="408" w:lineRule="exact"/>
        <w:ind w:firstLine="576"/>
      </w:pPr>
    </w:p>
    <w:p w:rsidR="000254AC" w:rsidP="000254AC" w:rsidRDefault="000254AC" w14:paraId="2FAB7284" w14:textId="1F382524">
      <w:pPr>
        <w:spacing w:line="408" w:lineRule="exact"/>
        <w:ind w:firstLine="576"/>
      </w:pPr>
      <w:r>
        <w:t>On page 41, beginning on line 34, strike all of section 24</w:t>
      </w:r>
    </w:p>
    <w:p w:rsidR="000254AC" w:rsidP="000254AC" w:rsidRDefault="000254AC" w14:paraId="47F5A62D" w14:textId="77777777">
      <w:pPr>
        <w:spacing w:line="408" w:lineRule="exact"/>
        <w:ind w:firstLine="576"/>
      </w:pPr>
    </w:p>
    <w:p w:rsidR="000254AC" w:rsidP="002850E2" w:rsidRDefault="000254AC" w14:paraId="102F659A" w14:textId="0FE3A19E">
      <w:pPr>
        <w:spacing w:line="408" w:lineRule="exact"/>
        <w:ind w:firstLine="576"/>
      </w:pPr>
      <w:r>
        <w:t>Renumber the remaining section consecutively, correct any internal references accordingly, and correct the title.</w:t>
      </w:r>
    </w:p>
    <w:p w:rsidRPr="00423233" w:rsidR="00DF5D0E" w:rsidP="00423233" w:rsidRDefault="00DF5D0E" w14:paraId="1FD9B675" w14:textId="77777777">
      <w:pPr>
        <w:suppressLineNumbers/>
        <w:rPr>
          <w:spacing w:val="-3"/>
        </w:rPr>
      </w:pPr>
    </w:p>
    <w:permEnd w:id="564528775"/>
    <w:p w:rsidR="00ED2EEB" w:rsidP="00423233" w:rsidRDefault="00ED2EEB" w14:paraId="7E3978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73067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7BDD00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23233" w:rsidRDefault="00D659AC" w14:paraId="7DDB2E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3233" w:rsidRDefault="0096303F" w14:paraId="5C9B8316" w14:textId="7F0CA5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54AC">
                  <w:t>Eliminates provisions allowing a</w:t>
                </w:r>
                <w:r w:rsidR="002969AB">
                  <w:t xml:space="preserve"> court to waive or reduce the crime victim penalty assessment if the court finds that the defendant is indigent and does not have the current or likely </w:t>
                </w:r>
                <w:r w:rsidR="002969AB">
                  <w:lastRenderedPageBreak/>
                  <w:t>future ability to pay.</w:t>
                </w:r>
              </w:p>
              <w:p w:rsidRPr="007D1589" w:rsidR="001B4E53" w:rsidP="00423233" w:rsidRDefault="001B4E53" w14:paraId="5500B8C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7306724"/>
    </w:tbl>
    <w:p w:rsidR="00DF5D0E" w:rsidP="00423233" w:rsidRDefault="00DF5D0E" w14:paraId="67E2BB04" w14:textId="77777777">
      <w:pPr>
        <w:pStyle w:val="BillEnd"/>
        <w:suppressLineNumbers/>
      </w:pPr>
    </w:p>
    <w:p w:rsidR="00DF5D0E" w:rsidP="00423233" w:rsidRDefault="00DE256E" w14:paraId="002D68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23233" w:rsidRDefault="00AB682C" w14:paraId="691ABDA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817F" w14:textId="77777777" w:rsidR="00423233" w:rsidRDefault="00423233" w:rsidP="00DF5D0E">
      <w:r>
        <w:separator/>
      </w:r>
    </w:p>
  </w:endnote>
  <w:endnote w:type="continuationSeparator" w:id="0">
    <w:p w14:paraId="67A1250D" w14:textId="77777777" w:rsidR="00423233" w:rsidRDefault="004232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4FA" w:rsidRDefault="00BD24FA" w14:paraId="009B77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14FE0" w14:paraId="4FC56E9F" w14:textId="2E47DD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24FA">
      <w:t>1412-S2 AMH .... ADAM 494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14FE0" w14:paraId="796F5373" w14:textId="69502C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24FA">
      <w:t>1412-S2 AMH .... ADAM 494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0F17" w14:textId="77777777" w:rsidR="00423233" w:rsidRDefault="00423233" w:rsidP="00DF5D0E">
      <w:r>
        <w:separator/>
      </w:r>
    </w:p>
  </w:footnote>
  <w:footnote w:type="continuationSeparator" w:id="0">
    <w:p w14:paraId="05193076" w14:textId="77777777" w:rsidR="00423233" w:rsidRDefault="004232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3178" w14:textId="77777777" w:rsidR="00BD24FA" w:rsidRDefault="00BD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25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2C0E19" wp14:editId="6425CFB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DA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75D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B38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23E3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E8F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61B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F19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F82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5BD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B12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DAC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AEC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6CB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577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573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10A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F1C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0C2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182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A77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21B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1D0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B19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022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C10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64B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338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E41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F62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500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8F0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CD9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E88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8A2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C0E1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EDA8E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75D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B385E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23E3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E8F7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61BF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F19B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F822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5BD9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B12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DAC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AEC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6CB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577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5738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10A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F1C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0C25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182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A77A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21B4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1D0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B190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022E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C10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64B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3380E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E4149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F62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5009A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8F05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CD956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E886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8A20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4D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F6CD7" wp14:editId="141F2C2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B077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0B4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FF7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825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557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B8C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198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C3F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E63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DD7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6C5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60F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C5D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2B8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75A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727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D0C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ECB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C01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E86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C76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917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A8D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CA9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683D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0EF9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81FB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6C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F6B077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0B4F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FF76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825D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557D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B8C2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1983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C3F0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E63D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DD78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6C50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60F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C5D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2B8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75A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727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D0C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ECBA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C01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E867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C76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9177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A8D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CA92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683D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0EF9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81FB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4AC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4FE0"/>
    <w:rsid w:val="00217E8A"/>
    <w:rsid w:val="00265296"/>
    <w:rsid w:val="00281CBD"/>
    <w:rsid w:val="002850E2"/>
    <w:rsid w:val="002969AB"/>
    <w:rsid w:val="00316CD9"/>
    <w:rsid w:val="003E2FC6"/>
    <w:rsid w:val="00423233"/>
    <w:rsid w:val="00492DDC"/>
    <w:rsid w:val="004C6615"/>
    <w:rsid w:val="005115F9"/>
    <w:rsid w:val="00523C5A"/>
    <w:rsid w:val="00577D8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4FA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12A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20E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1412-S2</BillDocName>
  <AmendType>AMH</AmendType>
  <SponsorAcronym>ABBA</SponsorAcronym>
  <DrafterAcronym>ADAM</DrafterAcronym>
  <DraftNumber>494</DraftNumber>
  <ReferenceNumber>2SHB 1412</ReferenceNumber>
  <Floor>H AMD</Floor>
  <AmendmentNumber> 424</AmendmentNumber>
  <Sponsors>By Representative Abbarno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225</Words>
  <Characters>1198</Characters>
  <Application>Microsoft Office Word</Application>
  <DocSecurity>8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1412-S2 AMH ABBA ADAM 494</dc:title>
  <dc:creator>Edie Adams</dc:creator>
  <cp:lastModifiedBy>Adams, Edie</cp:lastModifiedBy>
  <cp:revision>7</cp:revision>
  <dcterms:created xsi:type="dcterms:W3CDTF">2021-03-07T01:14:00Z</dcterms:created>
  <dcterms:modified xsi:type="dcterms:W3CDTF">2021-03-07T01:24:00Z</dcterms:modified>
</cp:coreProperties>
</file>