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011149" w14:paraId="2E1D31F8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0E6F22">
            <w:t>1733-S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0E6F22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0E6F22">
            <w:t>WALJ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0E6F22">
            <w:t>BLAC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E6F22">
            <w:t>081</w:t>
          </w:r>
        </w:sdtContent>
      </w:sdt>
    </w:p>
    <w:p w:rsidR="00DF5D0E" w:rsidP="00B73E0A" w:rsidRDefault="00AA1230" w14:paraId="3112C47F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11149" w14:paraId="380907F7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0E6F22">
            <w:rPr>
              <w:b/>
              <w:u w:val="single"/>
            </w:rPr>
            <w:t>SHB 1733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0E6F22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771</w:t>
          </w:r>
        </w:sdtContent>
      </w:sdt>
    </w:p>
    <w:p w:rsidR="00DF5D0E" w:rsidP="00605C39" w:rsidRDefault="00011149" w14:paraId="4D8361AD" w14:textId="3B6D3984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0E6F22">
            <w:rPr>
              <w:sz w:val="22"/>
            </w:rPr>
            <w:t>By Representative Walsh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0E6F22" w14:paraId="4447069C" w14:textId="1E97B461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SCOPE AND OBJECT 01/19/2022</w:t>
          </w:r>
        </w:p>
      </w:sdtContent>
    </w:sdt>
    <w:p w:rsidR="00D16F8A" w:rsidP="00D16F8A" w:rsidRDefault="00DE256E" w14:paraId="4C49F942" w14:textId="77777777">
      <w:pPr>
        <w:pStyle w:val="Page"/>
      </w:pPr>
      <w:bookmarkStart w:name="StartOfAmendmentBody" w:id="0"/>
      <w:bookmarkEnd w:id="0"/>
      <w:permStart w:edGrp="everyone" w:id="1519007746"/>
      <w:r>
        <w:tab/>
      </w:r>
      <w:r w:rsidR="000E6F22">
        <w:t xml:space="preserve">On page </w:t>
      </w:r>
      <w:r w:rsidR="00D16F8A">
        <w:t>3, line 16, after "Washington;" strike "and"</w:t>
      </w:r>
    </w:p>
    <w:p w:rsidR="00D16F8A" w:rsidP="00D16F8A" w:rsidRDefault="00D16F8A" w14:paraId="4CEC2ED8" w14:textId="77777777">
      <w:pPr>
        <w:pStyle w:val="RCWSLText"/>
      </w:pPr>
    </w:p>
    <w:p w:rsidR="00D16F8A" w:rsidP="00D16F8A" w:rsidRDefault="00D16F8A" w14:paraId="1BCDF474" w14:textId="77777777">
      <w:pPr>
        <w:pStyle w:val="RCWSLText"/>
      </w:pPr>
      <w:r>
        <w:tab/>
        <w:t xml:space="preserve">On page 3, line 19, after "residence" insert "; or </w:t>
      </w:r>
    </w:p>
    <w:p w:rsidR="000E6F22" w:rsidP="00D16F8A" w:rsidRDefault="00D16F8A" w14:paraId="73D56390" w14:textId="23DA76DC">
      <w:pPr>
        <w:pStyle w:val="RCWSLText"/>
      </w:pPr>
      <w:r>
        <w:tab/>
        <w:t>(e) An employee who demonstrates to the employment security department that the employee has purchased a long-term care insurance policy, regardless of the date of purchase of the policy"</w:t>
      </w:r>
    </w:p>
    <w:p w:rsidR="00D16F8A" w:rsidP="00D16F8A" w:rsidRDefault="00D16F8A" w14:paraId="0F0E93D1" w14:textId="3D496DC0">
      <w:pPr>
        <w:pStyle w:val="RCWSLText"/>
      </w:pPr>
    </w:p>
    <w:p w:rsidR="00D16F8A" w:rsidP="00D16F8A" w:rsidRDefault="00D16F8A" w14:paraId="07DF6FDE" w14:textId="1A4CE751">
      <w:pPr>
        <w:pStyle w:val="RCWSLText"/>
      </w:pPr>
      <w:r>
        <w:tab/>
        <w:t xml:space="preserve">On page 6, after line </w:t>
      </w:r>
      <w:r w:rsidR="00DB0690">
        <w:t>37</w:t>
      </w:r>
      <w:r>
        <w:t>, insert the following:</w:t>
      </w:r>
    </w:p>
    <w:p w:rsidR="00D16F8A" w:rsidP="00D16F8A" w:rsidRDefault="00D16F8A" w14:paraId="150CAC7E" w14:textId="22FB0B3F">
      <w:pPr>
        <w:pStyle w:val="RCWSLText"/>
      </w:pPr>
      <w:r>
        <w:tab/>
        <w:t>"</w:t>
      </w:r>
      <w:r>
        <w:rPr>
          <w:u w:val="single"/>
        </w:rPr>
        <w:t>NEW SECTION.</w:t>
      </w:r>
      <w:r>
        <w:rPr>
          <w:b/>
        </w:rPr>
        <w:t xml:space="preserve"> Sec. </w:t>
      </w:r>
      <w:r w:rsidR="00DB0690">
        <w:rPr>
          <w:b/>
        </w:rPr>
        <w:t>4</w:t>
      </w:r>
      <w:r>
        <w:rPr>
          <w:b/>
        </w:rPr>
        <w:t>.</w:t>
      </w:r>
      <w:r>
        <w:rPr>
          <w:bCs/>
        </w:rPr>
        <w:t xml:space="preserve"> RCW 50B.04.085 (Premium assessment-Exemptions) and 2021 c 113 s 5 &amp; 2020 c 98 s 7 </w:t>
      </w:r>
      <w:r w:rsidR="00F15171">
        <w:rPr>
          <w:bCs/>
        </w:rPr>
        <w:t>are each repealed.</w:t>
      </w:r>
      <w:r w:rsidR="00466543">
        <w:t>"</w:t>
      </w:r>
    </w:p>
    <w:p w:rsidR="00A25F0D" w:rsidP="00D16F8A" w:rsidRDefault="00A25F0D" w14:paraId="13EB3918" w14:textId="41FA12F4">
      <w:pPr>
        <w:pStyle w:val="RCWSLText"/>
      </w:pPr>
    </w:p>
    <w:p w:rsidRPr="00D16F8A" w:rsidR="00A25F0D" w:rsidP="00D16F8A" w:rsidRDefault="00A25F0D" w14:paraId="31B5EE30" w14:textId="34D10273">
      <w:pPr>
        <w:pStyle w:val="RCWSLText"/>
      </w:pPr>
      <w:r>
        <w:tab/>
        <w:t>Correct the title.</w:t>
      </w:r>
    </w:p>
    <w:p w:rsidRPr="000E6F22" w:rsidR="00DF5D0E" w:rsidP="000E6F22" w:rsidRDefault="00DF5D0E" w14:paraId="19C781AA" w14:textId="002AF721">
      <w:pPr>
        <w:suppressLineNumbers/>
        <w:rPr>
          <w:spacing w:val="-3"/>
        </w:rPr>
      </w:pPr>
    </w:p>
    <w:permEnd w:id="1519007746"/>
    <w:p w:rsidR="00ED2EEB" w:rsidP="000E6F22" w:rsidRDefault="00ED2EEB" w14:paraId="5C5983CC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27691563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74606A32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0E6F22" w:rsidRDefault="00D659AC" w14:paraId="712205F1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F15171" w:rsidP="00F15171" w:rsidRDefault="0096303F" w14:paraId="414AF0C7" w14:textId="48C1A386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F15171">
                  <w:t xml:space="preserve">Establishes an exemption for employees who demonstrate to the Employment Security Department that they purchased a long-term care insurance policy, regardless of the date of purchase of the policy. Repeals the exemption from the Long-Term Services and Supports Trust Program for persons who purchased long-term care insurance prior to November 1, 2021. </w:t>
                </w:r>
              </w:p>
              <w:p w:rsidRPr="007D1589" w:rsidR="001B4E53" w:rsidP="000E6F22" w:rsidRDefault="001B4E53" w14:paraId="7303D071" w14:textId="7DAA95C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276915636"/>
    </w:tbl>
    <w:p w:rsidR="00DF5D0E" w:rsidP="000E6F22" w:rsidRDefault="00DF5D0E" w14:paraId="31D6F6C7" w14:textId="77777777">
      <w:pPr>
        <w:pStyle w:val="BillEnd"/>
        <w:suppressLineNumbers/>
      </w:pPr>
    </w:p>
    <w:p w:rsidR="00DF5D0E" w:rsidP="000E6F22" w:rsidRDefault="00DE256E" w14:paraId="1EC5F874" w14:textId="77777777">
      <w:pPr>
        <w:pStyle w:val="BillEnd"/>
        <w:suppressLineNumbers/>
      </w:pPr>
      <w:r>
        <w:rPr>
          <w:b/>
        </w:rPr>
        <w:t>--- END ---</w:t>
      </w:r>
    </w:p>
    <w:p w:rsidR="00DF5D0E" w:rsidP="000E6F22" w:rsidRDefault="00AB682C" w14:paraId="2BD92A8C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C1658" w14:textId="77777777" w:rsidR="000E6F22" w:rsidRDefault="000E6F22" w:rsidP="00DF5D0E">
      <w:r>
        <w:separator/>
      </w:r>
    </w:p>
  </w:endnote>
  <w:endnote w:type="continuationSeparator" w:id="0">
    <w:p w14:paraId="572AF714" w14:textId="77777777" w:rsidR="000E6F22" w:rsidRDefault="000E6F2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81C8A" w:rsidRDefault="00481C8A" w14:paraId="1A138E09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6C0722" w14:paraId="463856FC" w14:textId="47A0B89B">
    <w:pPr>
      <w:pStyle w:val="AmendDraftFooter"/>
    </w:pPr>
    <w:fldSimple w:instr=" TITLE   \* MERGEFORMAT ">
      <w:r w:rsidR="000E6F22">
        <w:t>1733-S AMH WALJ BLAC 081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6C0722" w14:paraId="2D250EC9" w14:textId="6C4A82BC">
    <w:pPr>
      <w:pStyle w:val="AmendDraftFooter"/>
    </w:pPr>
    <w:fldSimple w:instr=" TITLE   \* MERGEFORMAT ">
      <w:r>
        <w:t>1733-S AMH WALJ BLAC 081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20E6A" w14:textId="77777777" w:rsidR="000E6F22" w:rsidRDefault="000E6F22" w:rsidP="00DF5D0E">
      <w:r>
        <w:separator/>
      </w:r>
    </w:p>
  </w:footnote>
  <w:footnote w:type="continuationSeparator" w:id="0">
    <w:p w14:paraId="10FAA090" w14:textId="77777777" w:rsidR="000E6F22" w:rsidRDefault="000E6F2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B5521" w14:textId="77777777" w:rsidR="00481C8A" w:rsidRDefault="00481C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AB964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3154699" wp14:editId="42423C04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7438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26AA7F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5E432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E6109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BC282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01EC1D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6FF10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22F7F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34AD6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9240E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7456F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DCF64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84442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DB670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B00EB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D4876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0016F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21DBA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977DA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60603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FD20B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80349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129E4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F202AD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0181D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82F86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23735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7B0F75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1B0F87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3DBC1A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745507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7CFFEC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0127D2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6FB462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154699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1574388F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26AA7F59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5E4320D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E6109D1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BC282BF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01EC1D6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6FF10AC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22F7FE8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34AD6EC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9240E4C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7456F65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DCF6436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8444275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DB67059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B00EB1C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D4876C7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0016F76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21DBA10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977DA7E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60603F0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FD20B2C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8034991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129E418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F202AD6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0181D79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82F8612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2373595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7B0F752F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1B0F8709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3DBC1A98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74550724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7CFFECAE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0127D21D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6FB46299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8EAFF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2053688" wp14:editId="1D09A10D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5ED566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1C2D8F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AF5A5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CCE5B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38CD7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D34BA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AEB0D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662F2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CF507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F3629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BD211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4E3CE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26B3F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77555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B69E1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7F278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BF2F4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29575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AC937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4582E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5EA45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76684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2E563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51F8D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674787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D3DF6D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D32B9B7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053688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475ED566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1C2D8FE2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AF5A52C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CCE5B2E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38CD783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D34BAB1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AEB0D1D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662F244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CF507BA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F36290F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BD21105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4E3CE38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26B3FA4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77555D0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B69E13A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7F27804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BF2F45E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295757E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AC93738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4582E05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5EA4503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7668411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2E5634E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51F8D17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674787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D3DF6D2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D32B9B7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11149"/>
    <w:rsid w:val="00050639"/>
    <w:rsid w:val="00060D21"/>
    <w:rsid w:val="00096165"/>
    <w:rsid w:val="000C6C82"/>
    <w:rsid w:val="000E603A"/>
    <w:rsid w:val="000E6F22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B03F6"/>
    <w:rsid w:val="002C3365"/>
    <w:rsid w:val="00316CD9"/>
    <w:rsid w:val="003E2FC6"/>
    <w:rsid w:val="00466543"/>
    <w:rsid w:val="00481C8A"/>
    <w:rsid w:val="00492DDC"/>
    <w:rsid w:val="004C6615"/>
    <w:rsid w:val="005115F9"/>
    <w:rsid w:val="00523C5A"/>
    <w:rsid w:val="005E69C3"/>
    <w:rsid w:val="00605C39"/>
    <w:rsid w:val="006841E6"/>
    <w:rsid w:val="006C0722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D1887"/>
    <w:rsid w:val="009F23A9"/>
    <w:rsid w:val="00A01F29"/>
    <w:rsid w:val="00A17B5B"/>
    <w:rsid w:val="00A25F0D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32AC8"/>
    <w:rsid w:val="00C61A83"/>
    <w:rsid w:val="00C8108C"/>
    <w:rsid w:val="00C84AD0"/>
    <w:rsid w:val="00D16F8A"/>
    <w:rsid w:val="00D40447"/>
    <w:rsid w:val="00D659AC"/>
    <w:rsid w:val="00DA47F3"/>
    <w:rsid w:val="00DB0690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15171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A31C9F7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02E62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1733-S</BillDocName>
  <AmendType>AMH</AmendType>
  <SponsorAcronym>WALJ</SponsorAcronym>
  <DrafterAcronym>BLAC</DrafterAcronym>
  <DraftNumber>081</DraftNumber>
  <ReferenceNumber>SHB 1733</ReferenceNumber>
  <Floor>H AMD</Floor>
  <AmendmentNumber> 771</AmendmentNumber>
  <Sponsors>By Representative Walsh</Sponsors>
  <FloorAction>SCOPE AND OBJECT 01/19/2022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26</TotalTime>
  <Pages>1</Pages>
  <Words>163</Words>
  <Characters>829</Characters>
  <Application>Microsoft Office Word</Application>
  <DocSecurity>8</DocSecurity>
  <Lines>33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1733-S AMH WALJ BLAC 081</vt:lpstr>
    </vt:vector>
  </TitlesOfParts>
  <Company>Washington State Legislature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1733-S AMH WALJ BLAC 081</dc:title>
  <dc:creator>Chris Blake</dc:creator>
  <cp:lastModifiedBy>Blake, Chris</cp:lastModifiedBy>
  <cp:revision>12</cp:revision>
  <dcterms:created xsi:type="dcterms:W3CDTF">2022-01-14T06:28:00Z</dcterms:created>
  <dcterms:modified xsi:type="dcterms:W3CDTF">2022-01-17T16:53:00Z</dcterms:modified>
</cp:coreProperties>
</file>