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64B7E" w14:paraId="454111A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30A0">
            <w:t>2001-S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30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30A0">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30A0">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30A0">
            <w:t>165</w:t>
          </w:r>
        </w:sdtContent>
      </w:sdt>
    </w:p>
    <w:p w:rsidR="00DF5D0E" w:rsidP="00B73E0A" w:rsidRDefault="00AA1230" w14:paraId="6C4FACBA" w14:textId="77777777">
      <w:pPr>
        <w:pStyle w:val="OfferedBy"/>
        <w:spacing w:after="120"/>
      </w:pPr>
      <w:r>
        <w:tab/>
      </w:r>
      <w:r>
        <w:tab/>
      </w:r>
      <w:r>
        <w:tab/>
      </w:r>
    </w:p>
    <w:p w:rsidR="00DF5D0E" w:rsidRDefault="00764B7E" w14:paraId="47A2531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30A0">
            <w:rPr>
              <w:b/>
              <w:u w:val="single"/>
            </w:rPr>
            <w:t>SHB 2001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030A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914</w:t>
          </w:r>
        </w:sdtContent>
      </w:sdt>
    </w:p>
    <w:p w:rsidR="00DF5D0E" w:rsidP="00605C39" w:rsidRDefault="00764B7E" w14:paraId="395A1BA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30A0">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030A0" w14:paraId="50E4ADE3" w14:textId="77777777">
          <w:pPr>
            <w:spacing w:after="400" w:line="408" w:lineRule="exact"/>
            <w:jc w:val="right"/>
            <w:rPr>
              <w:b/>
              <w:bCs/>
            </w:rPr>
          </w:pPr>
          <w:r>
            <w:rPr>
              <w:b/>
              <w:bCs/>
            </w:rPr>
            <w:t xml:space="preserve">WITHDRAWN 02/11/2022</w:t>
          </w:r>
        </w:p>
      </w:sdtContent>
    </w:sdt>
    <w:p w:rsidR="00F030A0" w:rsidP="00C8108C" w:rsidRDefault="00DE256E" w14:paraId="6FEFC8D6" w14:textId="6FEFB1EE">
      <w:pPr>
        <w:pStyle w:val="Page"/>
      </w:pPr>
      <w:bookmarkStart w:name="StartOfAmendmentBody" w:id="0"/>
      <w:bookmarkEnd w:id="0"/>
      <w:permStart w:edGrp="everyone" w:id="1837640532"/>
      <w:r>
        <w:tab/>
      </w:r>
      <w:r w:rsidR="00F030A0">
        <w:t xml:space="preserve">On page </w:t>
      </w:r>
      <w:r w:rsidR="002529D8">
        <w:t>4, after line 34, insert the following:</w:t>
      </w:r>
    </w:p>
    <w:p w:rsidR="002529D8" w:rsidP="002529D8" w:rsidRDefault="002529D8" w14:paraId="5989D9D7" w14:textId="79F3E574">
      <w:pPr>
        <w:pStyle w:val="RCWSLText"/>
      </w:pPr>
      <w:r>
        <w:tab/>
        <w:t>"</w:t>
      </w:r>
      <w:r>
        <w:rPr>
          <w:u w:val="single"/>
        </w:rPr>
        <w:t>NEW SECTION.</w:t>
      </w:r>
      <w:r>
        <w:t xml:space="preserve"> </w:t>
      </w:r>
      <w:r>
        <w:rPr>
          <w:b/>
          <w:bCs/>
        </w:rPr>
        <w:t>Sec. 3.</w:t>
      </w:r>
      <w:r>
        <w:t xml:space="preserve">  A new section is added to chapter 36.70A RCW to read as follows: </w:t>
      </w:r>
    </w:p>
    <w:p w:rsidR="002529D8" w:rsidP="002529D8" w:rsidRDefault="002529D8" w14:paraId="048DCAD4" w14:textId="7074484F">
      <w:pPr>
        <w:pStyle w:val="RCWSLText"/>
      </w:pPr>
      <w:r>
        <w:tab/>
        <w:t>(1) A county may adopt an ordinance to regulate the creation of tiny house communities.</w:t>
      </w:r>
    </w:p>
    <w:p w:rsidR="002529D8" w:rsidP="002529D8" w:rsidRDefault="002529D8" w14:paraId="3806EA13" w14:textId="24B5124B">
      <w:pPr>
        <w:pStyle w:val="RCWSLText"/>
      </w:pPr>
      <w:r>
        <w:tab/>
        <w:t>(2) The owner of the land upon which the community is built shall make reasonable accommodation for utility hookups for the provision of water, power, and sewerage services and comply with all other duties in chapter 59.20 RCW.</w:t>
      </w:r>
    </w:p>
    <w:p w:rsidR="002529D8" w:rsidP="002529D8" w:rsidRDefault="002529D8" w14:paraId="518B95EC" w14:textId="19794BF8">
      <w:pPr>
        <w:pStyle w:val="RCWSLText"/>
      </w:pPr>
      <w:r>
        <w:tab/>
        <w:t>(3) Tenants of tiny house communities are entitled to all rights and subject to all duties and penalties required under chapter 59.20 RCW.</w:t>
      </w:r>
    </w:p>
    <w:p w:rsidR="002529D8" w:rsidP="002529D8" w:rsidRDefault="002529D8" w14:paraId="5D643512" w14:textId="12F11EFE">
      <w:pPr>
        <w:pStyle w:val="RCWSLText"/>
      </w:pPr>
      <w:r>
        <w:tab/>
        <w:t>(4) For purposes of this section:</w:t>
      </w:r>
    </w:p>
    <w:p w:rsidR="002529D8" w:rsidP="002529D8" w:rsidRDefault="002529D8" w14:paraId="473EBFEE" w14:textId="5C5832ED">
      <w:pPr>
        <w:pStyle w:val="RCWSLText"/>
      </w:pPr>
      <w:r>
        <w:tab/>
        <w:t xml:space="preserve">(a) "Tiny house" and "tiny house with wheels" means </w:t>
      </w:r>
      <w:r w:rsidRPr="002529D8">
        <w:t>a dwelling to be used as permanent housing with permanent provisions for living, sleeping, eating, cooking, and sanitation built in accordance with the state building code.</w:t>
      </w:r>
    </w:p>
    <w:p w:rsidR="002529D8" w:rsidP="002529D8" w:rsidRDefault="002529D8" w14:paraId="3EA688B0" w14:textId="234B4CD3">
      <w:pPr>
        <w:pStyle w:val="RCWSLText"/>
      </w:pPr>
      <w:r>
        <w:tab/>
        <w:t xml:space="preserve">(b) </w:t>
      </w:r>
      <w:r w:rsidRPr="002529D8">
        <w:t>"Tiny house communities" means real property rented or held out for rent to others for the placement of tiny houses with wheels or tiny houses utilizing the binding site plan process in RCW 58.17.035.</w:t>
      </w:r>
    </w:p>
    <w:p w:rsidRPr="002529D8" w:rsidR="00065F34" w:rsidP="002529D8" w:rsidRDefault="00816A24" w14:paraId="42484295" w14:textId="1A434151">
      <w:pPr>
        <w:pStyle w:val="RCWSLText"/>
      </w:pPr>
      <w:r>
        <w:tab/>
        <w:t>(</w:t>
      </w:r>
      <w:r w:rsidR="00065F34">
        <w:t>5</w:t>
      </w:r>
      <w:r>
        <w:t>) The ordinance authorized in subsection (1)</w:t>
      </w:r>
      <w:r w:rsidR="00065F34">
        <w:t xml:space="preserve"> of this section</w:t>
      </w:r>
      <w:r>
        <w:t xml:space="preserve"> applies to property within urban growth area boundaries and may apply up to one mile beyond the urban growth area boundary in counties that lack affordable housing such that the median home price exceeds $350,000."</w:t>
      </w:r>
    </w:p>
    <w:p w:rsidR="00DF5D0E" w:rsidP="00F030A0" w:rsidRDefault="00DF5D0E" w14:paraId="5CF89EBE" w14:textId="367A15F7">
      <w:pPr>
        <w:suppressLineNumbers/>
        <w:rPr>
          <w:spacing w:val="-3"/>
        </w:rPr>
      </w:pPr>
    </w:p>
    <w:p w:rsidR="002D4FF5" w:rsidP="00F030A0" w:rsidRDefault="002D4FF5" w14:paraId="04A96C11" w14:textId="54136284">
      <w:pPr>
        <w:suppressLineNumbers/>
        <w:rPr>
          <w:spacing w:val="-3"/>
        </w:rPr>
      </w:pPr>
    </w:p>
    <w:p w:rsidR="002D4FF5" w:rsidP="00F030A0" w:rsidRDefault="002D4FF5" w14:paraId="06B7557F" w14:textId="212D928D">
      <w:pPr>
        <w:suppressLineNumbers/>
        <w:rPr>
          <w:spacing w:val="-3"/>
        </w:rPr>
      </w:pPr>
      <w:r>
        <w:rPr>
          <w:spacing w:val="-3"/>
        </w:rPr>
        <w:tab/>
        <w:t>Renumber the remaining section consecutively and correct any internal references accordingly.</w:t>
      </w:r>
    </w:p>
    <w:p w:rsidR="00065F34" w:rsidP="00F030A0" w:rsidRDefault="00065F34" w14:paraId="6C5BE1B1" w14:textId="6B7D9E60">
      <w:pPr>
        <w:suppressLineNumbers/>
        <w:rPr>
          <w:spacing w:val="-3"/>
        </w:rPr>
      </w:pPr>
    </w:p>
    <w:p w:rsidR="00065F34" w:rsidP="00F030A0" w:rsidRDefault="00065F34" w14:paraId="4D31A962" w14:textId="4D2968A5">
      <w:pPr>
        <w:suppressLineNumbers/>
        <w:rPr>
          <w:spacing w:val="-3"/>
        </w:rPr>
      </w:pPr>
      <w:r>
        <w:rPr>
          <w:spacing w:val="-3"/>
        </w:rPr>
        <w:tab/>
        <w:t>Correct the title.</w:t>
      </w:r>
    </w:p>
    <w:p w:rsidRPr="00F030A0" w:rsidR="00065F34" w:rsidP="00F030A0" w:rsidRDefault="00065F34" w14:paraId="18F0FEA4" w14:textId="77777777">
      <w:pPr>
        <w:suppressLineNumbers/>
        <w:rPr>
          <w:spacing w:val="-3"/>
        </w:rPr>
      </w:pPr>
    </w:p>
    <w:permEnd w:id="1837640532"/>
    <w:p w:rsidR="00ED2EEB" w:rsidP="00F030A0" w:rsidRDefault="00ED2EEB" w14:paraId="48EED98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45701558" w:displacedByCustomXml="next"/>
      <w:sdt>
        <w:sdtPr>
          <w:rPr>
            <w:spacing w:val="0"/>
          </w:rPr>
          <w:alias w:val="Effect"/>
          <w:tag w:val="Effect"/>
          <w:id w:val="603001534"/>
          <w:placeholder>
            <w:docPart w:val="DefaultPlaceholder_1082065158"/>
          </w:placeholder>
        </w:sdtPr>
        <w:sdtEndPr/>
        <w:sdtContent>
          <w:tr w:rsidR="00D659AC" w:rsidTr="00C8108C" w14:paraId="43A8F301" w14:textId="77777777">
            <w:tc>
              <w:tcPr>
                <w:tcW w:w="540" w:type="dxa"/>
                <w:shd w:val="clear" w:color="auto" w:fill="FFFFFF" w:themeFill="background1"/>
              </w:tcPr>
              <w:p w:rsidR="00D659AC" w:rsidP="00F030A0" w:rsidRDefault="00D659AC" w14:paraId="0E1C0F93" w14:textId="77777777">
                <w:pPr>
                  <w:pStyle w:val="Effect"/>
                  <w:suppressLineNumbers/>
                  <w:shd w:val="clear" w:color="auto" w:fill="auto"/>
                  <w:ind w:left="0" w:firstLine="0"/>
                </w:pPr>
              </w:p>
            </w:tc>
            <w:tc>
              <w:tcPr>
                <w:tcW w:w="9874" w:type="dxa"/>
                <w:shd w:val="clear" w:color="auto" w:fill="FFFFFF" w:themeFill="background1"/>
              </w:tcPr>
              <w:p w:rsidRPr="0096303F" w:rsidR="001C1B27" w:rsidP="00F030A0" w:rsidRDefault="0096303F" w14:paraId="658E33B8" w14:textId="584E46C8">
                <w:pPr>
                  <w:pStyle w:val="Effect"/>
                  <w:suppressLineNumbers/>
                  <w:shd w:val="clear" w:color="auto" w:fill="auto"/>
                  <w:ind w:left="0" w:firstLine="0"/>
                </w:pPr>
                <w:r w:rsidRPr="0096303F">
                  <w:tab/>
                </w:r>
                <w:r w:rsidRPr="0096303F" w:rsidR="001C1B27">
                  <w:rPr>
                    <w:u w:val="single"/>
                  </w:rPr>
                  <w:t>EFFECT:</w:t>
                </w:r>
                <w:r w:rsidRPr="0096303F" w:rsidR="001C1B27">
                  <w:t>  </w:t>
                </w:r>
                <w:r w:rsidR="00816A24">
                  <w:t xml:space="preserve">Allows a county to adopt an ordinance to regulate the creation of tiny house communities and includes </w:t>
                </w:r>
                <w:r w:rsidR="00E055BB">
                  <w:t>provisions related to the creation of such communities</w:t>
                </w:r>
                <w:r w:rsidR="00816A24">
                  <w:t xml:space="preserve">. </w:t>
                </w:r>
                <w:r w:rsidR="00E055BB">
                  <w:t>Allows</w:t>
                </w:r>
                <w:r w:rsidR="00816A24">
                  <w:t xml:space="preserve"> tiny house communities </w:t>
                </w:r>
                <w:r w:rsidR="00E055BB">
                  <w:t xml:space="preserve">to be built outside an urban growth area boundary in counties that lack affordable housing </w:t>
                </w:r>
                <w:r w:rsidR="0076757E">
                  <w:t>such that the</w:t>
                </w:r>
                <w:r w:rsidR="00E055BB">
                  <w:t xml:space="preserve"> median home price</w:t>
                </w:r>
                <w:r w:rsidR="0076757E">
                  <w:t xml:space="preserve"> exceeds</w:t>
                </w:r>
                <w:r w:rsidR="00E055BB">
                  <w:t xml:space="preserve"> $350,000.</w:t>
                </w:r>
                <w:r w:rsidRPr="0096303F" w:rsidR="001C1B27">
                  <w:t> </w:t>
                </w:r>
              </w:p>
              <w:p w:rsidRPr="007D1589" w:rsidR="001B4E53" w:rsidP="00F030A0" w:rsidRDefault="001B4E53" w14:paraId="1B631853" w14:textId="77777777">
                <w:pPr>
                  <w:pStyle w:val="ListBullet"/>
                  <w:numPr>
                    <w:ilvl w:val="0"/>
                    <w:numId w:val="0"/>
                  </w:numPr>
                  <w:suppressLineNumbers/>
                </w:pPr>
              </w:p>
            </w:tc>
          </w:tr>
        </w:sdtContent>
      </w:sdt>
      <w:permEnd w:id="1745701558"/>
    </w:tbl>
    <w:p w:rsidR="00DF5D0E" w:rsidP="00F030A0" w:rsidRDefault="00DF5D0E" w14:paraId="437F58D0" w14:textId="77777777">
      <w:pPr>
        <w:pStyle w:val="BillEnd"/>
        <w:suppressLineNumbers/>
      </w:pPr>
    </w:p>
    <w:p w:rsidR="00DF5D0E" w:rsidP="00F030A0" w:rsidRDefault="00DE256E" w14:paraId="077EE92D" w14:textId="77777777">
      <w:pPr>
        <w:pStyle w:val="BillEnd"/>
        <w:suppressLineNumbers/>
      </w:pPr>
      <w:r>
        <w:rPr>
          <w:b/>
        </w:rPr>
        <w:t>--- END ---</w:t>
      </w:r>
    </w:p>
    <w:p w:rsidR="00DF5D0E" w:rsidP="00F030A0" w:rsidRDefault="00AB682C" w14:paraId="2AC40D0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5E9E" w14:textId="77777777" w:rsidR="00F030A0" w:rsidRDefault="00F030A0" w:rsidP="00DF5D0E">
      <w:r>
        <w:separator/>
      </w:r>
    </w:p>
  </w:endnote>
  <w:endnote w:type="continuationSeparator" w:id="0">
    <w:p w14:paraId="4B764F59" w14:textId="77777777" w:rsidR="00F030A0" w:rsidRDefault="00F030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75C" w:rsidRDefault="0017175C" w14:paraId="6BDE30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64B7E" w14:paraId="6EC116D9" w14:textId="0BD155F5">
    <w:pPr>
      <w:pStyle w:val="AmendDraftFooter"/>
    </w:pPr>
    <w:r>
      <w:fldChar w:fldCharType="begin"/>
    </w:r>
    <w:r>
      <w:instrText xml:space="preserve"> TITLE   \* MERGEFORMAT </w:instrText>
    </w:r>
    <w:r>
      <w:fldChar w:fldCharType="separate"/>
    </w:r>
    <w:r w:rsidR="00C53DA1">
      <w:t>2001-S AMH GRIF ALLI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64B7E" w14:paraId="3CFD075C" w14:textId="6D4373B5">
    <w:pPr>
      <w:pStyle w:val="AmendDraftFooter"/>
    </w:pPr>
    <w:r>
      <w:fldChar w:fldCharType="begin"/>
    </w:r>
    <w:r>
      <w:instrText xml:space="preserve"> TITLE   \* MERGEFORMAT </w:instrText>
    </w:r>
    <w:r>
      <w:fldChar w:fldCharType="separate"/>
    </w:r>
    <w:r w:rsidR="00C53DA1">
      <w:t>2001-S AMH GRIF ALLI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0FDD" w14:textId="77777777" w:rsidR="00F030A0" w:rsidRDefault="00F030A0" w:rsidP="00DF5D0E">
      <w:r>
        <w:separator/>
      </w:r>
    </w:p>
  </w:footnote>
  <w:footnote w:type="continuationSeparator" w:id="0">
    <w:p w14:paraId="172BA0A0" w14:textId="77777777" w:rsidR="00F030A0" w:rsidRDefault="00F030A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FD40" w14:textId="77777777" w:rsidR="0017175C" w:rsidRDefault="00171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04FB" w14:textId="77777777" w:rsidR="001B4E53" w:rsidRDefault="007049E4">
    <w:r>
      <w:rPr>
        <w:noProof/>
      </w:rPr>
      <mc:AlternateContent>
        <mc:Choice Requires="wps">
          <w:drawing>
            <wp:anchor distT="0" distB="0" distL="114300" distR="114300" simplePos="0" relativeHeight="251657216" behindDoc="0" locked="0" layoutInCell="1" allowOverlap="1" wp14:anchorId="5AFE0D9A" wp14:editId="5F5CAEC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A0B39" w14:textId="77777777" w:rsidR="001B4E53" w:rsidRDefault="001B4E53">
                          <w:pPr>
                            <w:pStyle w:val="RCWSLText"/>
                            <w:jc w:val="right"/>
                          </w:pPr>
                          <w:r>
                            <w:t>1</w:t>
                          </w:r>
                        </w:p>
                        <w:p w14:paraId="1CED7349" w14:textId="77777777" w:rsidR="001B4E53" w:rsidRDefault="001B4E53">
                          <w:pPr>
                            <w:pStyle w:val="RCWSLText"/>
                            <w:jc w:val="right"/>
                          </w:pPr>
                          <w:r>
                            <w:t>2</w:t>
                          </w:r>
                        </w:p>
                        <w:p w14:paraId="5C6C685F" w14:textId="77777777" w:rsidR="001B4E53" w:rsidRDefault="001B4E53">
                          <w:pPr>
                            <w:pStyle w:val="RCWSLText"/>
                            <w:jc w:val="right"/>
                          </w:pPr>
                          <w:r>
                            <w:t>3</w:t>
                          </w:r>
                        </w:p>
                        <w:p w14:paraId="45ECEED6" w14:textId="77777777" w:rsidR="001B4E53" w:rsidRDefault="001B4E53">
                          <w:pPr>
                            <w:pStyle w:val="RCWSLText"/>
                            <w:jc w:val="right"/>
                          </w:pPr>
                          <w:r>
                            <w:t>4</w:t>
                          </w:r>
                        </w:p>
                        <w:p w14:paraId="2D9357EB" w14:textId="77777777" w:rsidR="001B4E53" w:rsidRDefault="001B4E53">
                          <w:pPr>
                            <w:pStyle w:val="RCWSLText"/>
                            <w:jc w:val="right"/>
                          </w:pPr>
                          <w:r>
                            <w:t>5</w:t>
                          </w:r>
                        </w:p>
                        <w:p w14:paraId="08A0937D" w14:textId="77777777" w:rsidR="001B4E53" w:rsidRDefault="001B4E53">
                          <w:pPr>
                            <w:pStyle w:val="RCWSLText"/>
                            <w:jc w:val="right"/>
                          </w:pPr>
                          <w:r>
                            <w:t>6</w:t>
                          </w:r>
                        </w:p>
                        <w:p w14:paraId="1346CFF8" w14:textId="77777777" w:rsidR="001B4E53" w:rsidRDefault="001B4E53">
                          <w:pPr>
                            <w:pStyle w:val="RCWSLText"/>
                            <w:jc w:val="right"/>
                          </w:pPr>
                          <w:r>
                            <w:t>7</w:t>
                          </w:r>
                        </w:p>
                        <w:p w14:paraId="1EA5215B" w14:textId="77777777" w:rsidR="001B4E53" w:rsidRDefault="001B4E53">
                          <w:pPr>
                            <w:pStyle w:val="RCWSLText"/>
                            <w:jc w:val="right"/>
                          </w:pPr>
                          <w:r>
                            <w:t>8</w:t>
                          </w:r>
                        </w:p>
                        <w:p w14:paraId="3FFD65BE" w14:textId="77777777" w:rsidR="001B4E53" w:rsidRDefault="001B4E53">
                          <w:pPr>
                            <w:pStyle w:val="RCWSLText"/>
                            <w:jc w:val="right"/>
                          </w:pPr>
                          <w:r>
                            <w:t>9</w:t>
                          </w:r>
                        </w:p>
                        <w:p w14:paraId="77350103" w14:textId="77777777" w:rsidR="001B4E53" w:rsidRDefault="001B4E53">
                          <w:pPr>
                            <w:pStyle w:val="RCWSLText"/>
                            <w:jc w:val="right"/>
                          </w:pPr>
                          <w:r>
                            <w:t>10</w:t>
                          </w:r>
                        </w:p>
                        <w:p w14:paraId="4774CBDF" w14:textId="77777777" w:rsidR="001B4E53" w:rsidRDefault="001B4E53">
                          <w:pPr>
                            <w:pStyle w:val="RCWSLText"/>
                            <w:jc w:val="right"/>
                          </w:pPr>
                          <w:r>
                            <w:t>11</w:t>
                          </w:r>
                        </w:p>
                        <w:p w14:paraId="66BE068C" w14:textId="77777777" w:rsidR="001B4E53" w:rsidRDefault="001B4E53">
                          <w:pPr>
                            <w:pStyle w:val="RCWSLText"/>
                            <w:jc w:val="right"/>
                          </w:pPr>
                          <w:r>
                            <w:t>12</w:t>
                          </w:r>
                        </w:p>
                        <w:p w14:paraId="230E0F37" w14:textId="77777777" w:rsidR="001B4E53" w:rsidRDefault="001B4E53">
                          <w:pPr>
                            <w:pStyle w:val="RCWSLText"/>
                            <w:jc w:val="right"/>
                          </w:pPr>
                          <w:r>
                            <w:t>13</w:t>
                          </w:r>
                        </w:p>
                        <w:p w14:paraId="6D6A6919" w14:textId="77777777" w:rsidR="001B4E53" w:rsidRDefault="001B4E53">
                          <w:pPr>
                            <w:pStyle w:val="RCWSLText"/>
                            <w:jc w:val="right"/>
                          </w:pPr>
                          <w:r>
                            <w:t>14</w:t>
                          </w:r>
                        </w:p>
                        <w:p w14:paraId="264EE629" w14:textId="77777777" w:rsidR="001B4E53" w:rsidRDefault="001B4E53">
                          <w:pPr>
                            <w:pStyle w:val="RCWSLText"/>
                            <w:jc w:val="right"/>
                          </w:pPr>
                          <w:r>
                            <w:t>15</w:t>
                          </w:r>
                        </w:p>
                        <w:p w14:paraId="3BE072F5" w14:textId="77777777" w:rsidR="001B4E53" w:rsidRDefault="001B4E53">
                          <w:pPr>
                            <w:pStyle w:val="RCWSLText"/>
                            <w:jc w:val="right"/>
                          </w:pPr>
                          <w:r>
                            <w:t>16</w:t>
                          </w:r>
                        </w:p>
                        <w:p w14:paraId="2CA70675" w14:textId="77777777" w:rsidR="001B4E53" w:rsidRDefault="001B4E53">
                          <w:pPr>
                            <w:pStyle w:val="RCWSLText"/>
                            <w:jc w:val="right"/>
                          </w:pPr>
                          <w:r>
                            <w:t>17</w:t>
                          </w:r>
                        </w:p>
                        <w:p w14:paraId="1EAF8E19" w14:textId="77777777" w:rsidR="001B4E53" w:rsidRDefault="001B4E53">
                          <w:pPr>
                            <w:pStyle w:val="RCWSLText"/>
                            <w:jc w:val="right"/>
                          </w:pPr>
                          <w:r>
                            <w:t>18</w:t>
                          </w:r>
                        </w:p>
                        <w:p w14:paraId="4FEB1585" w14:textId="77777777" w:rsidR="001B4E53" w:rsidRDefault="001B4E53">
                          <w:pPr>
                            <w:pStyle w:val="RCWSLText"/>
                            <w:jc w:val="right"/>
                          </w:pPr>
                          <w:r>
                            <w:t>19</w:t>
                          </w:r>
                        </w:p>
                        <w:p w14:paraId="08A57140" w14:textId="77777777" w:rsidR="001B4E53" w:rsidRDefault="001B4E53">
                          <w:pPr>
                            <w:pStyle w:val="RCWSLText"/>
                            <w:jc w:val="right"/>
                          </w:pPr>
                          <w:r>
                            <w:t>20</w:t>
                          </w:r>
                        </w:p>
                        <w:p w14:paraId="4DF6673C" w14:textId="77777777" w:rsidR="001B4E53" w:rsidRDefault="001B4E53">
                          <w:pPr>
                            <w:pStyle w:val="RCWSLText"/>
                            <w:jc w:val="right"/>
                          </w:pPr>
                          <w:r>
                            <w:t>21</w:t>
                          </w:r>
                        </w:p>
                        <w:p w14:paraId="00E3517A" w14:textId="77777777" w:rsidR="001B4E53" w:rsidRDefault="001B4E53">
                          <w:pPr>
                            <w:pStyle w:val="RCWSLText"/>
                            <w:jc w:val="right"/>
                          </w:pPr>
                          <w:r>
                            <w:t>22</w:t>
                          </w:r>
                        </w:p>
                        <w:p w14:paraId="2BB95F48" w14:textId="77777777" w:rsidR="001B4E53" w:rsidRDefault="001B4E53">
                          <w:pPr>
                            <w:pStyle w:val="RCWSLText"/>
                            <w:jc w:val="right"/>
                          </w:pPr>
                          <w:r>
                            <w:t>23</w:t>
                          </w:r>
                        </w:p>
                        <w:p w14:paraId="01891C36" w14:textId="77777777" w:rsidR="001B4E53" w:rsidRDefault="001B4E53">
                          <w:pPr>
                            <w:pStyle w:val="RCWSLText"/>
                            <w:jc w:val="right"/>
                          </w:pPr>
                          <w:r>
                            <w:t>24</w:t>
                          </w:r>
                        </w:p>
                        <w:p w14:paraId="040BF470" w14:textId="77777777" w:rsidR="001B4E53" w:rsidRDefault="001B4E53">
                          <w:pPr>
                            <w:pStyle w:val="RCWSLText"/>
                            <w:jc w:val="right"/>
                          </w:pPr>
                          <w:r>
                            <w:t>25</w:t>
                          </w:r>
                        </w:p>
                        <w:p w14:paraId="59AD19FB" w14:textId="77777777" w:rsidR="001B4E53" w:rsidRDefault="001B4E53">
                          <w:pPr>
                            <w:pStyle w:val="RCWSLText"/>
                            <w:jc w:val="right"/>
                          </w:pPr>
                          <w:r>
                            <w:t>26</w:t>
                          </w:r>
                        </w:p>
                        <w:p w14:paraId="60CAA318" w14:textId="77777777" w:rsidR="001B4E53" w:rsidRDefault="001B4E53">
                          <w:pPr>
                            <w:pStyle w:val="RCWSLText"/>
                            <w:jc w:val="right"/>
                          </w:pPr>
                          <w:r>
                            <w:t>27</w:t>
                          </w:r>
                        </w:p>
                        <w:p w14:paraId="58DFBE03" w14:textId="77777777" w:rsidR="001B4E53" w:rsidRDefault="001B4E53">
                          <w:pPr>
                            <w:pStyle w:val="RCWSLText"/>
                            <w:jc w:val="right"/>
                          </w:pPr>
                          <w:r>
                            <w:t>28</w:t>
                          </w:r>
                        </w:p>
                        <w:p w14:paraId="1A896151" w14:textId="77777777" w:rsidR="001B4E53" w:rsidRDefault="001B4E53">
                          <w:pPr>
                            <w:pStyle w:val="RCWSLText"/>
                            <w:jc w:val="right"/>
                          </w:pPr>
                          <w:r>
                            <w:t>29</w:t>
                          </w:r>
                        </w:p>
                        <w:p w14:paraId="23672D4E" w14:textId="77777777" w:rsidR="001B4E53" w:rsidRDefault="001B4E53">
                          <w:pPr>
                            <w:pStyle w:val="RCWSLText"/>
                            <w:jc w:val="right"/>
                          </w:pPr>
                          <w:r>
                            <w:t>30</w:t>
                          </w:r>
                        </w:p>
                        <w:p w14:paraId="4841CAC0" w14:textId="77777777" w:rsidR="001B4E53" w:rsidRDefault="001B4E53">
                          <w:pPr>
                            <w:pStyle w:val="RCWSLText"/>
                            <w:jc w:val="right"/>
                          </w:pPr>
                          <w:r>
                            <w:t>31</w:t>
                          </w:r>
                        </w:p>
                        <w:p w14:paraId="1F0BF12F" w14:textId="77777777" w:rsidR="001B4E53" w:rsidRDefault="001B4E53">
                          <w:pPr>
                            <w:pStyle w:val="RCWSLText"/>
                            <w:jc w:val="right"/>
                          </w:pPr>
                          <w:r>
                            <w:t>32</w:t>
                          </w:r>
                        </w:p>
                        <w:p w14:paraId="28304BDA" w14:textId="77777777" w:rsidR="001B4E53" w:rsidRDefault="001B4E53">
                          <w:pPr>
                            <w:pStyle w:val="RCWSLText"/>
                            <w:jc w:val="right"/>
                          </w:pPr>
                          <w:r>
                            <w:t>33</w:t>
                          </w:r>
                        </w:p>
                        <w:p w14:paraId="5FDAB16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E0D9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9DA0B39" w14:textId="77777777" w:rsidR="001B4E53" w:rsidRDefault="001B4E53">
                    <w:pPr>
                      <w:pStyle w:val="RCWSLText"/>
                      <w:jc w:val="right"/>
                    </w:pPr>
                    <w:r>
                      <w:t>1</w:t>
                    </w:r>
                  </w:p>
                  <w:p w14:paraId="1CED7349" w14:textId="77777777" w:rsidR="001B4E53" w:rsidRDefault="001B4E53">
                    <w:pPr>
                      <w:pStyle w:val="RCWSLText"/>
                      <w:jc w:val="right"/>
                    </w:pPr>
                    <w:r>
                      <w:t>2</w:t>
                    </w:r>
                  </w:p>
                  <w:p w14:paraId="5C6C685F" w14:textId="77777777" w:rsidR="001B4E53" w:rsidRDefault="001B4E53">
                    <w:pPr>
                      <w:pStyle w:val="RCWSLText"/>
                      <w:jc w:val="right"/>
                    </w:pPr>
                    <w:r>
                      <w:t>3</w:t>
                    </w:r>
                  </w:p>
                  <w:p w14:paraId="45ECEED6" w14:textId="77777777" w:rsidR="001B4E53" w:rsidRDefault="001B4E53">
                    <w:pPr>
                      <w:pStyle w:val="RCWSLText"/>
                      <w:jc w:val="right"/>
                    </w:pPr>
                    <w:r>
                      <w:t>4</w:t>
                    </w:r>
                  </w:p>
                  <w:p w14:paraId="2D9357EB" w14:textId="77777777" w:rsidR="001B4E53" w:rsidRDefault="001B4E53">
                    <w:pPr>
                      <w:pStyle w:val="RCWSLText"/>
                      <w:jc w:val="right"/>
                    </w:pPr>
                    <w:r>
                      <w:t>5</w:t>
                    </w:r>
                  </w:p>
                  <w:p w14:paraId="08A0937D" w14:textId="77777777" w:rsidR="001B4E53" w:rsidRDefault="001B4E53">
                    <w:pPr>
                      <w:pStyle w:val="RCWSLText"/>
                      <w:jc w:val="right"/>
                    </w:pPr>
                    <w:r>
                      <w:t>6</w:t>
                    </w:r>
                  </w:p>
                  <w:p w14:paraId="1346CFF8" w14:textId="77777777" w:rsidR="001B4E53" w:rsidRDefault="001B4E53">
                    <w:pPr>
                      <w:pStyle w:val="RCWSLText"/>
                      <w:jc w:val="right"/>
                    </w:pPr>
                    <w:r>
                      <w:t>7</w:t>
                    </w:r>
                  </w:p>
                  <w:p w14:paraId="1EA5215B" w14:textId="77777777" w:rsidR="001B4E53" w:rsidRDefault="001B4E53">
                    <w:pPr>
                      <w:pStyle w:val="RCWSLText"/>
                      <w:jc w:val="right"/>
                    </w:pPr>
                    <w:r>
                      <w:t>8</w:t>
                    </w:r>
                  </w:p>
                  <w:p w14:paraId="3FFD65BE" w14:textId="77777777" w:rsidR="001B4E53" w:rsidRDefault="001B4E53">
                    <w:pPr>
                      <w:pStyle w:val="RCWSLText"/>
                      <w:jc w:val="right"/>
                    </w:pPr>
                    <w:r>
                      <w:t>9</w:t>
                    </w:r>
                  </w:p>
                  <w:p w14:paraId="77350103" w14:textId="77777777" w:rsidR="001B4E53" w:rsidRDefault="001B4E53">
                    <w:pPr>
                      <w:pStyle w:val="RCWSLText"/>
                      <w:jc w:val="right"/>
                    </w:pPr>
                    <w:r>
                      <w:t>10</w:t>
                    </w:r>
                  </w:p>
                  <w:p w14:paraId="4774CBDF" w14:textId="77777777" w:rsidR="001B4E53" w:rsidRDefault="001B4E53">
                    <w:pPr>
                      <w:pStyle w:val="RCWSLText"/>
                      <w:jc w:val="right"/>
                    </w:pPr>
                    <w:r>
                      <w:t>11</w:t>
                    </w:r>
                  </w:p>
                  <w:p w14:paraId="66BE068C" w14:textId="77777777" w:rsidR="001B4E53" w:rsidRDefault="001B4E53">
                    <w:pPr>
                      <w:pStyle w:val="RCWSLText"/>
                      <w:jc w:val="right"/>
                    </w:pPr>
                    <w:r>
                      <w:t>12</w:t>
                    </w:r>
                  </w:p>
                  <w:p w14:paraId="230E0F37" w14:textId="77777777" w:rsidR="001B4E53" w:rsidRDefault="001B4E53">
                    <w:pPr>
                      <w:pStyle w:val="RCWSLText"/>
                      <w:jc w:val="right"/>
                    </w:pPr>
                    <w:r>
                      <w:t>13</w:t>
                    </w:r>
                  </w:p>
                  <w:p w14:paraId="6D6A6919" w14:textId="77777777" w:rsidR="001B4E53" w:rsidRDefault="001B4E53">
                    <w:pPr>
                      <w:pStyle w:val="RCWSLText"/>
                      <w:jc w:val="right"/>
                    </w:pPr>
                    <w:r>
                      <w:t>14</w:t>
                    </w:r>
                  </w:p>
                  <w:p w14:paraId="264EE629" w14:textId="77777777" w:rsidR="001B4E53" w:rsidRDefault="001B4E53">
                    <w:pPr>
                      <w:pStyle w:val="RCWSLText"/>
                      <w:jc w:val="right"/>
                    </w:pPr>
                    <w:r>
                      <w:t>15</w:t>
                    </w:r>
                  </w:p>
                  <w:p w14:paraId="3BE072F5" w14:textId="77777777" w:rsidR="001B4E53" w:rsidRDefault="001B4E53">
                    <w:pPr>
                      <w:pStyle w:val="RCWSLText"/>
                      <w:jc w:val="right"/>
                    </w:pPr>
                    <w:r>
                      <w:t>16</w:t>
                    </w:r>
                  </w:p>
                  <w:p w14:paraId="2CA70675" w14:textId="77777777" w:rsidR="001B4E53" w:rsidRDefault="001B4E53">
                    <w:pPr>
                      <w:pStyle w:val="RCWSLText"/>
                      <w:jc w:val="right"/>
                    </w:pPr>
                    <w:r>
                      <w:t>17</w:t>
                    </w:r>
                  </w:p>
                  <w:p w14:paraId="1EAF8E19" w14:textId="77777777" w:rsidR="001B4E53" w:rsidRDefault="001B4E53">
                    <w:pPr>
                      <w:pStyle w:val="RCWSLText"/>
                      <w:jc w:val="right"/>
                    </w:pPr>
                    <w:r>
                      <w:t>18</w:t>
                    </w:r>
                  </w:p>
                  <w:p w14:paraId="4FEB1585" w14:textId="77777777" w:rsidR="001B4E53" w:rsidRDefault="001B4E53">
                    <w:pPr>
                      <w:pStyle w:val="RCWSLText"/>
                      <w:jc w:val="right"/>
                    </w:pPr>
                    <w:r>
                      <w:t>19</w:t>
                    </w:r>
                  </w:p>
                  <w:p w14:paraId="08A57140" w14:textId="77777777" w:rsidR="001B4E53" w:rsidRDefault="001B4E53">
                    <w:pPr>
                      <w:pStyle w:val="RCWSLText"/>
                      <w:jc w:val="right"/>
                    </w:pPr>
                    <w:r>
                      <w:t>20</w:t>
                    </w:r>
                  </w:p>
                  <w:p w14:paraId="4DF6673C" w14:textId="77777777" w:rsidR="001B4E53" w:rsidRDefault="001B4E53">
                    <w:pPr>
                      <w:pStyle w:val="RCWSLText"/>
                      <w:jc w:val="right"/>
                    </w:pPr>
                    <w:r>
                      <w:t>21</w:t>
                    </w:r>
                  </w:p>
                  <w:p w14:paraId="00E3517A" w14:textId="77777777" w:rsidR="001B4E53" w:rsidRDefault="001B4E53">
                    <w:pPr>
                      <w:pStyle w:val="RCWSLText"/>
                      <w:jc w:val="right"/>
                    </w:pPr>
                    <w:r>
                      <w:t>22</w:t>
                    </w:r>
                  </w:p>
                  <w:p w14:paraId="2BB95F48" w14:textId="77777777" w:rsidR="001B4E53" w:rsidRDefault="001B4E53">
                    <w:pPr>
                      <w:pStyle w:val="RCWSLText"/>
                      <w:jc w:val="right"/>
                    </w:pPr>
                    <w:r>
                      <w:t>23</w:t>
                    </w:r>
                  </w:p>
                  <w:p w14:paraId="01891C36" w14:textId="77777777" w:rsidR="001B4E53" w:rsidRDefault="001B4E53">
                    <w:pPr>
                      <w:pStyle w:val="RCWSLText"/>
                      <w:jc w:val="right"/>
                    </w:pPr>
                    <w:r>
                      <w:t>24</w:t>
                    </w:r>
                  </w:p>
                  <w:p w14:paraId="040BF470" w14:textId="77777777" w:rsidR="001B4E53" w:rsidRDefault="001B4E53">
                    <w:pPr>
                      <w:pStyle w:val="RCWSLText"/>
                      <w:jc w:val="right"/>
                    </w:pPr>
                    <w:r>
                      <w:t>25</w:t>
                    </w:r>
                  </w:p>
                  <w:p w14:paraId="59AD19FB" w14:textId="77777777" w:rsidR="001B4E53" w:rsidRDefault="001B4E53">
                    <w:pPr>
                      <w:pStyle w:val="RCWSLText"/>
                      <w:jc w:val="right"/>
                    </w:pPr>
                    <w:r>
                      <w:t>26</w:t>
                    </w:r>
                  </w:p>
                  <w:p w14:paraId="60CAA318" w14:textId="77777777" w:rsidR="001B4E53" w:rsidRDefault="001B4E53">
                    <w:pPr>
                      <w:pStyle w:val="RCWSLText"/>
                      <w:jc w:val="right"/>
                    </w:pPr>
                    <w:r>
                      <w:t>27</w:t>
                    </w:r>
                  </w:p>
                  <w:p w14:paraId="58DFBE03" w14:textId="77777777" w:rsidR="001B4E53" w:rsidRDefault="001B4E53">
                    <w:pPr>
                      <w:pStyle w:val="RCWSLText"/>
                      <w:jc w:val="right"/>
                    </w:pPr>
                    <w:r>
                      <w:t>28</w:t>
                    </w:r>
                  </w:p>
                  <w:p w14:paraId="1A896151" w14:textId="77777777" w:rsidR="001B4E53" w:rsidRDefault="001B4E53">
                    <w:pPr>
                      <w:pStyle w:val="RCWSLText"/>
                      <w:jc w:val="right"/>
                    </w:pPr>
                    <w:r>
                      <w:t>29</w:t>
                    </w:r>
                  </w:p>
                  <w:p w14:paraId="23672D4E" w14:textId="77777777" w:rsidR="001B4E53" w:rsidRDefault="001B4E53">
                    <w:pPr>
                      <w:pStyle w:val="RCWSLText"/>
                      <w:jc w:val="right"/>
                    </w:pPr>
                    <w:r>
                      <w:t>30</w:t>
                    </w:r>
                  </w:p>
                  <w:p w14:paraId="4841CAC0" w14:textId="77777777" w:rsidR="001B4E53" w:rsidRDefault="001B4E53">
                    <w:pPr>
                      <w:pStyle w:val="RCWSLText"/>
                      <w:jc w:val="right"/>
                    </w:pPr>
                    <w:r>
                      <w:t>31</w:t>
                    </w:r>
                  </w:p>
                  <w:p w14:paraId="1F0BF12F" w14:textId="77777777" w:rsidR="001B4E53" w:rsidRDefault="001B4E53">
                    <w:pPr>
                      <w:pStyle w:val="RCWSLText"/>
                      <w:jc w:val="right"/>
                    </w:pPr>
                    <w:r>
                      <w:t>32</w:t>
                    </w:r>
                  </w:p>
                  <w:p w14:paraId="28304BDA" w14:textId="77777777" w:rsidR="001B4E53" w:rsidRDefault="001B4E53">
                    <w:pPr>
                      <w:pStyle w:val="RCWSLText"/>
                      <w:jc w:val="right"/>
                    </w:pPr>
                    <w:r>
                      <w:t>33</w:t>
                    </w:r>
                  </w:p>
                  <w:p w14:paraId="5FDAB16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4289" w14:textId="77777777" w:rsidR="001B4E53" w:rsidRDefault="007049E4">
    <w:r>
      <w:rPr>
        <w:noProof/>
      </w:rPr>
      <mc:AlternateContent>
        <mc:Choice Requires="wps">
          <w:drawing>
            <wp:anchor distT="0" distB="0" distL="114300" distR="114300" simplePos="0" relativeHeight="251658240" behindDoc="0" locked="0" layoutInCell="1" allowOverlap="1" wp14:anchorId="01AAD0DC" wp14:editId="111B27F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D1E2A" w14:textId="77777777" w:rsidR="001B4E53" w:rsidRDefault="001B4E53" w:rsidP="00605C39">
                          <w:pPr>
                            <w:pStyle w:val="RCWSLText"/>
                            <w:spacing w:before="2888"/>
                            <w:jc w:val="right"/>
                          </w:pPr>
                          <w:r>
                            <w:t>1</w:t>
                          </w:r>
                        </w:p>
                        <w:p w14:paraId="68CB1549" w14:textId="77777777" w:rsidR="001B4E53" w:rsidRDefault="001B4E53">
                          <w:pPr>
                            <w:pStyle w:val="RCWSLText"/>
                            <w:jc w:val="right"/>
                          </w:pPr>
                          <w:r>
                            <w:t>2</w:t>
                          </w:r>
                        </w:p>
                        <w:p w14:paraId="51FC7E2A" w14:textId="77777777" w:rsidR="001B4E53" w:rsidRDefault="001B4E53">
                          <w:pPr>
                            <w:pStyle w:val="RCWSLText"/>
                            <w:jc w:val="right"/>
                          </w:pPr>
                          <w:r>
                            <w:t>3</w:t>
                          </w:r>
                        </w:p>
                        <w:p w14:paraId="5E80F9A2" w14:textId="77777777" w:rsidR="001B4E53" w:rsidRDefault="001B4E53">
                          <w:pPr>
                            <w:pStyle w:val="RCWSLText"/>
                            <w:jc w:val="right"/>
                          </w:pPr>
                          <w:r>
                            <w:t>4</w:t>
                          </w:r>
                        </w:p>
                        <w:p w14:paraId="14F596AB" w14:textId="77777777" w:rsidR="001B4E53" w:rsidRDefault="001B4E53">
                          <w:pPr>
                            <w:pStyle w:val="RCWSLText"/>
                            <w:jc w:val="right"/>
                          </w:pPr>
                          <w:r>
                            <w:t>5</w:t>
                          </w:r>
                        </w:p>
                        <w:p w14:paraId="2CA1D74B" w14:textId="77777777" w:rsidR="001B4E53" w:rsidRDefault="001B4E53">
                          <w:pPr>
                            <w:pStyle w:val="RCWSLText"/>
                            <w:jc w:val="right"/>
                          </w:pPr>
                          <w:r>
                            <w:t>6</w:t>
                          </w:r>
                        </w:p>
                        <w:p w14:paraId="57CD226D" w14:textId="77777777" w:rsidR="001B4E53" w:rsidRDefault="001B4E53">
                          <w:pPr>
                            <w:pStyle w:val="RCWSLText"/>
                            <w:jc w:val="right"/>
                          </w:pPr>
                          <w:r>
                            <w:t>7</w:t>
                          </w:r>
                        </w:p>
                        <w:p w14:paraId="73AE82B1" w14:textId="77777777" w:rsidR="001B4E53" w:rsidRDefault="001B4E53">
                          <w:pPr>
                            <w:pStyle w:val="RCWSLText"/>
                            <w:jc w:val="right"/>
                          </w:pPr>
                          <w:r>
                            <w:t>8</w:t>
                          </w:r>
                        </w:p>
                        <w:p w14:paraId="08D8AB01" w14:textId="77777777" w:rsidR="001B4E53" w:rsidRDefault="001B4E53">
                          <w:pPr>
                            <w:pStyle w:val="RCWSLText"/>
                            <w:jc w:val="right"/>
                          </w:pPr>
                          <w:r>
                            <w:t>9</w:t>
                          </w:r>
                        </w:p>
                        <w:p w14:paraId="7B24EBA6" w14:textId="77777777" w:rsidR="001B4E53" w:rsidRDefault="001B4E53">
                          <w:pPr>
                            <w:pStyle w:val="RCWSLText"/>
                            <w:jc w:val="right"/>
                          </w:pPr>
                          <w:r>
                            <w:t>10</w:t>
                          </w:r>
                        </w:p>
                        <w:p w14:paraId="5271388A" w14:textId="77777777" w:rsidR="001B4E53" w:rsidRDefault="001B4E53">
                          <w:pPr>
                            <w:pStyle w:val="RCWSLText"/>
                            <w:jc w:val="right"/>
                          </w:pPr>
                          <w:r>
                            <w:t>11</w:t>
                          </w:r>
                        </w:p>
                        <w:p w14:paraId="5C92DC13" w14:textId="77777777" w:rsidR="001B4E53" w:rsidRDefault="001B4E53">
                          <w:pPr>
                            <w:pStyle w:val="RCWSLText"/>
                            <w:jc w:val="right"/>
                          </w:pPr>
                          <w:r>
                            <w:t>12</w:t>
                          </w:r>
                        </w:p>
                        <w:p w14:paraId="0911ABDC" w14:textId="77777777" w:rsidR="001B4E53" w:rsidRDefault="001B4E53">
                          <w:pPr>
                            <w:pStyle w:val="RCWSLText"/>
                            <w:jc w:val="right"/>
                          </w:pPr>
                          <w:r>
                            <w:t>13</w:t>
                          </w:r>
                        </w:p>
                        <w:p w14:paraId="05FABA11" w14:textId="77777777" w:rsidR="001B4E53" w:rsidRDefault="001B4E53">
                          <w:pPr>
                            <w:pStyle w:val="RCWSLText"/>
                            <w:jc w:val="right"/>
                          </w:pPr>
                          <w:r>
                            <w:t>14</w:t>
                          </w:r>
                        </w:p>
                        <w:p w14:paraId="7EC0D8EB" w14:textId="77777777" w:rsidR="001B4E53" w:rsidRDefault="001B4E53">
                          <w:pPr>
                            <w:pStyle w:val="RCWSLText"/>
                            <w:jc w:val="right"/>
                          </w:pPr>
                          <w:r>
                            <w:t>15</w:t>
                          </w:r>
                        </w:p>
                        <w:p w14:paraId="474E98CC" w14:textId="77777777" w:rsidR="001B4E53" w:rsidRDefault="001B4E53">
                          <w:pPr>
                            <w:pStyle w:val="RCWSLText"/>
                            <w:jc w:val="right"/>
                          </w:pPr>
                          <w:r>
                            <w:t>16</w:t>
                          </w:r>
                        </w:p>
                        <w:p w14:paraId="2D489377" w14:textId="77777777" w:rsidR="001B4E53" w:rsidRDefault="001B4E53">
                          <w:pPr>
                            <w:pStyle w:val="RCWSLText"/>
                            <w:jc w:val="right"/>
                          </w:pPr>
                          <w:r>
                            <w:t>17</w:t>
                          </w:r>
                        </w:p>
                        <w:p w14:paraId="544E0F66" w14:textId="77777777" w:rsidR="001B4E53" w:rsidRDefault="001B4E53">
                          <w:pPr>
                            <w:pStyle w:val="RCWSLText"/>
                            <w:jc w:val="right"/>
                          </w:pPr>
                          <w:r>
                            <w:t>18</w:t>
                          </w:r>
                        </w:p>
                        <w:p w14:paraId="51B1ADB8" w14:textId="77777777" w:rsidR="001B4E53" w:rsidRDefault="001B4E53">
                          <w:pPr>
                            <w:pStyle w:val="RCWSLText"/>
                            <w:jc w:val="right"/>
                          </w:pPr>
                          <w:r>
                            <w:t>19</w:t>
                          </w:r>
                        </w:p>
                        <w:p w14:paraId="28625ABD" w14:textId="77777777" w:rsidR="001B4E53" w:rsidRDefault="001B4E53">
                          <w:pPr>
                            <w:pStyle w:val="RCWSLText"/>
                            <w:jc w:val="right"/>
                          </w:pPr>
                          <w:r>
                            <w:t>20</w:t>
                          </w:r>
                        </w:p>
                        <w:p w14:paraId="603FD7E7" w14:textId="77777777" w:rsidR="001B4E53" w:rsidRDefault="001B4E53">
                          <w:pPr>
                            <w:pStyle w:val="RCWSLText"/>
                            <w:jc w:val="right"/>
                          </w:pPr>
                          <w:r>
                            <w:t>21</w:t>
                          </w:r>
                        </w:p>
                        <w:p w14:paraId="0C4AB18E" w14:textId="77777777" w:rsidR="001B4E53" w:rsidRDefault="001B4E53">
                          <w:pPr>
                            <w:pStyle w:val="RCWSLText"/>
                            <w:jc w:val="right"/>
                          </w:pPr>
                          <w:r>
                            <w:t>22</w:t>
                          </w:r>
                        </w:p>
                        <w:p w14:paraId="288A58FF" w14:textId="77777777" w:rsidR="001B4E53" w:rsidRDefault="001B4E53">
                          <w:pPr>
                            <w:pStyle w:val="RCWSLText"/>
                            <w:jc w:val="right"/>
                          </w:pPr>
                          <w:r>
                            <w:t>23</w:t>
                          </w:r>
                        </w:p>
                        <w:p w14:paraId="5E850241" w14:textId="77777777" w:rsidR="001B4E53" w:rsidRDefault="001B4E53">
                          <w:pPr>
                            <w:pStyle w:val="RCWSLText"/>
                            <w:jc w:val="right"/>
                          </w:pPr>
                          <w:r>
                            <w:t>24</w:t>
                          </w:r>
                        </w:p>
                        <w:p w14:paraId="2FB46CBA" w14:textId="77777777" w:rsidR="001B4E53" w:rsidRDefault="001B4E53" w:rsidP="00060D21">
                          <w:pPr>
                            <w:pStyle w:val="RCWSLText"/>
                            <w:jc w:val="right"/>
                          </w:pPr>
                          <w:r>
                            <w:t>25</w:t>
                          </w:r>
                        </w:p>
                        <w:p w14:paraId="37BBF1BD" w14:textId="77777777" w:rsidR="001B4E53" w:rsidRDefault="001B4E53" w:rsidP="00060D21">
                          <w:pPr>
                            <w:pStyle w:val="RCWSLText"/>
                            <w:jc w:val="right"/>
                          </w:pPr>
                          <w:r>
                            <w:t>26</w:t>
                          </w:r>
                        </w:p>
                        <w:p w14:paraId="4035B52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AD0D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88D1E2A" w14:textId="77777777" w:rsidR="001B4E53" w:rsidRDefault="001B4E53" w:rsidP="00605C39">
                    <w:pPr>
                      <w:pStyle w:val="RCWSLText"/>
                      <w:spacing w:before="2888"/>
                      <w:jc w:val="right"/>
                    </w:pPr>
                    <w:r>
                      <w:t>1</w:t>
                    </w:r>
                  </w:p>
                  <w:p w14:paraId="68CB1549" w14:textId="77777777" w:rsidR="001B4E53" w:rsidRDefault="001B4E53">
                    <w:pPr>
                      <w:pStyle w:val="RCWSLText"/>
                      <w:jc w:val="right"/>
                    </w:pPr>
                    <w:r>
                      <w:t>2</w:t>
                    </w:r>
                  </w:p>
                  <w:p w14:paraId="51FC7E2A" w14:textId="77777777" w:rsidR="001B4E53" w:rsidRDefault="001B4E53">
                    <w:pPr>
                      <w:pStyle w:val="RCWSLText"/>
                      <w:jc w:val="right"/>
                    </w:pPr>
                    <w:r>
                      <w:t>3</w:t>
                    </w:r>
                  </w:p>
                  <w:p w14:paraId="5E80F9A2" w14:textId="77777777" w:rsidR="001B4E53" w:rsidRDefault="001B4E53">
                    <w:pPr>
                      <w:pStyle w:val="RCWSLText"/>
                      <w:jc w:val="right"/>
                    </w:pPr>
                    <w:r>
                      <w:t>4</w:t>
                    </w:r>
                  </w:p>
                  <w:p w14:paraId="14F596AB" w14:textId="77777777" w:rsidR="001B4E53" w:rsidRDefault="001B4E53">
                    <w:pPr>
                      <w:pStyle w:val="RCWSLText"/>
                      <w:jc w:val="right"/>
                    </w:pPr>
                    <w:r>
                      <w:t>5</w:t>
                    </w:r>
                  </w:p>
                  <w:p w14:paraId="2CA1D74B" w14:textId="77777777" w:rsidR="001B4E53" w:rsidRDefault="001B4E53">
                    <w:pPr>
                      <w:pStyle w:val="RCWSLText"/>
                      <w:jc w:val="right"/>
                    </w:pPr>
                    <w:r>
                      <w:t>6</w:t>
                    </w:r>
                  </w:p>
                  <w:p w14:paraId="57CD226D" w14:textId="77777777" w:rsidR="001B4E53" w:rsidRDefault="001B4E53">
                    <w:pPr>
                      <w:pStyle w:val="RCWSLText"/>
                      <w:jc w:val="right"/>
                    </w:pPr>
                    <w:r>
                      <w:t>7</w:t>
                    </w:r>
                  </w:p>
                  <w:p w14:paraId="73AE82B1" w14:textId="77777777" w:rsidR="001B4E53" w:rsidRDefault="001B4E53">
                    <w:pPr>
                      <w:pStyle w:val="RCWSLText"/>
                      <w:jc w:val="right"/>
                    </w:pPr>
                    <w:r>
                      <w:t>8</w:t>
                    </w:r>
                  </w:p>
                  <w:p w14:paraId="08D8AB01" w14:textId="77777777" w:rsidR="001B4E53" w:rsidRDefault="001B4E53">
                    <w:pPr>
                      <w:pStyle w:val="RCWSLText"/>
                      <w:jc w:val="right"/>
                    </w:pPr>
                    <w:r>
                      <w:t>9</w:t>
                    </w:r>
                  </w:p>
                  <w:p w14:paraId="7B24EBA6" w14:textId="77777777" w:rsidR="001B4E53" w:rsidRDefault="001B4E53">
                    <w:pPr>
                      <w:pStyle w:val="RCWSLText"/>
                      <w:jc w:val="right"/>
                    </w:pPr>
                    <w:r>
                      <w:t>10</w:t>
                    </w:r>
                  </w:p>
                  <w:p w14:paraId="5271388A" w14:textId="77777777" w:rsidR="001B4E53" w:rsidRDefault="001B4E53">
                    <w:pPr>
                      <w:pStyle w:val="RCWSLText"/>
                      <w:jc w:val="right"/>
                    </w:pPr>
                    <w:r>
                      <w:t>11</w:t>
                    </w:r>
                  </w:p>
                  <w:p w14:paraId="5C92DC13" w14:textId="77777777" w:rsidR="001B4E53" w:rsidRDefault="001B4E53">
                    <w:pPr>
                      <w:pStyle w:val="RCWSLText"/>
                      <w:jc w:val="right"/>
                    </w:pPr>
                    <w:r>
                      <w:t>12</w:t>
                    </w:r>
                  </w:p>
                  <w:p w14:paraId="0911ABDC" w14:textId="77777777" w:rsidR="001B4E53" w:rsidRDefault="001B4E53">
                    <w:pPr>
                      <w:pStyle w:val="RCWSLText"/>
                      <w:jc w:val="right"/>
                    </w:pPr>
                    <w:r>
                      <w:t>13</w:t>
                    </w:r>
                  </w:p>
                  <w:p w14:paraId="05FABA11" w14:textId="77777777" w:rsidR="001B4E53" w:rsidRDefault="001B4E53">
                    <w:pPr>
                      <w:pStyle w:val="RCWSLText"/>
                      <w:jc w:val="right"/>
                    </w:pPr>
                    <w:r>
                      <w:t>14</w:t>
                    </w:r>
                  </w:p>
                  <w:p w14:paraId="7EC0D8EB" w14:textId="77777777" w:rsidR="001B4E53" w:rsidRDefault="001B4E53">
                    <w:pPr>
                      <w:pStyle w:val="RCWSLText"/>
                      <w:jc w:val="right"/>
                    </w:pPr>
                    <w:r>
                      <w:t>15</w:t>
                    </w:r>
                  </w:p>
                  <w:p w14:paraId="474E98CC" w14:textId="77777777" w:rsidR="001B4E53" w:rsidRDefault="001B4E53">
                    <w:pPr>
                      <w:pStyle w:val="RCWSLText"/>
                      <w:jc w:val="right"/>
                    </w:pPr>
                    <w:r>
                      <w:t>16</w:t>
                    </w:r>
                  </w:p>
                  <w:p w14:paraId="2D489377" w14:textId="77777777" w:rsidR="001B4E53" w:rsidRDefault="001B4E53">
                    <w:pPr>
                      <w:pStyle w:val="RCWSLText"/>
                      <w:jc w:val="right"/>
                    </w:pPr>
                    <w:r>
                      <w:t>17</w:t>
                    </w:r>
                  </w:p>
                  <w:p w14:paraId="544E0F66" w14:textId="77777777" w:rsidR="001B4E53" w:rsidRDefault="001B4E53">
                    <w:pPr>
                      <w:pStyle w:val="RCWSLText"/>
                      <w:jc w:val="right"/>
                    </w:pPr>
                    <w:r>
                      <w:t>18</w:t>
                    </w:r>
                  </w:p>
                  <w:p w14:paraId="51B1ADB8" w14:textId="77777777" w:rsidR="001B4E53" w:rsidRDefault="001B4E53">
                    <w:pPr>
                      <w:pStyle w:val="RCWSLText"/>
                      <w:jc w:val="right"/>
                    </w:pPr>
                    <w:r>
                      <w:t>19</w:t>
                    </w:r>
                  </w:p>
                  <w:p w14:paraId="28625ABD" w14:textId="77777777" w:rsidR="001B4E53" w:rsidRDefault="001B4E53">
                    <w:pPr>
                      <w:pStyle w:val="RCWSLText"/>
                      <w:jc w:val="right"/>
                    </w:pPr>
                    <w:r>
                      <w:t>20</w:t>
                    </w:r>
                  </w:p>
                  <w:p w14:paraId="603FD7E7" w14:textId="77777777" w:rsidR="001B4E53" w:rsidRDefault="001B4E53">
                    <w:pPr>
                      <w:pStyle w:val="RCWSLText"/>
                      <w:jc w:val="right"/>
                    </w:pPr>
                    <w:r>
                      <w:t>21</w:t>
                    </w:r>
                  </w:p>
                  <w:p w14:paraId="0C4AB18E" w14:textId="77777777" w:rsidR="001B4E53" w:rsidRDefault="001B4E53">
                    <w:pPr>
                      <w:pStyle w:val="RCWSLText"/>
                      <w:jc w:val="right"/>
                    </w:pPr>
                    <w:r>
                      <w:t>22</w:t>
                    </w:r>
                  </w:p>
                  <w:p w14:paraId="288A58FF" w14:textId="77777777" w:rsidR="001B4E53" w:rsidRDefault="001B4E53">
                    <w:pPr>
                      <w:pStyle w:val="RCWSLText"/>
                      <w:jc w:val="right"/>
                    </w:pPr>
                    <w:r>
                      <w:t>23</w:t>
                    </w:r>
                  </w:p>
                  <w:p w14:paraId="5E850241" w14:textId="77777777" w:rsidR="001B4E53" w:rsidRDefault="001B4E53">
                    <w:pPr>
                      <w:pStyle w:val="RCWSLText"/>
                      <w:jc w:val="right"/>
                    </w:pPr>
                    <w:r>
                      <w:t>24</w:t>
                    </w:r>
                  </w:p>
                  <w:p w14:paraId="2FB46CBA" w14:textId="77777777" w:rsidR="001B4E53" w:rsidRDefault="001B4E53" w:rsidP="00060D21">
                    <w:pPr>
                      <w:pStyle w:val="RCWSLText"/>
                      <w:jc w:val="right"/>
                    </w:pPr>
                    <w:r>
                      <w:t>25</w:t>
                    </w:r>
                  </w:p>
                  <w:p w14:paraId="37BBF1BD" w14:textId="77777777" w:rsidR="001B4E53" w:rsidRDefault="001B4E53" w:rsidP="00060D21">
                    <w:pPr>
                      <w:pStyle w:val="RCWSLText"/>
                      <w:jc w:val="right"/>
                    </w:pPr>
                    <w:r>
                      <w:t>26</w:t>
                    </w:r>
                  </w:p>
                  <w:p w14:paraId="4035B52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64F1"/>
    <w:rsid w:val="00050639"/>
    <w:rsid w:val="00060D21"/>
    <w:rsid w:val="00065F34"/>
    <w:rsid w:val="00096165"/>
    <w:rsid w:val="000A150F"/>
    <w:rsid w:val="000C6C82"/>
    <w:rsid w:val="000E603A"/>
    <w:rsid w:val="00102468"/>
    <w:rsid w:val="00106544"/>
    <w:rsid w:val="00136E5A"/>
    <w:rsid w:val="00146AAF"/>
    <w:rsid w:val="0017175C"/>
    <w:rsid w:val="001A775A"/>
    <w:rsid w:val="001B4E53"/>
    <w:rsid w:val="001C1B27"/>
    <w:rsid w:val="001C7F91"/>
    <w:rsid w:val="001E6675"/>
    <w:rsid w:val="00217E8A"/>
    <w:rsid w:val="002529D8"/>
    <w:rsid w:val="00265296"/>
    <w:rsid w:val="00281CBD"/>
    <w:rsid w:val="002D4FF5"/>
    <w:rsid w:val="00316CD9"/>
    <w:rsid w:val="003E2FC6"/>
    <w:rsid w:val="00465A58"/>
    <w:rsid w:val="00492DDC"/>
    <w:rsid w:val="004C6615"/>
    <w:rsid w:val="005115F9"/>
    <w:rsid w:val="00523C5A"/>
    <w:rsid w:val="005E69C3"/>
    <w:rsid w:val="00605C39"/>
    <w:rsid w:val="006841E6"/>
    <w:rsid w:val="006F7027"/>
    <w:rsid w:val="007049E4"/>
    <w:rsid w:val="0072335D"/>
    <w:rsid w:val="0072541D"/>
    <w:rsid w:val="00757317"/>
    <w:rsid w:val="00764B7E"/>
    <w:rsid w:val="0076757E"/>
    <w:rsid w:val="007769AF"/>
    <w:rsid w:val="007D1589"/>
    <w:rsid w:val="007D35D4"/>
    <w:rsid w:val="00816A24"/>
    <w:rsid w:val="0083749C"/>
    <w:rsid w:val="008443FE"/>
    <w:rsid w:val="00846034"/>
    <w:rsid w:val="008C7E6E"/>
    <w:rsid w:val="00931B84"/>
    <w:rsid w:val="0096303F"/>
    <w:rsid w:val="00972869"/>
    <w:rsid w:val="00984CD1"/>
    <w:rsid w:val="00994436"/>
    <w:rsid w:val="009D04A0"/>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3DA1"/>
    <w:rsid w:val="00C61A83"/>
    <w:rsid w:val="00C8108C"/>
    <w:rsid w:val="00C84AD0"/>
    <w:rsid w:val="00D40447"/>
    <w:rsid w:val="00D659AC"/>
    <w:rsid w:val="00DA47F3"/>
    <w:rsid w:val="00DC2C13"/>
    <w:rsid w:val="00DE256E"/>
    <w:rsid w:val="00DF5D0E"/>
    <w:rsid w:val="00E055BB"/>
    <w:rsid w:val="00E1471A"/>
    <w:rsid w:val="00E267B1"/>
    <w:rsid w:val="00E41CC6"/>
    <w:rsid w:val="00E66F5D"/>
    <w:rsid w:val="00E831A5"/>
    <w:rsid w:val="00E850E7"/>
    <w:rsid w:val="00EC4C96"/>
    <w:rsid w:val="00ED2EEB"/>
    <w:rsid w:val="00F030A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274C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nhideWhenUsed/>
    <w:rsid w:val="002529D8"/>
    <w:rPr>
      <w:color w:val="0000FF" w:themeColor="hyperlink"/>
      <w:u w:val="single"/>
    </w:rPr>
  </w:style>
  <w:style w:type="character" w:styleId="UnresolvedMention">
    <w:name w:val="Unresolved Mention"/>
    <w:basedOn w:val="DefaultParagraphFont"/>
    <w:uiPriority w:val="99"/>
    <w:semiHidden/>
    <w:unhideWhenUsed/>
    <w:rsid w:val="002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2231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2001-S</BillDocName>
  <AmendType>AMH</AmendType>
  <SponsorAcronym>GRIF</SponsorAcronym>
  <DrafterAcronym>ALLI</DrafterAcronym>
  <DraftNumber>165</DraftNumber>
  <ReferenceNumber>SHB 2001</ReferenceNumber>
  <Floor>H AMD</Floor>
  <AmendmentNumber> 914</AmendmentNumber>
  <Sponsors>By Representative Griffey</Sponsors>
  <FloorAction>WITHDRAWN 02/11/2022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68</TotalTime>
  <Pages>2</Pages>
  <Words>318</Words>
  <Characters>1619</Characters>
  <Application>Microsoft Office Word</Application>
  <DocSecurity>8</DocSecurity>
  <Lines>52</Lines>
  <Paragraphs>19</Paragraphs>
  <ScaleCrop>false</ScaleCrop>
  <HeadingPairs>
    <vt:vector size="2" baseType="variant">
      <vt:variant>
        <vt:lpstr>Title</vt:lpstr>
      </vt:variant>
      <vt:variant>
        <vt:i4>1</vt:i4>
      </vt:variant>
    </vt:vector>
  </HeadingPairs>
  <TitlesOfParts>
    <vt:vector size="1" baseType="lpstr">
      <vt:lpstr>2001-S AMH GRIF ALLI 165</vt:lpstr>
    </vt:vector>
  </TitlesOfParts>
  <Company>Washington State Legislature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2001-S AMH GRIF ALLI 165</dc:title>
  <dc:creator>Elizabeth Allison</dc:creator>
  <cp:lastModifiedBy>Allison, Elizabeth</cp:lastModifiedBy>
  <cp:revision>12</cp:revision>
  <dcterms:created xsi:type="dcterms:W3CDTF">2022-02-10T22:39:00Z</dcterms:created>
  <dcterms:modified xsi:type="dcterms:W3CDTF">2022-02-11T00:29:00Z</dcterms:modified>
</cp:coreProperties>
</file>