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afb5d0ff2e4d0a" /></Relationships>
</file>

<file path=word/document.xml><?xml version="1.0" encoding="utf-8"?>
<w:document xmlns:w="http://schemas.openxmlformats.org/wordprocessingml/2006/main">
  <w:body>
    <w:p>
      <w:r>
        <w:rPr>
          <w:b/>
        </w:rPr>
        <w:r>
          <w:rPr/>
          <w:t xml:space="preserve">5022-S2.E</w:t>
        </w:r>
      </w:r>
      <w:r>
        <w:rPr>
          <w:b/>
        </w:rPr>
        <w:t xml:space="preserve"> </w:t>
        <w:t xml:space="preserve">AMH</w:t>
      </w:r>
      <w:r>
        <w:rPr>
          <w:b/>
        </w:rPr>
        <w:t xml:space="preserve"> </w:t>
        <w:r>
          <w:rPr/>
          <w:t xml:space="preserve">DYEM</w:t>
        </w:r>
      </w:r>
      <w:r>
        <w:rPr>
          <w:b/>
        </w:rPr>
        <w:t xml:space="preserve"> </w:t>
        <w:r>
          <w:rPr/>
          <w:t xml:space="preserve">H1507.1</w:t>
        </w:r>
      </w:r>
      <w:r>
        <w:rPr>
          <w:b/>
        </w:rPr>
        <w:t xml:space="preserve"> - NOT FOR FLOOR USE</w:t>
      </w:r>
    </w:p>
    <w:p>
      <w:pPr>
        <w:ind w:left="0" w:right="0" w:firstLine="576"/>
      </w:pPr>
    </w:p>
    <w:p>
      <w:pPr>
        <w:spacing w:before="480" w:after="0" w:line="408" w:lineRule="exact"/>
      </w:pPr>
      <w:r>
        <w:rPr>
          <w:b/>
          <w:u w:val="single"/>
        </w:rPr>
        <w:t xml:space="preserve">E2SSB 5022</w:t>
      </w:r>
      <w:r>
        <w:t xml:space="preserve"> -</w:t>
      </w:r>
      <w:r>
        <w:t xml:space="preserve"> </w:t>
        <w:t xml:space="preserve">H AMD TO APP COMM AMD (H-1491.1/21)</w:t>
      </w:r>
      <w:r>
        <w:t xml:space="preserve"> </w:t>
      </w:r>
      <w:r>
        <w:rPr>
          <w:b/>
        </w:rPr>
        <w:t xml:space="preserve">570</w:t>
      </w:r>
    </w:p>
    <w:p>
      <w:pPr>
        <w:spacing w:before="0" w:after="0" w:line="408" w:lineRule="exact"/>
        <w:ind w:left="0" w:right="0" w:firstLine="576"/>
        <w:jc w:val="left"/>
      </w:pPr>
      <w:r>
        <w:rPr/>
        <w:t xml:space="preserve">By Representative Dye</w:t>
      </w:r>
    </w:p>
    <w:p>
      <w:pPr>
        <w:jc w:val="right"/>
      </w:pPr>
      <w:r>
        <w:rPr>
          <w:b/>
        </w:rPr>
        <w:t xml:space="preserve">NOT ADOPTED 04/07/2021</w:t>
      </w:r>
    </w:p>
    <w:p>
      <w:pPr>
        <w:spacing w:before="0" w:after="0" w:line="408" w:lineRule="exact"/>
        <w:ind w:left="0" w:right="0" w:firstLine="576"/>
        <w:jc w:val="left"/>
      </w:pPr>
      <w:r>
        <w:rPr/>
        <w:t xml:space="preserve">Beginning on page 16, line 39, after "2024," strike all material through "(i) A" on page 17, line 3, and insert "it is prohibited to sell or distribute in or into Washington state an expanded polystyrene"</w:t>
      </w:r>
    </w:p>
    <w:p>
      <w:pPr>
        <w:spacing w:before="0" w:after="0" w:line="408" w:lineRule="exact"/>
        <w:ind w:left="0" w:right="0" w:firstLine="576"/>
        <w:jc w:val="left"/>
      </w:pPr>
      <w:r>
        <w:rPr/>
        <w:t xml:space="preserve">On page 17, beginning on line 8, after "establishment" strike "; and</w:t>
      </w:r>
    </w:p>
    <w:p>
      <w:pPr>
        <w:spacing w:before="0" w:after="0" w:line="408" w:lineRule="exact"/>
        <w:ind w:left="0" w:right="0" w:firstLine="576"/>
        <w:jc w:val="left"/>
      </w:pPr>
      <w:r>
        <w:rPr/>
        <w:t xml:space="preserve">(ii) Food" and insert ".</w:t>
      </w:r>
    </w:p>
    <w:p>
      <w:pPr>
        <w:spacing w:before="0" w:after="0" w:line="408" w:lineRule="exact"/>
        <w:ind w:left="0" w:right="0" w:firstLine="576"/>
        <w:jc w:val="left"/>
      </w:pPr>
      <w:r>
        <w:rPr/>
        <w:t xml:space="preserve">(b) Beginning June 1, 2026, it is prohibited to sell or distribute in or into Washington state expanded polystyrene food"</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17, line 11, after "subsection" strike "(1)(a)(ii)" and insert "(1)(b)"</w:t>
      </w:r>
    </w:p>
    <w:p>
      <w:pPr>
        <w:spacing w:before="0" w:after="0" w:line="408" w:lineRule="exact"/>
        <w:ind w:left="0" w:right="0" w:firstLine="576"/>
        <w:jc w:val="left"/>
      </w:pPr>
      <w:r>
        <w:rPr>
          <w:u w:val="single"/>
        </w:rPr>
        <w:t xml:space="preserve">EFFECT:</w:t>
      </w:r>
      <w:r>
        <w:rPr/>
        <w:t xml:space="preserve"> Postpones the June 1, 2024, effective date of prohibitions on the sale or distribution of expanded polystyrene food service products until June 1, 2026.</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2784c34cf54d6a" /></Relationships>
</file>