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57A6A" w14:paraId="2D6F9B0B" w14:textId="1F789E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4101">
            <w:t>5092-S.E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410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4101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4101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4101">
            <w:t>287</w:t>
          </w:r>
        </w:sdtContent>
      </w:sdt>
    </w:p>
    <w:p w:rsidR="00DF5D0E" w:rsidP="00B73E0A" w:rsidRDefault="00AA1230" w14:paraId="2D9BBECD" w14:textId="3BA0025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7A6A" w14:paraId="4AF39517" w14:textId="0F69E8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4101">
            <w:rPr>
              <w:b/>
              <w:u w:val="single"/>
            </w:rPr>
            <w:t>ESSB 5092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E4101">
            <w:t>H AMD TO H AMD (H-1459.2/21)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506</w:t>
          </w:r>
        </w:sdtContent>
      </w:sdt>
    </w:p>
    <w:p w:rsidR="00DF5D0E" w:rsidP="00605C39" w:rsidRDefault="00957A6A" w14:paraId="7DAB6C4B" w14:textId="4D35F1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4101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E4101" w14:paraId="34666A64" w14:textId="41D12C6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04/03/2021</w:t>
          </w:r>
        </w:p>
      </w:sdtContent>
    </w:sdt>
    <w:p w:rsidR="00BE4101" w:rsidP="00C8108C" w:rsidRDefault="00DE256E" w14:paraId="580C3C98" w14:textId="2CDE514B">
      <w:pPr>
        <w:pStyle w:val="Page"/>
      </w:pPr>
      <w:bookmarkStart w:name="StartOfAmendmentBody" w:id="0"/>
      <w:bookmarkEnd w:id="0"/>
      <w:permStart w:edGrp="everyone" w:id="1192103724"/>
      <w:r>
        <w:tab/>
      </w:r>
      <w:r w:rsidR="00BE4101">
        <w:t xml:space="preserve">On page </w:t>
      </w:r>
      <w:r w:rsidR="00CC1414">
        <w:t>25</w:t>
      </w:r>
      <w:r w:rsidR="00861331">
        <w:t>4</w:t>
      </w:r>
      <w:r w:rsidR="00CC1414">
        <w:t>, line 30, increase the general fund--state appropriation for fiscal year 2022 by $553,000</w:t>
      </w:r>
    </w:p>
    <w:p w:rsidR="00CC1414" w:rsidP="00CC1414" w:rsidRDefault="00CC1414" w14:paraId="0810A96B" w14:textId="7A214A51">
      <w:pPr>
        <w:pStyle w:val="RCWSLText"/>
      </w:pPr>
    </w:p>
    <w:p w:rsidR="00CC1414" w:rsidP="00CC1414" w:rsidRDefault="00CC1414" w14:paraId="01247CA1" w14:textId="4FD1C5F8">
      <w:pPr>
        <w:pStyle w:val="Page"/>
      </w:pPr>
      <w:r>
        <w:tab/>
        <w:t>On page 25</w:t>
      </w:r>
      <w:r w:rsidR="00861331">
        <w:t>4</w:t>
      </w:r>
      <w:r>
        <w:t>, line 31, increase the general fund--state appropriation for fiscal year 2023 by $547,000</w:t>
      </w:r>
    </w:p>
    <w:p w:rsidR="00CC1414" w:rsidP="00CC1414" w:rsidRDefault="00CC1414" w14:paraId="6A2CF0A5" w14:textId="38EFA45A">
      <w:pPr>
        <w:pStyle w:val="RCWSLText"/>
      </w:pPr>
    </w:p>
    <w:p w:rsidRPr="00CC1414" w:rsidR="00CC1414" w:rsidP="00CC1414" w:rsidRDefault="00CC1414" w14:paraId="5C80EE6E" w14:textId="6D1AD031">
      <w:pPr>
        <w:pStyle w:val="RCWSLText"/>
      </w:pPr>
      <w:r>
        <w:tab/>
        <w:t>On page 25</w:t>
      </w:r>
      <w:r w:rsidR="00861331">
        <w:t>5</w:t>
      </w:r>
      <w:r>
        <w:t>, line 23, correct the total.</w:t>
      </w:r>
    </w:p>
    <w:p w:rsidR="006E32FD" w:rsidP="006E32FD" w:rsidRDefault="006E32FD" w14:paraId="3D5A0668" w14:textId="08A86683">
      <w:pPr>
        <w:pStyle w:val="RCWSLText"/>
      </w:pPr>
    </w:p>
    <w:p w:rsidR="006E32FD" w:rsidP="006E32FD" w:rsidRDefault="006E32FD" w14:paraId="3F716085" w14:textId="1C605D37">
      <w:pPr>
        <w:pStyle w:val="RCWSLText"/>
      </w:pPr>
      <w:r>
        <w:tab/>
        <w:t xml:space="preserve">On page </w:t>
      </w:r>
      <w:r w:rsidR="00DF4755">
        <w:t>26</w:t>
      </w:r>
      <w:r w:rsidR="00861331">
        <w:t>0</w:t>
      </w:r>
      <w:r>
        <w:t xml:space="preserve">, after line </w:t>
      </w:r>
      <w:r w:rsidR="00DF4755">
        <w:t>23</w:t>
      </w:r>
      <w:r>
        <w:t>, insert the following:</w:t>
      </w:r>
    </w:p>
    <w:p w:rsidR="006E32FD" w:rsidP="006E32FD" w:rsidRDefault="006E32FD" w14:paraId="1183DC3A" w14:textId="0E1CA4F0">
      <w:pPr>
        <w:pStyle w:val="RCWSLText"/>
      </w:pPr>
      <w:r>
        <w:tab/>
        <w:t>"(</w:t>
      </w:r>
      <w:r w:rsidR="00DF4755">
        <w:t>26</w:t>
      </w:r>
      <w:r>
        <w:t xml:space="preserve">) $553,000 of the general fund—state appropriation for fiscal </w:t>
      </w:r>
    </w:p>
    <w:p w:rsidR="006E32FD" w:rsidP="006E32FD" w:rsidRDefault="006E32FD" w14:paraId="0AA44A2E" w14:textId="77777777">
      <w:pPr>
        <w:pStyle w:val="RCWSLText"/>
      </w:pPr>
      <w:r>
        <w:t xml:space="preserve">year 2022 and $547,000 of the general fund—state appropriation for </w:t>
      </w:r>
    </w:p>
    <w:p w:rsidR="006E32FD" w:rsidP="006E32FD" w:rsidRDefault="006E32FD" w14:paraId="5BBE8786" w14:textId="77777777">
      <w:pPr>
        <w:pStyle w:val="RCWSLText"/>
      </w:pPr>
      <w:r>
        <w:t xml:space="preserve">fiscal year 2023 are provided solely for the department to reduce the </w:t>
      </w:r>
    </w:p>
    <w:p w:rsidR="006E32FD" w:rsidP="006E32FD" w:rsidRDefault="006E32FD" w14:paraId="3761FE17" w14:textId="77777777">
      <w:pPr>
        <w:pStyle w:val="RCWSLText"/>
      </w:pPr>
      <w:r>
        <w:t xml:space="preserve">number of commercial gillnet fishing licenses on the Columbia river </w:t>
      </w:r>
    </w:p>
    <w:p w:rsidRPr="006E32FD" w:rsidR="006E32FD" w:rsidP="006E32FD" w:rsidRDefault="006E32FD" w14:paraId="5DBAD05D" w14:textId="5DDA3294">
      <w:pPr>
        <w:pStyle w:val="RCWSLText"/>
      </w:pPr>
      <w:r>
        <w:t>through a voluntary buy-back program with the goal of purchasing approximately one hundred licenses</w:t>
      </w:r>
      <w:r w:rsidR="00DF4755">
        <w:t>."</w:t>
      </w:r>
    </w:p>
    <w:p w:rsidRPr="00BE4101" w:rsidR="00DF5D0E" w:rsidP="00BE4101" w:rsidRDefault="00DF5D0E" w14:paraId="3BDAC14E" w14:textId="1409AE45">
      <w:pPr>
        <w:suppressLineNumbers/>
        <w:rPr>
          <w:spacing w:val="-3"/>
        </w:rPr>
      </w:pPr>
    </w:p>
    <w:permEnd w:id="1192103724"/>
    <w:p w:rsidR="00ED2EEB" w:rsidP="00BE4101" w:rsidRDefault="00ED2EEB" w14:paraId="687D6AE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75950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6C2FB3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E4101" w:rsidRDefault="00D659AC" w14:paraId="2E7A4DD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E4101" w:rsidRDefault="0096303F" w14:paraId="250A41D3" w14:textId="2D6B68E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C1414">
                  <w:t>Provides $1.1 M to the Department of Fish and Wildlife for a voluntary buy-back program for commercial gillnet fishing licenses on the Columbia River.</w:t>
                </w:r>
              </w:p>
              <w:p w:rsidR="00BE4101" w:rsidP="00BE4101" w:rsidRDefault="00BE4101" w14:paraId="141CA2DD" w14:textId="404823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E4101" w:rsidP="00BE4101" w:rsidRDefault="00BE4101" w14:paraId="2A792FFD" w14:textId="244764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BE4101" w:rsidR="00BE4101" w:rsidP="00BE4101" w:rsidRDefault="00BE4101" w14:paraId="61D4413E" w14:textId="56CFBF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$1,100</w:t>
                </w:r>
                <w:r w:rsidR="00BB4090">
                  <w:t>,000</w:t>
                </w:r>
                <w:r>
                  <w:t>.</w:t>
                </w:r>
              </w:p>
              <w:p w:rsidRPr="007D1589" w:rsidR="001B4E53" w:rsidP="00BE4101" w:rsidRDefault="001B4E53" w14:paraId="158BFF0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7595065"/>
    </w:tbl>
    <w:p w:rsidR="00DF5D0E" w:rsidP="00BE4101" w:rsidRDefault="00DF5D0E" w14:paraId="712D5B9A" w14:textId="77777777">
      <w:pPr>
        <w:pStyle w:val="BillEnd"/>
        <w:suppressLineNumbers/>
      </w:pPr>
    </w:p>
    <w:p w:rsidR="00DF5D0E" w:rsidP="00BE4101" w:rsidRDefault="00DE256E" w14:paraId="74201A3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E4101" w:rsidRDefault="00AB682C" w14:paraId="0E9B29D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7B4E0" w14:textId="77777777" w:rsidR="00BE4101" w:rsidRDefault="00BE4101" w:rsidP="00DF5D0E">
      <w:r>
        <w:separator/>
      </w:r>
    </w:p>
  </w:endnote>
  <w:endnote w:type="continuationSeparator" w:id="0">
    <w:p w14:paraId="03210BC4" w14:textId="77777777" w:rsidR="00BE4101" w:rsidRDefault="00BE41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1B82" w:rsidRDefault="001E1B82" w14:paraId="41B199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57A6A" w14:paraId="5BFAE9A8" w14:textId="568F23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E4101">
      <w:t>5092-S.E AMH WALJ JOND 287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57A6A" w14:paraId="740DC707" w14:textId="4544AB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91F97">
      <w:t>5092-S.E AMH WALJ JOND 287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F3315" w14:textId="77777777" w:rsidR="00BE4101" w:rsidRDefault="00BE4101" w:rsidP="00DF5D0E">
      <w:r>
        <w:separator/>
      </w:r>
    </w:p>
  </w:footnote>
  <w:footnote w:type="continuationSeparator" w:id="0">
    <w:p w14:paraId="5E895D56" w14:textId="77777777" w:rsidR="00BE4101" w:rsidRDefault="00BE41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35DE" w14:textId="77777777" w:rsidR="001E1B82" w:rsidRDefault="001E1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B39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F5D401" wp14:editId="28D2EB7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18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760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52C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1CF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56A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A00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8CA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DF8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D82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58A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075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BA0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3A2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A6F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2CE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744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4CE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795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831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B855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B0B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F42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105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59E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27F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88B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08F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1FB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EB37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6BD3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3F90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3E91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F5E7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D0F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5D40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4118DB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7609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52CA0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1CFE5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56A90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A00F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8CAD4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DF840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D82D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58AD9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0750F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BA040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3A24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A6F5B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2CEC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74437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4CEEF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795A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83148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B855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B0B3F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F423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105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59EE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27F90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88BEB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08FEB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1FBD7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EB37C8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6BD372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3F9095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3E911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F5E7C3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D0F1C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E38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07B3E" wp14:editId="2DA4BDC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FCC3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CC93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13B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33C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2E9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64D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BC1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CD3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151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40E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A5B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577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FD2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53C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2D5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D3B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617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923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3DC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A2D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0D1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31F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28F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5BF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AB5E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4C23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EC8D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07B3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77FCC3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CC93C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13BC8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33CC3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2E905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64D13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BC1D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CD39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1517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40EBE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A5B6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5773A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FD23D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53C1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2D52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D3B8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617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923D1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3DCB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A2D68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0D1D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31F8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28F5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5BF3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AB5E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4C23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EC8D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1B82"/>
    <w:rsid w:val="001E6675"/>
    <w:rsid w:val="00217E8A"/>
    <w:rsid w:val="00265296"/>
    <w:rsid w:val="002656C7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E32FD"/>
    <w:rsid w:val="006F7027"/>
    <w:rsid w:val="007049E4"/>
    <w:rsid w:val="0072335D"/>
    <w:rsid w:val="0072541D"/>
    <w:rsid w:val="00757317"/>
    <w:rsid w:val="007769AF"/>
    <w:rsid w:val="007A6F1E"/>
    <w:rsid w:val="007D1589"/>
    <w:rsid w:val="007D35D4"/>
    <w:rsid w:val="0083749C"/>
    <w:rsid w:val="008443FE"/>
    <w:rsid w:val="00846034"/>
    <w:rsid w:val="00861331"/>
    <w:rsid w:val="008C7E6E"/>
    <w:rsid w:val="00931B84"/>
    <w:rsid w:val="00957A6A"/>
    <w:rsid w:val="0096303F"/>
    <w:rsid w:val="00972869"/>
    <w:rsid w:val="00984CD1"/>
    <w:rsid w:val="009F23A9"/>
    <w:rsid w:val="00A01F29"/>
    <w:rsid w:val="00A17B5B"/>
    <w:rsid w:val="00A4729B"/>
    <w:rsid w:val="00A4774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4090"/>
    <w:rsid w:val="00BE4101"/>
    <w:rsid w:val="00BF44DF"/>
    <w:rsid w:val="00C61A83"/>
    <w:rsid w:val="00C8108C"/>
    <w:rsid w:val="00C84AD0"/>
    <w:rsid w:val="00CC1414"/>
    <w:rsid w:val="00CC2965"/>
    <w:rsid w:val="00D40447"/>
    <w:rsid w:val="00D659AC"/>
    <w:rsid w:val="00DA47F3"/>
    <w:rsid w:val="00DC2C13"/>
    <w:rsid w:val="00DE256E"/>
    <w:rsid w:val="00DF475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84317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5346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5092-S.E</BillDocName>
  <AmendType>AMH</AmendType>
  <SponsorAcronym>WALJ</SponsorAcronym>
  <DrafterAcronym>JOND</DrafterAcronym>
  <DraftNumber>287</DraftNumber>
  <ReferenceNumber>ESSB 5092</ReferenceNumber>
  <Floor>H AMD TO H AMD (H-1459.2/21)</Floor>
  <AmendmentNumber> 506</AmendmentNumber>
  <Sponsors>By Representative Walsh</Sponsors>
  <FloorAction>NOT ADOPTED 04/03/2021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115</TotalTime>
  <Pages>1</Pages>
  <Words>173</Words>
  <Characters>894</Characters>
  <Application>Microsoft Office Word</Application>
  <DocSecurity>8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5092-S.E AMH WALJ JOND 287</vt:lpstr>
    </vt:vector>
  </TitlesOfParts>
  <Company>Washington State Legislature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5092-S.E AMH WALJ JOND 287</dc:title>
  <dc:creator>Dan Jones</dc:creator>
  <cp:lastModifiedBy>Jones, Dan</cp:lastModifiedBy>
  <cp:revision>11</cp:revision>
  <dcterms:created xsi:type="dcterms:W3CDTF">2021-04-01T18:22:00Z</dcterms:created>
  <dcterms:modified xsi:type="dcterms:W3CDTF">2021-04-01T23:06:00Z</dcterms:modified>
</cp:coreProperties>
</file>