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9B0291" w14:paraId="3D7AAC34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F21BA8">
            <w:t>5160-S2.E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F21BA8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F21BA8">
            <w:t>DUFA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F21BA8">
            <w:t>BROD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F21BA8">
            <w:t>116</w:t>
          </w:r>
        </w:sdtContent>
      </w:sdt>
    </w:p>
    <w:p w:rsidR="00DF5D0E" w:rsidP="00B73E0A" w:rsidRDefault="00AA1230" w14:paraId="262D12DF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9B0291" w14:paraId="2A39AF88" w14:textId="685A2E33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F21BA8">
            <w:rPr>
              <w:b/>
              <w:u w:val="single"/>
            </w:rPr>
            <w:t>E2SSB 5160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F21BA8">
            <w:t xml:space="preserve">H AMD TO </w:t>
          </w:r>
          <w:r w:rsidR="00BB4676">
            <w:t xml:space="preserve">HHSV COMM AMD </w:t>
          </w:r>
          <w:r w:rsidR="00F21BA8">
            <w:t>(H-1400.1/21)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588</w:t>
          </w:r>
        </w:sdtContent>
      </w:sdt>
    </w:p>
    <w:p w:rsidR="00DF5D0E" w:rsidP="00605C39" w:rsidRDefault="009B0291" w14:paraId="020FC8EE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F21BA8">
            <w:rPr>
              <w:sz w:val="22"/>
            </w:rPr>
            <w:t>By Representative Dufault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F21BA8" w14:paraId="329C01BE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04/08/2021</w:t>
          </w:r>
        </w:p>
      </w:sdtContent>
    </w:sdt>
    <w:p w:rsidR="00F21BA8" w:rsidP="00C8108C" w:rsidRDefault="00DE256E" w14:paraId="25FBA11B" w14:textId="52F3CCD3">
      <w:pPr>
        <w:pStyle w:val="Page"/>
      </w:pPr>
      <w:bookmarkStart w:name="StartOfAmendmentBody" w:id="0"/>
      <w:bookmarkEnd w:id="0"/>
      <w:permStart w:edGrp="everyone" w:id="2114796937"/>
      <w:r>
        <w:tab/>
      </w:r>
      <w:r w:rsidR="00F21BA8">
        <w:t xml:space="preserve">On page </w:t>
      </w:r>
      <w:r w:rsidR="003A4FD7">
        <w:t>3, beginning on line 10 of the striking amendment, after "2020, and" strike all material through "moratorium" on line 11 and insert "December 31, 2021"</w:t>
      </w:r>
    </w:p>
    <w:p w:rsidR="003A4FD7" w:rsidP="003A4FD7" w:rsidRDefault="003A4FD7" w14:paraId="6E05A0A1" w14:textId="0DED4C80">
      <w:pPr>
        <w:pStyle w:val="RCWSLText"/>
      </w:pPr>
    </w:p>
    <w:p w:rsidR="003A4FD7" w:rsidP="003A4FD7" w:rsidRDefault="003A4FD7" w14:paraId="0C37F441" w14:textId="29350198">
      <w:pPr>
        <w:pStyle w:val="RCWSLText"/>
      </w:pPr>
      <w:r>
        <w:tab/>
        <w:t>On page 3, beginning on line 12 of the striking amendment, after "2020, and" strike all material through "date" on line 14 and insert "December 31, 2021"</w:t>
      </w:r>
    </w:p>
    <w:p w:rsidR="003A4FD7" w:rsidP="003A4FD7" w:rsidRDefault="003A4FD7" w14:paraId="718AEB53" w14:textId="77564F90">
      <w:pPr>
        <w:pStyle w:val="RCWSLText"/>
      </w:pPr>
    </w:p>
    <w:p w:rsidR="003A4FD7" w:rsidP="003A4FD7" w:rsidRDefault="003A4FD7" w14:paraId="4537402C" w14:textId="38C538FF">
      <w:pPr>
        <w:pStyle w:val="RCWSLText"/>
      </w:pPr>
      <w:r>
        <w:tab/>
        <w:t>On page 3, beginning on line 17 of the striking amendment, after "2020, and" strike all material through "moratorium" on line 18 and insert "December 31, 2021"</w:t>
      </w:r>
    </w:p>
    <w:p w:rsidR="003A4FD7" w:rsidP="003A4FD7" w:rsidRDefault="003A4FD7" w14:paraId="012873F2" w14:textId="0874A3F2">
      <w:pPr>
        <w:pStyle w:val="RCWSLText"/>
      </w:pPr>
    </w:p>
    <w:p w:rsidR="003A4FD7" w:rsidP="003A4FD7" w:rsidRDefault="003A4FD7" w14:paraId="7DC230C9" w14:textId="4D17AD3A">
      <w:pPr>
        <w:pStyle w:val="RCWSLText"/>
      </w:pPr>
      <w:r>
        <w:tab/>
        <w:t>On page 3, beginning on line 21</w:t>
      </w:r>
      <w:r w:rsidR="00D84A68">
        <w:t xml:space="preserve"> of the striking amendment</w:t>
      </w:r>
      <w:r>
        <w:t>, after "2020, and" strike all material through "moratorium" on line 22 and insert "December 31, 2021"</w:t>
      </w:r>
    </w:p>
    <w:p w:rsidR="003A4FD7" w:rsidP="003A4FD7" w:rsidRDefault="003A4FD7" w14:paraId="6451146A" w14:textId="41D06C4F">
      <w:pPr>
        <w:pStyle w:val="RCWSLText"/>
      </w:pPr>
    </w:p>
    <w:p w:rsidR="003A4FD7" w:rsidP="003A4FD7" w:rsidRDefault="003A4FD7" w14:paraId="73D7D981" w14:textId="7A36E10D">
      <w:pPr>
        <w:pStyle w:val="RCWSLText"/>
      </w:pPr>
      <w:r>
        <w:tab/>
        <w:t>On page 3, beginning on line 25</w:t>
      </w:r>
      <w:r w:rsidR="00D84A68">
        <w:t xml:space="preserve"> of the striking amendment</w:t>
      </w:r>
      <w:r>
        <w:t>, after "2020, and" strike all material through "moratorium" on line 26 and insert "December 31, 2021"</w:t>
      </w:r>
    </w:p>
    <w:p w:rsidR="003A4FD7" w:rsidP="003A4FD7" w:rsidRDefault="003A4FD7" w14:paraId="76126CDD" w14:textId="26708048">
      <w:pPr>
        <w:pStyle w:val="RCWSLText"/>
      </w:pPr>
    </w:p>
    <w:p w:rsidR="003A4FD7" w:rsidP="003A4FD7" w:rsidRDefault="003A4FD7" w14:paraId="44F61F46" w14:textId="56188F4F">
      <w:pPr>
        <w:pStyle w:val="RCWSLText"/>
      </w:pPr>
      <w:r>
        <w:tab/>
      </w:r>
      <w:r w:rsidR="00D84A68">
        <w:t>On page 4, beginning on line 11 of the striking amendment, after "2020, and" strike all material through "moratorium" on line 12 and insert "December 31, 2021,"</w:t>
      </w:r>
    </w:p>
    <w:p w:rsidR="00D84A68" w:rsidP="003A4FD7" w:rsidRDefault="00D84A68" w14:paraId="073EACE8" w14:textId="210D817D">
      <w:pPr>
        <w:pStyle w:val="RCWSLText"/>
      </w:pPr>
    </w:p>
    <w:p w:rsidR="00D84A68" w:rsidP="003A4FD7" w:rsidRDefault="00D84A68" w14:paraId="1E2D5F12" w14:textId="77F0ED53">
      <w:pPr>
        <w:pStyle w:val="RCWSLText"/>
      </w:pPr>
      <w:r>
        <w:tab/>
        <w:t>On page 7, beginning on line 37 of the striking amendment, after "</w:t>
      </w:r>
      <w:r w:rsidRPr="00D84A68">
        <w:rPr>
          <w:u w:val="single"/>
        </w:rPr>
        <w:t>2020, and</w:t>
      </w:r>
      <w:r>
        <w:t>" strike all material through "</w:t>
      </w:r>
      <w:r w:rsidRPr="00D84A68">
        <w:rPr>
          <w:u w:val="single"/>
        </w:rPr>
        <w:t>moratorium</w:t>
      </w:r>
      <w:r>
        <w:t>" on line 38 and insert "</w:t>
      </w:r>
      <w:r w:rsidRPr="00D84A68">
        <w:rPr>
          <w:u w:val="single"/>
        </w:rPr>
        <w:t>December 31, 202</w:t>
      </w:r>
      <w:r w:rsidR="00E759F4">
        <w:rPr>
          <w:u w:val="single"/>
        </w:rPr>
        <w:t>1,</w:t>
      </w:r>
      <w:r>
        <w:t>"</w:t>
      </w:r>
    </w:p>
    <w:p w:rsidR="00D84A68" w:rsidP="003A4FD7" w:rsidRDefault="00D84A68" w14:paraId="1C59114F" w14:textId="0255A49E">
      <w:pPr>
        <w:pStyle w:val="RCWSLText"/>
      </w:pPr>
    </w:p>
    <w:p w:rsidR="00D84A68" w:rsidP="003A4FD7" w:rsidRDefault="00D84A68" w14:paraId="2A98F88C" w14:textId="5D434F54">
      <w:pPr>
        <w:pStyle w:val="RCWSLText"/>
      </w:pPr>
      <w:r>
        <w:tab/>
        <w:t>On page 8, beginning on line 13 of the striking amendment, after "</w:t>
      </w:r>
      <w:r w:rsidRPr="00D84A68">
        <w:rPr>
          <w:u w:val="single"/>
        </w:rPr>
        <w:t>2020, and</w:t>
      </w:r>
      <w:r>
        <w:t>" strike all material through "</w:t>
      </w:r>
      <w:r w:rsidRPr="00D84A68">
        <w:rPr>
          <w:u w:val="single"/>
        </w:rPr>
        <w:t>moratorium</w:t>
      </w:r>
      <w:r>
        <w:t>" on line 14 and insert "</w:t>
      </w:r>
      <w:r w:rsidRPr="00D84A68">
        <w:rPr>
          <w:u w:val="single"/>
        </w:rPr>
        <w:t>December 31, 202</w:t>
      </w:r>
      <w:r w:rsidR="00E759F4">
        <w:rPr>
          <w:u w:val="single"/>
        </w:rPr>
        <w:t>1,</w:t>
      </w:r>
      <w:r>
        <w:t>"</w:t>
      </w:r>
    </w:p>
    <w:p w:rsidR="00E759F4" w:rsidP="003A4FD7" w:rsidRDefault="00E759F4" w14:paraId="3A5886FC" w14:textId="4B150476">
      <w:pPr>
        <w:pStyle w:val="RCWSLText"/>
      </w:pPr>
    </w:p>
    <w:p w:rsidRPr="00F21BA8" w:rsidR="00E759F4" w:rsidP="003A4FD7" w:rsidRDefault="00E759F4" w14:paraId="0058F538" w14:textId="08B02763">
      <w:pPr>
        <w:pStyle w:val="RCWSLText"/>
      </w:pPr>
      <w:r>
        <w:tab/>
        <w:t>On page 8, beginning on line 19 of the striking amendment, after "</w:t>
      </w:r>
      <w:r w:rsidRPr="00E759F4">
        <w:rPr>
          <w:u w:val="single"/>
        </w:rPr>
        <w:t>2020, and</w:t>
      </w:r>
      <w:r>
        <w:t>" strike all material through "</w:t>
      </w:r>
      <w:r w:rsidRPr="00E759F4">
        <w:rPr>
          <w:u w:val="single"/>
        </w:rPr>
        <w:t>moratorium</w:t>
      </w:r>
      <w:r>
        <w:t>" on line 20 and insert "</w:t>
      </w:r>
      <w:r w:rsidRPr="00E759F4">
        <w:rPr>
          <w:u w:val="single"/>
        </w:rPr>
        <w:t>December 31, 2021,</w:t>
      </w:r>
      <w:r>
        <w:t>"</w:t>
      </w:r>
    </w:p>
    <w:permEnd w:id="2114796937"/>
    <w:p w:rsidR="00ED2EEB" w:rsidP="00F21BA8" w:rsidRDefault="00ED2EEB" w14:paraId="276DC63B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82912749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75C622AD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F21BA8" w:rsidRDefault="00D659AC" w14:paraId="395A9768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DD12CC" w:rsidRDefault="0096303F" w14:paraId="3DEADA51" w14:textId="0067B3D9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E759F4">
                  <w:t xml:space="preserve">Changes all references of "six months following the </w:t>
                </w:r>
                <w:r w:rsidR="00B969F7">
                  <w:t xml:space="preserve">expiration of the </w:t>
                </w:r>
                <w:r w:rsidR="00E759F4">
                  <w:t>eviction moratorium" to "December 31, 2021."</w:t>
                </w:r>
              </w:p>
            </w:tc>
          </w:tr>
        </w:sdtContent>
      </w:sdt>
      <w:permEnd w:id="829127495"/>
    </w:tbl>
    <w:p w:rsidR="00DF5D0E" w:rsidP="00F21BA8" w:rsidRDefault="00DF5D0E" w14:paraId="4D2D2B1A" w14:textId="77777777">
      <w:pPr>
        <w:pStyle w:val="BillEnd"/>
        <w:suppressLineNumbers/>
      </w:pPr>
    </w:p>
    <w:p w:rsidR="00DF5D0E" w:rsidP="00F21BA8" w:rsidRDefault="00DE256E" w14:paraId="58DB5FC8" w14:textId="77777777">
      <w:pPr>
        <w:pStyle w:val="BillEnd"/>
        <w:suppressLineNumbers/>
      </w:pPr>
      <w:r>
        <w:rPr>
          <w:b/>
        </w:rPr>
        <w:t>--- END ---</w:t>
      </w:r>
    </w:p>
    <w:p w:rsidR="00DF5D0E" w:rsidP="00F21BA8" w:rsidRDefault="00AB682C" w14:paraId="72F6659A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AE1A82" w14:textId="77777777" w:rsidR="00F21BA8" w:rsidRDefault="00F21BA8" w:rsidP="00DF5D0E">
      <w:r>
        <w:separator/>
      </w:r>
    </w:p>
  </w:endnote>
  <w:endnote w:type="continuationSeparator" w:id="0">
    <w:p w14:paraId="55071CC7" w14:textId="77777777" w:rsidR="00F21BA8" w:rsidRDefault="00F21BA8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57D3B" w:rsidRDefault="00857D3B" w14:paraId="4F75A5B1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845519" w14:paraId="1A321D77" w14:textId="5ECAAD66">
    <w:pPr>
      <w:pStyle w:val="AmendDraftFooter"/>
    </w:pPr>
    <w:fldSimple w:instr=" TITLE   \* MERGEFORMAT ">
      <w:r>
        <w:t>5160-S2.E AMH DUFA BROD 116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845519" w14:paraId="50C23F6F" w14:textId="39D74DB7">
    <w:pPr>
      <w:pStyle w:val="AmendDraftFooter"/>
    </w:pPr>
    <w:fldSimple w:instr=" TITLE   \* MERGEFORMAT ">
      <w:r>
        <w:t>5160-S2.E AMH DUFA BROD 116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405F28" w14:textId="77777777" w:rsidR="00F21BA8" w:rsidRDefault="00F21BA8" w:rsidP="00DF5D0E">
      <w:r>
        <w:separator/>
      </w:r>
    </w:p>
  </w:footnote>
  <w:footnote w:type="continuationSeparator" w:id="0">
    <w:p w14:paraId="6E945E79" w14:textId="77777777" w:rsidR="00F21BA8" w:rsidRDefault="00F21BA8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7799F0" w14:textId="77777777" w:rsidR="00857D3B" w:rsidRDefault="00857D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691356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37BBA00" wp14:editId="5C9B61CC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B953A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59CA1EC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3A0BA99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6C75AB8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942DB5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14E5B5E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4B7F5CC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7016B7D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3297E83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08B4142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F758F9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5C120D2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B90BDF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3AD5345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04554C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1ED337F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281672A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0039DA9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4683D63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ABD72B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60E5C47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9AE229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871677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19A7EE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6F02E20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5CA6AB7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10BFA2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438947F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0499E03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1E3B5FF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66DE6E1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7E32218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643D023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138B17F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7BBA00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4DB953A1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59CA1EC7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3A0BA996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6C75AB8B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942DB58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14E5B5E2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4B7F5CC4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7016B7D9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3297E835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08B41425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F758F94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5C120D2F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B90BDFC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3AD53454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04554CE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1ED337F5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281672AB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0039DA99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4683D634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ABD72B1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60E5C472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9AE2294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58716773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19A7EE5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6F02E20B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5CA6AB71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10BFA2D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438947F2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0499E037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1E3B5FFF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66DE6E16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7E322186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643D0238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138B17F5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085DB5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03BA1B" wp14:editId="3A078656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DC7E6C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02EAA27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7E688A8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0B9723D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404700B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7EF25D5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2F4BB8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71CB4F4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1FAC84A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86A915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6B560AF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5EF0BD6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549F712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03C6049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EAA2F7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41EC3E6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F21C7A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DF56F9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7BC7D65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3C76AEA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30164D6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2A4260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4E53006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1435BE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029FA72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579CA79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7C593C86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03BA1B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01DC7E6C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02EAA27F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7E688A86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0B9723D9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404700B1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7EF25D5D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2F4BB89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71CB4F42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1FAC84AD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86A9154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6B560AFF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5EF0BD6A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549F712F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03C60493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EAA2F7A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41EC3E60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F21C7A9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DF56F9D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7BC7D656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3C76AEA2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30164D67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2A42602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4E530067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1435BEA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029FA72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579CA79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7C593C86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435DF"/>
    <w:rsid w:val="00265296"/>
    <w:rsid w:val="00281CBD"/>
    <w:rsid w:val="00316CD9"/>
    <w:rsid w:val="003A4FD7"/>
    <w:rsid w:val="003E2FC6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5519"/>
    <w:rsid w:val="00846034"/>
    <w:rsid w:val="00857D3B"/>
    <w:rsid w:val="008C7E6E"/>
    <w:rsid w:val="00931B84"/>
    <w:rsid w:val="0096303F"/>
    <w:rsid w:val="00972869"/>
    <w:rsid w:val="00984CD1"/>
    <w:rsid w:val="009B0291"/>
    <w:rsid w:val="009F23A9"/>
    <w:rsid w:val="009F44D6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969F7"/>
    <w:rsid w:val="00BB4676"/>
    <w:rsid w:val="00BF44DF"/>
    <w:rsid w:val="00C61A83"/>
    <w:rsid w:val="00C8108C"/>
    <w:rsid w:val="00C84AD0"/>
    <w:rsid w:val="00D40447"/>
    <w:rsid w:val="00D659AC"/>
    <w:rsid w:val="00D84A68"/>
    <w:rsid w:val="00DA47F3"/>
    <w:rsid w:val="00DC2C13"/>
    <w:rsid w:val="00DD12CC"/>
    <w:rsid w:val="00DE256E"/>
    <w:rsid w:val="00DF5D0E"/>
    <w:rsid w:val="00E1471A"/>
    <w:rsid w:val="00E267B1"/>
    <w:rsid w:val="00E41CC6"/>
    <w:rsid w:val="00E66F5D"/>
    <w:rsid w:val="00E759F4"/>
    <w:rsid w:val="00E831A5"/>
    <w:rsid w:val="00E850E7"/>
    <w:rsid w:val="00EC4C96"/>
    <w:rsid w:val="00ED2EEB"/>
    <w:rsid w:val="00F21BA8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71E4231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106C2B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5160-S2.E</BillDocName>
  <AmendType>AMH</AmendType>
  <SponsorAcronym>DUFA</SponsorAcronym>
  <DrafterAcronym>BROD</DrafterAcronym>
  <DraftNumber>116</DraftNumber>
  <ReferenceNumber>E2SSB 5160</ReferenceNumber>
  <Floor>H AMD TO HHSV COMM AMD (H-1400.1/21)</Floor>
  <AmendmentNumber> 588</AmendmentNumber>
  <Sponsors>By Representative Dufault</Sponsors>
  <FloorAction>WITHDRAWN 04/08/2021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23</TotalTime>
  <Pages>2</Pages>
  <Words>294</Words>
  <Characters>1456</Characters>
  <Application>Microsoft Office Word</Application>
  <DocSecurity>8</DocSecurity>
  <Lines>50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5160-S2.E AMH DUFA BROD 116</vt:lpstr>
    </vt:vector>
  </TitlesOfParts>
  <Company>Washington State Legislature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5160-S2.E AMH DUFA BROD 116</dc:title>
  <dc:creator>Lena Brodsky</dc:creator>
  <cp:lastModifiedBy>Brodsky, Lena</cp:lastModifiedBy>
  <cp:revision>10</cp:revision>
  <dcterms:created xsi:type="dcterms:W3CDTF">2021-04-05T19:43:00Z</dcterms:created>
  <dcterms:modified xsi:type="dcterms:W3CDTF">2021-04-06T01:01:00Z</dcterms:modified>
</cp:coreProperties>
</file>