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47C4C" w14:paraId="4924B1C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06E3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06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06E3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06E3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06E3">
            <w:t>290</w:t>
          </w:r>
        </w:sdtContent>
      </w:sdt>
    </w:p>
    <w:p w:rsidR="00DF5D0E" w:rsidP="00B73E0A" w:rsidRDefault="00AA1230" w14:paraId="1FC5304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7C4C" w14:paraId="6AD9FFD6" w14:textId="02FEA8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06E3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06E3">
            <w:t>H AMD TO</w:t>
          </w:r>
          <w:r w:rsidR="00E071D8">
            <w:t xml:space="preserve"> HHSV COMM AMD</w:t>
          </w:r>
          <w:r w:rsidR="00CC06E3">
            <w:t xml:space="preserve">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587</w:t>
          </w:r>
        </w:sdtContent>
      </w:sdt>
    </w:p>
    <w:p w:rsidR="00DF5D0E" w:rsidP="00605C39" w:rsidRDefault="00147C4C" w14:paraId="4838B21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06E3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06E3" w14:paraId="42153E9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CC06E3" w:rsidP="00C8108C" w:rsidRDefault="00DE256E" w14:paraId="440E70E8" w14:textId="576C0755">
      <w:pPr>
        <w:pStyle w:val="Page"/>
      </w:pPr>
      <w:bookmarkStart w:name="StartOfAmendmentBody" w:id="0"/>
      <w:bookmarkEnd w:id="0"/>
      <w:permStart w:edGrp="everyone" w:id="182212610"/>
      <w:r>
        <w:tab/>
      </w:r>
      <w:r w:rsidR="00CC06E3">
        <w:t xml:space="preserve">On page </w:t>
      </w:r>
      <w:r w:rsidR="00962691">
        <w:t xml:space="preserve">5, </w:t>
      </w:r>
      <w:r w:rsidR="0020321D">
        <w:t>at the beginning of line 2 of the striking amendment, strike "compliance with the rental agreement,"</w:t>
      </w:r>
    </w:p>
    <w:p w:rsidR="0020321D" w:rsidP="0020321D" w:rsidRDefault="0020321D" w14:paraId="7E01DBC2" w14:textId="2858A08F">
      <w:pPr>
        <w:pStyle w:val="RCWSLText"/>
      </w:pPr>
    </w:p>
    <w:p w:rsidR="0020321D" w:rsidP="0020321D" w:rsidRDefault="0020321D" w14:paraId="6B1443D2" w14:textId="6AC0E747">
      <w:pPr>
        <w:pStyle w:val="RCWSLText"/>
      </w:pPr>
      <w:r>
        <w:tab/>
        <w:t>On page 5, beginning on line 3 of the striking amendment, after "court costs," strike all material through "agreement" on line 4 and insert "any late fees, or any other fees or charges that accrued during the eviction moratorium"</w:t>
      </w:r>
    </w:p>
    <w:p w:rsidR="0020321D" w:rsidP="0020321D" w:rsidRDefault="0020321D" w14:paraId="162120DF" w14:textId="0FF6CB9B">
      <w:pPr>
        <w:pStyle w:val="RCWSLText"/>
      </w:pPr>
    </w:p>
    <w:p w:rsidR="0020321D" w:rsidP="0020321D" w:rsidRDefault="0020321D" w14:paraId="0F7474EF" w14:textId="77777777">
      <w:pPr>
        <w:pStyle w:val="RCWSLText"/>
      </w:pPr>
      <w:r>
        <w:tab/>
        <w:t>On page 5, line 5 of the striking amendment, after "benefits" insert "other than rental assistance"</w:t>
      </w:r>
    </w:p>
    <w:p w:rsidR="0020321D" w:rsidP="0020321D" w:rsidRDefault="0020321D" w14:paraId="55FC13CF" w14:textId="77777777">
      <w:pPr>
        <w:pStyle w:val="RCWSLText"/>
      </w:pPr>
    </w:p>
    <w:p w:rsidR="00DF5D0E" w:rsidP="0020321D" w:rsidRDefault="0020321D" w14:paraId="790E5682" w14:textId="130B55DA">
      <w:pPr>
        <w:pStyle w:val="RCWSLText"/>
      </w:pPr>
      <w:r>
        <w:tab/>
        <w:t>On page 5, line 6 of the striking amendment, after "benefits" insert "other than rental assistance"</w:t>
      </w:r>
    </w:p>
    <w:p w:rsidRPr="00CC06E3" w:rsidR="00E33BDF" w:rsidP="0020321D" w:rsidRDefault="00E33BDF" w14:paraId="34E94930" w14:textId="77777777">
      <w:pPr>
        <w:pStyle w:val="RCWSLText"/>
      </w:pPr>
    </w:p>
    <w:permEnd w:id="182212610"/>
    <w:p w:rsidR="00ED2EEB" w:rsidP="00CC06E3" w:rsidRDefault="00ED2EEB" w14:paraId="3619BE7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3606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C60F1A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06E3" w:rsidRDefault="00D659AC" w14:paraId="14AC1A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B7407" w:rsidRDefault="0096303F" w14:paraId="34BB9C1E" w14:textId="25C46B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A2710">
                  <w:t xml:space="preserve">Modifies the list of conditions not allowed with respect to rent repayment plans to: remove compliance with the rental agreement and costs related to litigation if the tenant defaults on the rental agreement; include fees or charges that accrued during the eviction moratorium and </w:t>
                </w:r>
                <w:r w:rsidR="0093724D">
                  <w:t xml:space="preserve">payment of </w:t>
                </w:r>
                <w:r w:rsidR="006A2710">
                  <w:t>any late fees; and exclude rental assistance when referring to application or receipt of governmental benefits as a condition.</w:t>
                </w:r>
              </w:p>
            </w:tc>
          </w:tr>
        </w:sdtContent>
      </w:sdt>
      <w:permEnd w:id="1913606845"/>
    </w:tbl>
    <w:p w:rsidR="00DF5D0E" w:rsidP="00CC06E3" w:rsidRDefault="00DF5D0E" w14:paraId="4E22994F" w14:textId="77777777">
      <w:pPr>
        <w:pStyle w:val="BillEnd"/>
        <w:suppressLineNumbers/>
      </w:pPr>
    </w:p>
    <w:p w:rsidR="00DF5D0E" w:rsidP="00CC06E3" w:rsidRDefault="00DE256E" w14:paraId="206054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06E3" w:rsidRDefault="00AB682C" w14:paraId="2A89179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03AA" w14:textId="77777777" w:rsidR="00CC06E3" w:rsidRDefault="00CC06E3" w:rsidP="00DF5D0E">
      <w:r>
        <w:separator/>
      </w:r>
    </w:p>
  </w:endnote>
  <w:endnote w:type="continuationSeparator" w:id="0">
    <w:p w14:paraId="3F137C49" w14:textId="77777777" w:rsidR="00CC06E3" w:rsidRDefault="00CC06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BDF" w:rsidRDefault="00E33BDF" w14:paraId="4A7F43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47C4C" w14:paraId="341AB16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06E3">
      <w:t>5160-S2.E AMH DUFA EYCH 290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47C4C" w14:paraId="30B3F6F2" w14:textId="18B174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3BDF">
      <w:t>5160-S2.E AMH DUFA EYCH 290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7ED5" w14:textId="77777777" w:rsidR="00CC06E3" w:rsidRDefault="00CC06E3" w:rsidP="00DF5D0E">
      <w:r>
        <w:separator/>
      </w:r>
    </w:p>
  </w:footnote>
  <w:footnote w:type="continuationSeparator" w:id="0">
    <w:p w14:paraId="7D3EA4AA" w14:textId="77777777" w:rsidR="00CC06E3" w:rsidRDefault="00CC06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685C" w14:textId="77777777" w:rsidR="00E33BDF" w:rsidRDefault="00E33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3E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021AD1" wp14:editId="71CBA0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99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ED4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B7E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203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E5F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981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B24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B4A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63C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633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15B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1C0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50C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A57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1DB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2AE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0C8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6C7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4F8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0D2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6CD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8A1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E23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185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BE5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893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855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834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2FA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D4C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5F6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0F1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4F9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5B6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21AD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799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ED4D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B7E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2036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E5F9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9810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B249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B4A6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63C4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633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15B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1C074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50C51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A57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1DB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2AE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0C8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6C7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4F8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0D25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6CD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8A1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E23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185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BE5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893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85510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8346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2FA4D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D4CA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5F6E1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0F1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4F903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5B6B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E38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8F472" wp14:editId="22F67F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827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A5D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8E8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48C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9FA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E89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E3C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A32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03C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74E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C2B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ACF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A85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90E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9EA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D6D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1EA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753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56F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700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DC5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5C9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557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0AB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DA92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2AB4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5356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8F47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71827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A5D2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8E89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48C4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9FA7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E89D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E3C2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A32D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03C3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74E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C2B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ACF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A859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90E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9EA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D6D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1EAA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753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56F7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7007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DC52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5C91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557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0AB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DA92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2AB4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5356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744C85"/>
    <w:multiLevelType w:val="hybridMultilevel"/>
    <w:tmpl w:val="BF0EF6A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47C4C"/>
    <w:rsid w:val="001A775A"/>
    <w:rsid w:val="001B4E53"/>
    <w:rsid w:val="001C1B27"/>
    <w:rsid w:val="001C7F91"/>
    <w:rsid w:val="001E6675"/>
    <w:rsid w:val="0020321D"/>
    <w:rsid w:val="00217E8A"/>
    <w:rsid w:val="00265296"/>
    <w:rsid w:val="00281CBD"/>
    <w:rsid w:val="00316CD9"/>
    <w:rsid w:val="003E2FC6"/>
    <w:rsid w:val="00492DDC"/>
    <w:rsid w:val="004B7407"/>
    <w:rsid w:val="004C6615"/>
    <w:rsid w:val="00504D98"/>
    <w:rsid w:val="005115F9"/>
    <w:rsid w:val="00523C5A"/>
    <w:rsid w:val="005E69C3"/>
    <w:rsid w:val="00605C39"/>
    <w:rsid w:val="006841E6"/>
    <w:rsid w:val="006A271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724D"/>
    <w:rsid w:val="0096269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57F"/>
    <w:rsid w:val="00C61A83"/>
    <w:rsid w:val="00C8108C"/>
    <w:rsid w:val="00C84AD0"/>
    <w:rsid w:val="00CC06E3"/>
    <w:rsid w:val="00D40447"/>
    <w:rsid w:val="00D659AC"/>
    <w:rsid w:val="00DA47F3"/>
    <w:rsid w:val="00DC2C13"/>
    <w:rsid w:val="00DE256E"/>
    <w:rsid w:val="00DF5D0E"/>
    <w:rsid w:val="00E071D8"/>
    <w:rsid w:val="00E1471A"/>
    <w:rsid w:val="00E267B1"/>
    <w:rsid w:val="00E33BDF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642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7D0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DUFA</SponsorAcronym>
  <DrafterAcronym>EYCH</DrafterAcronym>
  <DraftNumber>290</DraftNumber>
  <ReferenceNumber>E2SSB 5160</ReferenceNumber>
  <Floor>H AMD TO HHSV COMM AMD (H-1400.1/21)</Floor>
  <AmendmentNumber> 587</AmendmentNumber>
  <Sponsors>By Representative Dufault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187</Words>
  <Characters>962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DUFA EYCH 290</vt:lpstr>
    </vt:vector>
  </TitlesOfParts>
  <Company>Washington State Legislature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DUFA EYCH 290</dc:title>
  <dc:creator>Dawn Eychaner</dc:creator>
  <cp:lastModifiedBy>Eychaner, Dawn</cp:lastModifiedBy>
  <cp:revision>8</cp:revision>
  <dcterms:created xsi:type="dcterms:W3CDTF">2021-04-05T19:12:00Z</dcterms:created>
  <dcterms:modified xsi:type="dcterms:W3CDTF">2021-04-05T21:27:00Z</dcterms:modified>
</cp:coreProperties>
</file>