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5F363F" w14:paraId="7251322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93341">
            <w:t>5160-S2.E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9334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93341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93341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93341">
            <w:t>294</w:t>
          </w:r>
        </w:sdtContent>
      </w:sdt>
    </w:p>
    <w:p w:rsidR="00DF5D0E" w:rsidP="00B73E0A" w:rsidRDefault="00AA1230" w14:paraId="2FFE6FF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F363F" w14:paraId="4F1B2B2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93341">
            <w:rPr>
              <w:b/>
              <w:u w:val="single"/>
            </w:rPr>
            <w:t>E2SSB 5160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93341">
            <w:t>H AMD TO HHSV COMM AMD (H-1400.1/21)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607</w:t>
          </w:r>
        </w:sdtContent>
      </w:sdt>
    </w:p>
    <w:p w:rsidR="00DF5D0E" w:rsidP="00605C39" w:rsidRDefault="005F363F" w14:paraId="6052723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93341">
            <w:rPr>
              <w:sz w:val="22"/>
            </w:rPr>
            <w:t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93341" w14:paraId="55F5ABE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04/08/2021</w:t>
          </w:r>
        </w:p>
      </w:sdtContent>
    </w:sdt>
    <w:p w:rsidR="00493341" w:rsidP="00C8108C" w:rsidRDefault="00DE256E" w14:paraId="4CCFE481" w14:textId="7276443B">
      <w:pPr>
        <w:pStyle w:val="Page"/>
      </w:pPr>
      <w:bookmarkStart w:name="StartOfAmendmentBody" w:id="0"/>
      <w:bookmarkEnd w:id="0"/>
      <w:permStart w:edGrp="everyone" w:id="1347516385"/>
      <w:r>
        <w:tab/>
      </w:r>
      <w:r w:rsidR="00493341">
        <w:t xml:space="preserve">On page </w:t>
      </w:r>
      <w:r w:rsidR="006C4ED9">
        <w:t>30, beginning on line 6 of the striking amendment, strike all of section 18</w:t>
      </w:r>
    </w:p>
    <w:p w:rsidR="006C4ED9" w:rsidP="006C4ED9" w:rsidRDefault="006C4ED9" w14:paraId="3E2479F4" w14:textId="4FE2185B">
      <w:pPr>
        <w:pStyle w:val="RCWSLText"/>
      </w:pPr>
    </w:p>
    <w:p w:rsidRPr="00493341" w:rsidR="00DF5D0E" w:rsidP="006C4ED9" w:rsidRDefault="006C4ED9" w14:paraId="5E7DF5D0" w14:textId="0D5B598C">
      <w:pPr>
        <w:pStyle w:val="RCWSLText"/>
      </w:pPr>
      <w:r>
        <w:tab/>
        <w:t>Renumber the remaining sections consecutively and correct any internal references accordingly.</w:t>
      </w:r>
    </w:p>
    <w:permEnd w:id="1347516385"/>
    <w:p w:rsidR="00ED2EEB" w:rsidP="00493341" w:rsidRDefault="00ED2EEB" w14:paraId="214C1B4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11812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7A3B1B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93341" w:rsidRDefault="00D659AC" w14:paraId="7FC06B0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C4ED9" w:rsidRDefault="0096303F" w14:paraId="14BA3C30" w14:textId="6D592F2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C4ED9">
                  <w:t>Removes the repeal</w:t>
                </w:r>
                <w:r w:rsidR="001E6903">
                  <w:t xml:space="preserve"> of</w:t>
                </w:r>
                <w:r w:rsidR="006C4ED9">
                  <w:t xml:space="preserve"> and restores existing law pertaining to forcible entry or detainer or unlawful detainer actions, payment of rent into the court registry, writ of restitution, and related notice.</w:t>
                </w:r>
              </w:p>
            </w:tc>
          </w:tr>
        </w:sdtContent>
      </w:sdt>
      <w:permEnd w:id="841181275"/>
    </w:tbl>
    <w:p w:rsidR="00DF5D0E" w:rsidP="00493341" w:rsidRDefault="00DF5D0E" w14:paraId="6DE67141" w14:textId="77777777">
      <w:pPr>
        <w:pStyle w:val="BillEnd"/>
        <w:suppressLineNumbers/>
      </w:pPr>
    </w:p>
    <w:p w:rsidR="00DF5D0E" w:rsidP="00493341" w:rsidRDefault="00DE256E" w14:paraId="3C93C36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93341" w:rsidRDefault="00AB682C" w14:paraId="0BBBF26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6702A" w14:textId="77777777" w:rsidR="00493341" w:rsidRDefault="00493341" w:rsidP="00DF5D0E">
      <w:r>
        <w:separator/>
      </w:r>
    </w:p>
  </w:endnote>
  <w:endnote w:type="continuationSeparator" w:id="0">
    <w:p w14:paraId="01724189" w14:textId="77777777" w:rsidR="00493341" w:rsidRDefault="0049334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5BEE" w:rsidRDefault="00FD5BEE" w14:paraId="0C4324A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F363F" w14:paraId="037FF2C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93341">
      <w:t>5160-S2.E AMH DUFA EYCH 294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F363F" w14:paraId="73B751B4" w14:textId="766D4E4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D5BEE">
      <w:t>5160-S2.E AMH DUFA EYCH 294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3759C" w14:textId="77777777" w:rsidR="00493341" w:rsidRDefault="00493341" w:rsidP="00DF5D0E">
      <w:r>
        <w:separator/>
      </w:r>
    </w:p>
  </w:footnote>
  <w:footnote w:type="continuationSeparator" w:id="0">
    <w:p w14:paraId="66A254C1" w14:textId="77777777" w:rsidR="00493341" w:rsidRDefault="0049334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AC9B6" w14:textId="77777777" w:rsidR="00FD5BEE" w:rsidRDefault="00FD5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B45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0EFA45" wp14:editId="51A4087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DB9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FE447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945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BB5C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D1FE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E26C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06E9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E454E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DA62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F80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7AB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71EE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CDA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9AA6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6082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8B83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42C7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DA86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557C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D8820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A5F73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E76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A8738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8538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1C903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8A72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533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4BD8F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73EF8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5C200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EAC3B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06ED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7A62D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D30DD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EFA4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9EDB92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FE4476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945CD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BB5C5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D1FEB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E26C55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06E9B3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E454E5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DA623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F80F9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7ABB5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71EE3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CDA11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9AA67E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96082E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8B838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42C70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DA860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557C2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D8820C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A5F73B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E767D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A87383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85382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1C9032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8A726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5338F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4BD8FB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73EF82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5C200F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EAC3B6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06ED9C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7A62D9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D30DD6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E42E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E50663" wp14:editId="1932B8F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0EDE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8445D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B3F3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906B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266F8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351BA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16906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5251A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B6E44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5338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3AA9A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0290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6214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1B53E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13756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ED1C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D6169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D17C6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18E0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96349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0FC9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CB8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B8BC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0220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073D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4C90A5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F9EC6B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5066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6D0EDE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8445D1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B3F37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906B0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266F85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351BA6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169065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5251A4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B6E44D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53387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3AA9AD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02902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62146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1B53EC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137560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ED1C3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D61697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D17C62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18E05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963493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0FC942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CB84F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B8BC7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022042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073D5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4C90A5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F9EC6B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E6903"/>
    <w:rsid w:val="00217E8A"/>
    <w:rsid w:val="00265296"/>
    <w:rsid w:val="00281CBD"/>
    <w:rsid w:val="00316CD9"/>
    <w:rsid w:val="003E2FC6"/>
    <w:rsid w:val="00492DDC"/>
    <w:rsid w:val="00493341"/>
    <w:rsid w:val="004C6615"/>
    <w:rsid w:val="005115F9"/>
    <w:rsid w:val="00523C5A"/>
    <w:rsid w:val="005E69C3"/>
    <w:rsid w:val="005F363F"/>
    <w:rsid w:val="00605C39"/>
    <w:rsid w:val="006841E6"/>
    <w:rsid w:val="006C4ED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ECE12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92D3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5160-S2.E</BillDocName>
  <AmendType>AMH</AmendType>
  <SponsorAcronym>GILY</SponsorAcronym>
  <DrafterAcronym>EYCH</DrafterAcronym>
  <DraftNumber>294</DraftNumber>
  <ReferenceNumber>E2SSB 5160</ReferenceNumber>
  <Floor>H AMD TO HHSV COMM AMD (H-1400.1/21)</Floor>
  <AmendmentNumber> 607</AmendmentNumber>
  <Sponsors>By Representative Gilday</Sponsors>
  <FloorAction>WITHDRAWN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89</Words>
  <Characters>473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5160-S2.E AMH GILY EYCH 294</dc:title>
  <dc:creator>Dawn Eychaner</dc:creator>
  <cp:lastModifiedBy>Eychaner, Dawn</cp:lastModifiedBy>
  <cp:revision>5</cp:revision>
  <dcterms:created xsi:type="dcterms:W3CDTF">2021-04-05T20:54:00Z</dcterms:created>
  <dcterms:modified xsi:type="dcterms:W3CDTF">2021-04-05T22:37:00Z</dcterms:modified>
</cp:coreProperties>
</file>