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53B04" w14:paraId="73D3372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61B4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61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61B4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61B4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61B4">
            <w:t>355</w:t>
          </w:r>
        </w:sdtContent>
      </w:sdt>
    </w:p>
    <w:p w:rsidR="00DF5D0E" w:rsidP="00B73E0A" w:rsidRDefault="00AA1230" w14:paraId="08F85CF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53B04" w14:paraId="3B1247D1" w14:textId="68F393F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61B4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61B4">
            <w:t xml:space="preserve">H AMD TO </w:t>
          </w:r>
          <w:r w:rsidR="00FF0ECA">
            <w:t>H AMD (</w:t>
          </w:r>
          <w:r w:rsidR="00A861B4">
            <w:t>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1167</w:t>
          </w:r>
        </w:sdtContent>
      </w:sdt>
    </w:p>
    <w:p w:rsidR="00DF5D0E" w:rsidP="00605C39" w:rsidRDefault="00753B04" w14:paraId="4759F49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61B4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61B4" w14:paraId="610932A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02/26/2022</w:t>
          </w:r>
        </w:p>
      </w:sdtContent>
    </w:sdt>
    <w:p w:rsidR="00E86DDD" w:rsidP="00C8108C" w:rsidRDefault="00DE256E" w14:paraId="13F82F4D" w14:textId="06C566FB">
      <w:pPr>
        <w:pStyle w:val="Page"/>
      </w:pPr>
      <w:bookmarkStart w:name="StartOfAmendmentBody" w:id="0"/>
      <w:bookmarkEnd w:id="0"/>
      <w:permStart w:edGrp="everyone" w:id="426770505"/>
      <w:r>
        <w:tab/>
      </w:r>
      <w:r w:rsidR="00A861B4">
        <w:t xml:space="preserve">On page </w:t>
      </w:r>
      <w:r w:rsidR="0036116D">
        <w:t xml:space="preserve">342, </w:t>
      </w:r>
      <w:r w:rsidR="00000185">
        <w:t xml:space="preserve">line </w:t>
      </w:r>
      <w:r w:rsidR="00E86DDD">
        <w:t>29</w:t>
      </w:r>
      <w:r w:rsidR="00000185">
        <w:t>, increase the</w:t>
      </w:r>
      <w:r w:rsidR="00E86DDD">
        <w:t xml:space="preserve"> general fund - state appropriation for fiscal year 2023 by $808,000</w:t>
      </w:r>
      <w:r w:rsidR="00000185">
        <w:t xml:space="preserve"> </w:t>
      </w:r>
    </w:p>
    <w:p w:rsidR="00E86DDD" w:rsidP="00C8108C" w:rsidRDefault="00E86DDD" w14:paraId="097B100F" w14:textId="77777777">
      <w:pPr>
        <w:pStyle w:val="Page"/>
      </w:pPr>
    </w:p>
    <w:p w:rsidR="00A861B4" w:rsidP="00C8108C" w:rsidRDefault="00E86DDD" w14:paraId="38E801F0" w14:textId="0739143F">
      <w:pPr>
        <w:pStyle w:val="Page"/>
      </w:pPr>
      <w:r>
        <w:tab/>
        <w:t xml:space="preserve">On page 342, line 37, increase the </w:t>
      </w:r>
      <w:r w:rsidR="00000185">
        <w:t>Washington auto theft prevention authority account - state appropriation by $</w:t>
      </w:r>
      <w:r>
        <w:t>3,692,000</w:t>
      </w:r>
    </w:p>
    <w:p w:rsidR="00000185" w:rsidP="00000185" w:rsidRDefault="00000185" w14:paraId="38868FD0" w14:textId="77777777">
      <w:pPr>
        <w:pStyle w:val="RCWSLText"/>
      </w:pPr>
      <w:r>
        <w:tab/>
      </w:r>
    </w:p>
    <w:p w:rsidR="00000185" w:rsidP="00000185" w:rsidRDefault="00000185" w14:paraId="742AD325" w14:textId="1D47DE07">
      <w:pPr>
        <w:pStyle w:val="RCWSLText"/>
      </w:pPr>
      <w:r>
        <w:tab/>
        <w:t>On page 343, line 5, correct the total.</w:t>
      </w:r>
    </w:p>
    <w:p w:rsidR="00000185" w:rsidP="00000185" w:rsidRDefault="00000185" w14:paraId="20033E7D" w14:textId="3780FB2E">
      <w:pPr>
        <w:pStyle w:val="RCWSLText"/>
      </w:pPr>
    </w:p>
    <w:p w:rsidR="00000185" w:rsidP="00000185" w:rsidRDefault="00000185" w14:paraId="432BB6C5" w14:textId="77777777">
      <w:pPr>
        <w:pStyle w:val="RCWSLText"/>
      </w:pPr>
      <w:r>
        <w:tab/>
        <w:t>On page 726, after line 12, insert the following:</w:t>
      </w:r>
    </w:p>
    <w:p w:rsidR="00FF0ECA" w:rsidP="00FF0ECA" w:rsidRDefault="00000185" w14:paraId="6A64E52B" w14:textId="7F57D731">
      <w:pPr>
        <w:pStyle w:val="RCWSLText"/>
      </w:pPr>
      <w:r>
        <w:tab/>
        <w:t>"</w:t>
      </w:r>
      <w:r w:rsidRPr="00000185">
        <w:rPr>
          <w:u w:val="single"/>
        </w:rPr>
        <w:t>General Fund: For transfer to the Washington auto theft prevention authority account, $4,500,000 for fiscal year 2023</w:t>
      </w:r>
      <w:r w:rsidR="00FF0ECA">
        <w:rPr>
          <w:u w:val="single"/>
        </w:rPr>
        <w:t xml:space="preserve"> . . . . . .</w:t>
      </w:r>
      <w:r w:rsidRPr="00000185">
        <w:rPr>
          <w:u w:val="single"/>
        </w:rPr>
        <w:tab/>
        <w:t>$</w:t>
      </w:r>
      <w:r w:rsidR="00FF0ECA">
        <w:rPr>
          <w:u w:val="single"/>
        </w:rPr>
        <w:t>4</w:t>
      </w:r>
      <w:r w:rsidRPr="00000185">
        <w:rPr>
          <w:u w:val="single"/>
        </w:rPr>
        <w:t>,</w:t>
      </w:r>
      <w:r w:rsidR="00FF0ECA">
        <w:rPr>
          <w:u w:val="single"/>
        </w:rPr>
        <w:t>5</w:t>
      </w:r>
      <w:r w:rsidRPr="00000185">
        <w:rPr>
          <w:u w:val="single"/>
        </w:rPr>
        <w:t>00,000</w:t>
      </w:r>
      <w:r w:rsidR="00FF0ECA">
        <w:t>"</w:t>
      </w:r>
    </w:p>
    <w:p w:rsidR="00FF0ECA" w:rsidP="00FF0ECA" w:rsidRDefault="00FF0ECA" w14:paraId="67E77314" w14:textId="0A9FEF57">
      <w:pPr>
        <w:pStyle w:val="RCWSLText"/>
      </w:pPr>
    </w:p>
    <w:p w:rsidRPr="00A861B4" w:rsidR="00FF0ECA" w:rsidP="00FF0ECA" w:rsidRDefault="00FF0ECA" w14:paraId="34AD897D" w14:textId="77777777">
      <w:pPr>
        <w:pStyle w:val="RCWSLText"/>
      </w:pPr>
    </w:p>
    <w:permEnd w:id="426770505"/>
    <w:p w:rsidR="00ED2EEB" w:rsidP="00A861B4" w:rsidRDefault="00ED2EEB" w14:paraId="6D573B0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27787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7B8B77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861B4" w:rsidRDefault="00D659AC" w14:paraId="467FC42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861B4" w:rsidRDefault="0096303F" w14:paraId="2E959CFC" w14:textId="586B32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14157">
                  <w:t>Increases General Fund-State funding for the Criminal Justice Training Commission</w:t>
                </w:r>
                <w:r w:rsidR="0044151B">
                  <w:t xml:space="preserve"> (Washington Association of Sheriffs and Police Chiefs) program by $808,000. Transfers $4,500,000 from the General Fund to the Auto Theft Prevention Authority Account.  </w:t>
                </w:r>
                <w:r w:rsidR="00D14157">
                  <w:t>Increases</w:t>
                </w:r>
                <w:r w:rsidR="00ED3D6B">
                  <w:t xml:space="preserve"> appropriations from</w:t>
                </w:r>
                <w:r w:rsidR="00D14157">
                  <w:t xml:space="preserve"> the Washington Auto Theft Prevention Authority Account-State appropriation by $3,692,000. </w:t>
                </w:r>
              </w:p>
              <w:p w:rsidR="00FF0ECA" w:rsidP="00A861B4" w:rsidRDefault="00FF0ECA" w14:paraId="3AB59B3A" w14:textId="0EAC70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7831B4" w:rsidRDefault="00FF0ECA" w14:paraId="3CB43096" w14:textId="774F57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FF0ECA">
                  <w:rPr>
                    <w:u w:val="single"/>
                  </w:rPr>
                  <w:t>FISCAL IMPACT</w:t>
                </w:r>
                <w:r>
                  <w:t xml:space="preserve">: Increases General Fund-State </w:t>
                </w:r>
                <w:r w:rsidR="007831B4">
                  <w:t xml:space="preserve">appropriation by $808,000. Increases Auto Theft Prevention Authority appropriation by $3,692,000. Transfers </w:t>
                </w:r>
                <w:r>
                  <w:t>$4.5 million</w:t>
                </w:r>
                <w:r w:rsidR="007831B4">
                  <w:t xml:space="preserve"> from General Fund to the Auto Theft Authority Prevention Authority Account.</w:t>
                </w:r>
              </w:p>
            </w:tc>
          </w:tr>
        </w:sdtContent>
      </w:sdt>
      <w:permEnd w:id="1902778742"/>
    </w:tbl>
    <w:p w:rsidR="00DF5D0E" w:rsidP="00A861B4" w:rsidRDefault="00DF5D0E" w14:paraId="346258CC" w14:textId="77777777">
      <w:pPr>
        <w:pStyle w:val="BillEnd"/>
        <w:suppressLineNumbers/>
      </w:pPr>
    </w:p>
    <w:p w:rsidR="00DF5D0E" w:rsidP="00A861B4" w:rsidRDefault="00DE256E" w14:paraId="3BF54F6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861B4" w:rsidRDefault="00AB682C" w14:paraId="4CF4966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922B" w14:textId="77777777" w:rsidR="00A861B4" w:rsidRDefault="00A861B4" w:rsidP="00DF5D0E">
      <w:r>
        <w:separator/>
      </w:r>
    </w:p>
  </w:endnote>
  <w:endnote w:type="continuationSeparator" w:id="0">
    <w:p w14:paraId="2DA5B7B7" w14:textId="77777777" w:rsidR="00A861B4" w:rsidRDefault="00A861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136" w:rsidRDefault="00E67136" w14:paraId="64A7E8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67136" w14:paraId="4386404D" w14:textId="77777777">
    <w:pPr>
      <w:pStyle w:val="AmendDraftFooter"/>
    </w:pPr>
    <w:fldSimple w:instr=" TITLE   \* MERGEFORMAT ">
      <w:r w:rsidR="00A861B4">
        <w:t>5693-S.E AMH CHAM WAYV 355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67136" w14:paraId="28AACF20" w14:textId="3BA6F5CA">
    <w:pPr>
      <w:pStyle w:val="AmendDraftFooter"/>
    </w:pPr>
    <w:fldSimple w:instr=" TITLE   \* MERGEFORMAT ">
      <w:r>
        <w:t>5693-S.E AMH CHAM WAYV 355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2FC9" w14:textId="77777777" w:rsidR="00A861B4" w:rsidRDefault="00A861B4" w:rsidP="00DF5D0E">
      <w:r>
        <w:separator/>
      </w:r>
    </w:p>
  </w:footnote>
  <w:footnote w:type="continuationSeparator" w:id="0">
    <w:p w14:paraId="39A654AE" w14:textId="77777777" w:rsidR="00A861B4" w:rsidRDefault="00A861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950B" w14:textId="77777777" w:rsidR="00E67136" w:rsidRDefault="00E67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027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806C7A" wp14:editId="62CE3E1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A0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699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756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175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ACC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EEC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A44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AB2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847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A308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87E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1FA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D6B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339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A5F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0A8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C64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21B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52B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DE5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D5E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828B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BCF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A00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D90D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F9C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251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82C2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0D29C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ABEF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BE43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743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F742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56D2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06C7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1FA039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699B3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75610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175F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ACCAD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EEC91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A449A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AB23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8475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A3087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87E9C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1FAA5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D6B6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3399F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A5FDE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0A861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C643B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21BCB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52B45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DE50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D5E7C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828BBE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BCFF6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A0047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D90DF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F9C5C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251F3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82C26A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0D29C3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ABEFC5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BE4393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743DC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F7422F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56D2AE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355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0D3EC" wp14:editId="753EB6D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BAC9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F18E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E29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FB6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EE4B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D2E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024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6EB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692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FAB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537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727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3F9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97A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5F5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D7C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F43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17B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EFF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A2F3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5E8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703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A47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115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7431E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AB0E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5595E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0D3E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1FBAC9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F18EA5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E291A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FB68B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EE4B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D2EE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02406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6EBD8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69269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FABDE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53731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7270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3F908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97A34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5F51F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D7C6D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F4381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17B7B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EFFB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A2F3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5E806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7034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A47B0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1158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7431E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AB0E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5595E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00185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52E3"/>
    <w:rsid w:val="001C7F91"/>
    <w:rsid w:val="001E6675"/>
    <w:rsid w:val="00217E8A"/>
    <w:rsid w:val="00265296"/>
    <w:rsid w:val="00281CBD"/>
    <w:rsid w:val="00316CD9"/>
    <w:rsid w:val="0036116D"/>
    <w:rsid w:val="003E2FC6"/>
    <w:rsid w:val="0044151B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3B04"/>
    <w:rsid w:val="00757317"/>
    <w:rsid w:val="007769AF"/>
    <w:rsid w:val="007831B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61B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14157"/>
    <w:rsid w:val="00D40447"/>
    <w:rsid w:val="00D659AC"/>
    <w:rsid w:val="00DA47F3"/>
    <w:rsid w:val="00DC2C13"/>
    <w:rsid w:val="00DE256E"/>
    <w:rsid w:val="00DF5D0E"/>
    <w:rsid w:val="00E020A4"/>
    <w:rsid w:val="00E1471A"/>
    <w:rsid w:val="00E267B1"/>
    <w:rsid w:val="00E41CC6"/>
    <w:rsid w:val="00E66F5D"/>
    <w:rsid w:val="00E67136"/>
    <w:rsid w:val="00E831A5"/>
    <w:rsid w:val="00E850E7"/>
    <w:rsid w:val="00E86DDD"/>
    <w:rsid w:val="00EC4C96"/>
    <w:rsid w:val="00ED2EEB"/>
    <w:rsid w:val="00ED3D6B"/>
    <w:rsid w:val="00F229DE"/>
    <w:rsid w:val="00F304D3"/>
    <w:rsid w:val="00F4663F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C794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07AB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CHAM</SponsorAcronym>
  <DrafterAcronym>WAYV</DrafterAcronym>
  <DraftNumber>355</DraftNumber>
  <ReferenceNumber>ESSB 5693</ReferenceNumber>
  <Floor>H AMD TO H AMD (H-2871.1/22)</Floor>
  <AmendmentNumber> 1167</AmendmentNumber>
  <Sponsors>By Representative Chambers</Sponsors>
  <FloorAction>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92</TotalTime>
  <Pages>1</Pages>
  <Words>184</Words>
  <Characters>1071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5693-S.E AMH CHAM WAYV 355</vt:lpstr>
    </vt:vector>
  </TitlesOfParts>
  <Company>Washington State Legislature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CHAM WAYV 355</dc:title>
  <dc:creator>Yvonne Walker</dc:creator>
  <cp:lastModifiedBy>Walker, Yvonne</cp:lastModifiedBy>
  <cp:revision>5</cp:revision>
  <dcterms:created xsi:type="dcterms:W3CDTF">2022-02-25T02:44:00Z</dcterms:created>
  <dcterms:modified xsi:type="dcterms:W3CDTF">2022-02-25T13:11:00Z</dcterms:modified>
</cp:coreProperties>
</file>