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b7a44d1034b72" /></Relationships>
</file>

<file path=word/document.xml><?xml version="1.0" encoding="utf-8"?>
<w:document xmlns:w="http://schemas.openxmlformats.org/wordprocessingml/2006/main">
  <w:body>
    <w:p>
      <w:r>
        <w:rPr>
          <w:b/>
        </w:rPr>
        <w:r>
          <w:rPr/>
          <w:t xml:space="preserve">5693-S.E</w:t>
        </w:r>
      </w:r>
      <w:r>
        <w:rPr>
          <w:b/>
        </w:rPr>
        <w:t xml:space="preserve"> </w:t>
        <w:t xml:space="preserve">AMH</w:t>
      </w:r>
      <w:r>
        <w:rPr>
          <w:b/>
        </w:rPr>
        <w:t xml:space="preserve"> </w:t>
        <w:r>
          <w:rPr/>
          <w:t xml:space="preserve">ORMS</w:t>
        </w:r>
      </w:r>
      <w:r>
        <w:rPr>
          <w:b/>
        </w:rPr>
        <w:t xml:space="preserve"> </w:t>
        <w:r>
          <w:rPr/>
          <w:t xml:space="preserve">H2871.1</w:t>
        </w:r>
      </w:r>
      <w:r>
        <w:rPr>
          <w:b/>
        </w:rPr>
        <w:t xml:space="preserve"> - NOT FOR FLOOR USE</w:t>
      </w:r>
    </w:p>
    <w:p>
      <w:pPr>
        <w:ind w:left="0" w:right="0" w:firstLine="576"/>
      </w:pPr>
    </w:p>
    <w:p>
      <w:pPr>
        <w:spacing w:before="480" w:after="0" w:line="408" w:lineRule="exact"/>
      </w:pPr>
      <w:r>
        <w:rPr>
          <w:b/>
          <w:u w:val="single"/>
        </w:rPr>
        <w:t xml:space="preserve">ESSB 5693</w:t>
      </w:r>
      <w:r>
        <w:t xml:space="preserve"> -</w:t>
      </w:r>
      <w:r>
        <w:t xml:space="preserve"> </w:t>
        <w:t xml:space="preserve">H AMD</w:t>
      </w:r>
      <w:r>
        <w:t xml:space="preserve"> </w:t>
      </w:r>
      <w:r>
        <w:rPr>
          <w:b/>
        </w:rPr>
        <w:t xml:space="preserve">1155</w:t>
      </w:r>
    </w:p>
    <w:p>
      <w:pPr>
        <w:spacing w:before="0" w:after="0" w:line="408" w:lineRule="exact"/>
        <w:ind w:left="0" w:right="0" w:firstLine="576"/>
        <w:jc w:val="left"/>
      </w:pPr>
      <w:r>
        <w:rPr/>
        <w:t xml:space="preserve">By Representative Ormsby</w:t>
      </w:r>
    </w:p>
    <w:p>
      <w:pPr>
        <w:jc w:val="right"/>
      </w:pPr>
      <w:r>
        <w:rPr>
          <w:b/>
        </w:rPr>
        <w:t xml:space="preserve">ADOPTED AS AMENDED 02/26/2022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$51,635,000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$98,469,000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$38,564,000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$72,079,000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$9,394,000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$10,094,000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w:t>
      </w:r>
      <w:r>
        <w:t>((</w:t>
      </w:r>
      <w:r>
        <w:rPr>
          <w:strike/>
        </w:rPr>
        <w:t xml:space="preserve">provided 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$62,000 of the general fund</w:t>
      </w:r>
      <w:r>
        <w:rPr>
          <w:rFonts w:ascii="Times New Roman" w:hAnsi="Times New Roman"/>
          <w:u w:val="single"/>
        </w:rPr>
        <w:t xml:space="preserve">—</w:t>
      </w:r>
      <w:r>
        <w:rPr>
          <w:u w:val="single"/>
        </w:rPr>
        <w:t xml:space="preserve">state appropriation for fiscal year 2023 is for the joint legislative audit and review committee to plan for and begin where feasible performance audits of selected state agency programs related to the needs of farmworkers. The performance audits should include recommendations to improve service delivery and effectiveness in providing greater protections and meeting the needs of farmworkers. The performance audits include:</w:t>
      </w:r>
    </w:p>
    <w:p>
      <w:pPr>
        <w:spacing w:before="0" w:after="0" w:line="408" w:lineRule="exact"/>
        <w:ind w:left="0" w:right="0" w:firstLine="576"/>
        <w:jc w:val="left"/>
      </w:pPr>
      <w:r>
        <w:rPr>
          <w:u w:val="single"/>
        </w:rPr>
        <w:t xml:space="preserve">(a) A performance audit review of the department of labor and industries' administration of investigation and enforcement programs applicable to farmworkers;</w:t>
      </w:r>
    </w:p>
    <w:p>
      <w:pPr>
        <w:spacing w:before="0" w:after="0" w:line="408" w:lineRule="exact"/>
        <w:ind w:left="0" w:right="0" w:firstLine="576"/>
        <w:jc w:val="left"/>
      </w:pPr>
      <w:r>
        <w:rPr>
          <w:u w:val="single"/>
        </w:rPr>
        <w:t xml:space="preserve">(b) A performance audit review of the employment security department's administration of the H-2A program; and</w:t>
      </w:r>
    </w:p>
    <w:p>
      <w:pPr>
        <w:spacing w:before="0" w:after="0" w:line="408" w:lineRule="exact"/>
        <w:ind w:left="0" w:right="0" w:firstLine="576"/>
        <w:jc w:val="left"/>
      </w:pPr>
      <w:r>
        <w:rPr>
          <w:u w:val="single"/>
        </w:rPr>
        <w:t xml:space="preserve">(c) A performance audit review of the department of health's administration of the laws and rules related to pesticide safety that are intended to protect farmworkers from hazardous exposures.</w:t>
      </w:r>
    </w:p>
    <w:p>
      <w:pPr>
        <w:spacing w:before="0" w:after="0" w:line="408" w:lineRule="exact"/>
        <w:ind w:left="0" w:right="0" w:firstLine="576"/>
        <w:jc w:val="left"/>
      </w:pPr>
      <w:r>
        <w:rPr>
          <w:u w:val="single"/>
        </w:rPr>
        <w:t xml:space="preserve">(6)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(7)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(9)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(10)(a)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audit must be completed and provided to the legislature by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$15,823,000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$30,288,000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$6,097,000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$5,767,000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$10,730,000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$20,474,000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$1,890,000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$1,635,000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$3,273,000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$22,035,000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$43,741,000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$91,614,000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$108,466,000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$74,692,000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$60,939,000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$340,386,000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resentencing and vacating the sentences of defendants whose convictions or sentences are affected by the </w:t>
      </w:r>
      <w:r>
        <w:rPr>
          <w:i/>
          <w:u w:val="single"/>
        </w:rPr>
        <w:t xml:space="preserve">State v. Blake</w:t>
      </w:r>
      <w:r>
        <w:rPr>
          <w:u w:val="single"/>
        </w:rPr>
        <w:t xml:space="preserve"> decision and to assist with the costs of processing refunds of legal financial obligations as specified in subsection (6) of this section. Counties may use up to 10 percent of these amounts for administrative costs incurred in processing refunds. Subject to the availability of amounts provided in this section, the office must provide funding to counties that demonstrate extraordinary judicial, prosecution, or defense expenses for those purposes.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(6) $23,500,000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ruling. State aid payments made to a county from the pool must first be attributed to any legal financial obligations refunded by the county on behalf of the state.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(7)</w:t>
      </w:r>
      <w:r>
        <w:rPr/>
        <w:t xml:space="preserve"> </w:t>
      </w:r>
      <w:r>
        <w:t>((</w:t>
      </w:r>
      <w:r>
        <w:rPr>
          <w:strike/>
        </w:rPr>
        <w:t xml:space="preserve">$1,782,000</w:t>
      </w:r>
      <w:r>
        <w:t>))</w:t>
      </w:r>
      <w:r>
        <w:rPr/>
        <w:t xml:space="preserve"> </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$6,105,000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$846,000 of the general fund</w:t>
      </w:r>
      <w:r>
        <w:rPr>
          <w:rFonts w:ascii="Times New Roman" w:hAnsi="Times New Roman"/>
          <w:u w:val="single"/>
        </w:rPr>
        <w:t xml:space="preserve">—</w:t>
      </w:r>
      <w:r>
        <w:rPr>
          <w:u w:val="single"/>
        </w:rPr>
        <w:t xml:space="preserve">state appropriation for fiscal year 2023 is provided solely for grants to enhance and expand the family and juvenile court improvement program. If Grays Harbor superior court elects to participate, the administrator must give it priority consideration for expansion of the program.</w:t>
      </w:r>
    </w:p>
    <w:p>
      <w:pPr>
        <w:spacing w:before="0" w:after="0" w:line="408" w:lineRule="exact"/>
        <w:ind w:left="0" w:right="0" w:firstLine="576"/>
        <w:jc w:val="left"/>
      </w:pPr>
      <w:r>
        <w:rPr>
          <w:u w:val="single"/>
        </w:rPr>
        <w:t xml:space="preserve">(17)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(18)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(19) $4,500,000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to counties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(20)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(21)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(22)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$3,901,000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$52,577,000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$96,129,000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t xml:space="preserve"> </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t xml:space="preserve"> </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t xml:space="preserve"> </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(11) $1,600,000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(12) $4,000,000 of the general fund</w:t>
      </w:r>
      <w:r>
        <w:rPr>
          <w:rFonts w:ascii="Times New Roman" w:hAnsi="Times New Roman"/>
          <w:u w:val="single"/>
        </w:rPr>
        <w:t xml:space="preserve">—</w:t>
      </w:r>
      <w:r>
        <w:rPr>
          <w:u w:val="single"/>
        </w:rPr>
        <w:t xml:space="preserve">state appropriation for fiscal year 2023 is provided solely for the office of civil legal aid to provide civil legal aid services for survivors of domestic violence, including legal services for protection order proceedings, family law cases, immigration assistance, and tenancy issues.</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(10)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at a minimum, federally recognized tribes, legislative leadership, local governments, agricultural producers, commercial and recreational fisher organizations, business organizations, salmon recovery organizations, forestry organizations, and environmental organizations to participate in a process facilitated by an independent entity to develop recommendations on proposed changes in policy and spending priorities to improve riparian habitat to ensure more salmon and steelhead are available for treaty and nontreaty uses for all Washingtonians.</w:t>
      </w:r>
    </w:p>
    <w:p>
      <w:pPr>
        <w:spacing w:before="0" w:after="0" w:line="408" w:lineRule="exact"/>
        <w:ind w:left="0" w:right="0" w:firstLine="576"/>
        <w:jc w:val="left"/>
      </w:pPr>
      <w:r>
        <w:rPr>
          <w:u w:val="single"/>
        </w:rPr>
        <w:t xml:space="preserve">(a) Recommendations should include bold reforms and strategies that encompass solutions behind salmon declines. Protecting our salmon is a priority for all Washingtonians for the following reasons:</w:t>
      </w:r>
    </w:p>
    <w:p>
      <w:pPr>
        <w:spacing w:before="0" w:after="0" w:line="408" w:lineRule="exact"/>
        <w:ind w:left="0" w:right="0" w:firstLine="576"/>
        <w:jc w:val="left"/>
      </w:pPr>
      <w:r>
        <w:rPr>
          <w:u w:val="single"/>
        </w:rPr>
        <w:t xml:space="preserve">(i) Salmon are an indicator species dependent upon fully functioning, healthy riparian areas; as wild salmon decline, it foretells the decline of the water quality and all other species in our aquatic systems;</w:t>
      </w:r>
    </w:p>
    <w:p>
      <w:pPr>
        <w:spacing w:before="0" w:after="0" w:line="408" w:lineRule="exact"/>
        <w:ind w:left="0" w:right="0" w:firstLine="576"/>
        <w:jc w:val="left"/>
      </w:pPr>
      <w:r>
        <w:rPr>
          <w:u w:val="single"/>
        </w:rPr>
        <w:t xml:space="preserve">(ii) Salmon play a major role in our state's wildlife diversity and cultural heritage; and</w:t>
      </w:r>
    </w:p>
    <w:p>
      <w:pPr>
        <w:spacing w:before="0" w:after="0" w:line="408" w:lineRule="exact"/>
        <w:ind w:left="0" w:right="0" w:firstLine="576"/>
        <w:jc w:val="left"/>
      </w:pPr>
      <w:r>
        <w:rPr>
          <w:u w:val="single"/>
        </w:rPr>
        <w:t xml:space="preserve">(iii) Salmon are the keystone species to 137 other animals, including southern resident orcas and bears.</w:t>
      </w:r>
    </w:p>
    <w:p>
      <w:pPr>
        <w:spacing w:before="0" w:after="0" w:line="408" w:lineRule="exact"/>
        <w:ind w:left="0" w:right="0" w:firstLine="576"/>
        <w:jc w:val="left"/>
      </w:pPr>
      <w:r>
        <w:rPr>
          <w:u w:val="single"/>
        </w:rPr>
        <w:t xml:space="preserve">(b) Building upon the work of the state and federally recognized tribes in the riparian pathways work group established as a result of the commitment between sovereigns at the 2019 Centennial accord, the recommendations must include:</w:t>
      </w:r>
    </w:p>
    <w:p>
      <w:pPr>
        <w:spacing w:before="0" w:after="0" w:line="408" w:lineRule="exact"/>
        <w:ind w:left="0" w:right="0" w:firstLine="576"/>
        <w:jc w:val="left"/>
      </w:pPr>
      <w:r>
        <w:rPr>
          <w:u w:val="single"/>
        </w:rPr>
        <w:t xml:space="preserve">(i) Improvements to land use planning and development regulations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amongst state agencies; and</w:t>
      </w:r>
    </w:p>
    <w:p>
      <w:pPr>
        <w:spacing w:before="0" w:after="0" w:line="408" w:lineRule="exact"/>
        <w:ind w:left="0" w:right="0" w:firstLine="576"/>
        <w:jc w:val="left"/>
      </w:pPr>
      <w:r>
        <w:rPr>
          <w:u w:val="single"/>
        </w:rPr>
        <w:t xml:space="preserve">(vi) Recommendations for regulatory requirements when voluntary measures and financial incentives do not achieve streamside protection and restoration.</w:t>
      </w:r>
    </w:p>
    <w:p>
      <w:pPr>
        <w:spacing w:before="0" w:after="0" w:line="408" w:lineRule="exact"/>
        <w:ind w:left="0" w:right="0" w:firstLine="576"/>
        <w:jc w:val="left"/>
      </w:pPr>
      <w:r>
        <w:rPr>
          <w:u w:val="single"/>
        </w:rPr>
        <w:t xml:space="preserve">(c)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(d) The office of the governor shall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(e) Nothing in this facilitated process prevents the governor from continuing the government-to-government relationship with federally recognized tribes.</w:t>
      </w:r>
    </w:p>
    <w:p>
      <w:pPr>
        <w:spacing w:before="0" w:after="0" w:line="408" w:lineRule="exact"/>
        <w:ind w:left="0" w:right="0" w:firstLine="576"/>
        <w:jc w:val="left"/>
      </w:pPr>
      <w:r>
        <w:rPr>
          <w:u w:val="single"/>
        </w:rPr>
        <w:t xml:space="preserve">(12)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120(4), 121(1), 121(2), 132, and 133(2) of this act.</w:t>
      </w:r>
    </w:p>
    <w:p>
      <w:pPr>
        <w:spacing w:before="0" w:after="0" w:line="408" w:lineRule="exact"/>
        <w:ind w:left="0" w:right="0" w:firstLine="576"/>
        <w:jc w:val="left"/>
      </w:pPr>
      <w:r>
        <w:rPr>
          <w:u w:val="single"/>
        </w:rPr>
        <w:t xml:space="preserve">(13)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$3,530,000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$5,771,000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$931,000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$48,507,000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$12,819,000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$10,496,000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$14,461,000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$10,814,000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$657,000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$125,568,000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w:t>
      </w:r>
      <w:r>
        <w:rPr>
          <w:u w:val="single"/>
        </w:rPr>
        <w:t xml:space="preserve">(i)</w:t>
      </w:r>
      <w:r>
        <w:rPr/>
        <w:t xml:space="preserve">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u w:val="single"/>
        </w:rPr>
        <w:t xml:space="preserve">(ii) $405,000 of the general fund</w:t>
      </w:r>
      <w:r>
        <w:rPr>
          <w:rFonts w:ascii="Times New Roman" w:hAnsi="Times New Roman"/>
          <w:u w:val="single"/>
        </w:rPr>
        <w:t xml:space="preserve">—</w:t>
      </w:r>
      <w:r>
        <w:rPr>
          <w:u w:val="single"/>
        </w:rPr>
        <w:t xml:space="preserve">state appropriation for fiscal year 2022 is provided solely for the contracted nonprofit to upgrade and replace equipment.</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$2,534,000 of the general fund</w:t>
      </w:r>
      <w:r>
        <w:rPr>
          <w:rFonts w:ascii="Times New Roman" w:hAnsi="Times New Roman"/>
          <w:u w:val="single"/>
        </w:rPr>
        <w:t xml:space="preserve">—</w:t>
      </w:r>
      <w:r>
        <w:rPr>
          <w:u w:val="single"/>
        </w:rPr>
        <w:t xml:space="preserve">state appropriation for fiscal year 2023 is provided solely for one grant to each county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(16) $657,000 of the personnel service fund</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(18) $396,000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1357 (voters' pamphlet overseas). If the bill is not enacted by June 30, 2022, the amount provided in this subsection shall lapse.</w:t>
      </w:r>
    </w:p>
    <w:p>
      <w:pPr>
        <w:spacing w:before="0" w:after="0" w:line="408" w:lineRule="exact"/>
        <w:ind w:left="0" w:right="0" w:firstLine="576"/>
        <w:jc w:val="left"/>
      </w:pPr>
      <w:r>
        <w:rPr>
          <w:u w:val="single"/>
        </w:rPr>
        <w:t xml:space="preserve">(19) $8,000,000 of the general fund</w:t>
      </w:r>
      <w:r>
        <w:rPr>
          <w:rFonts w:ascii="Times New Roman" w:hAnsi="Times New Roman"/>
          <w:u w:val="single"/>
        </w:rPr>
        <w:t xml:space="preserve">—</w:t>
      </w:r>
      <w:r>
        <w:rPr>
          <w:u w:val="single"/>
        </w:rPr>
        <w:t xml:space="preserve">state appropriation for fiscal year 2023 is provided solely for elections security operations.</w:t>
      </w:r>
    </w:p>
    <w:p>
      <w:pPr>
        <w:spacing w:before="0" w:after="0" w:line="408" w:lineRule="exact"/>
        <w:ind w:left="0" w:right="0" w:firstLine="576"/>
        <w:jc w:val="left"/>
      </w:pPr>
      <w:r>
        <w:rPr>
          <w:u w:val="single"/>
        </w:rPr>
        <w:t xml:space="preserve">(20) $3,500,000 of the general fund</w:t>
      </w:r>
      <w:r>
        <w:rPr>
          <w:rFonts w:ascii="Times New Roman" w:hAnsi="Times New Roman"/>
          <w:u w:val="single"/>
        </w:rPr>
        <w:t xml:space="preserve">—</w:t>
      </w:r>
      <w:r>
        <w:rPr>
          <w:u w:val="single"/>
        </w:rPr>
        <w:t xml:space="preserve">state appropriation for fiscal year 2023 is provided solely for election information outreach activities.</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$1,145,000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$840,000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$1,368,000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$20,829,000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$21,329,000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(d)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$16,041,000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$277,000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$30,209,000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$21,685,000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$6,028,000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$334,975,000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$1,031,000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$422,440,000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944 of this act.</w:t>
      </w:r>
    </w:p>
    <w:p>
      <w:pPr>
        <w:spacing w:before="0" w:after="0" w:line="408" w:lineRule="exact"/>
        <w:ind w:left="0" w:right="0" w:firstLine="576"/>
        <w:jc w:val="left"/>
      </w:pPr>
      <w:r>
        <w:rPr>
          <w:u w:val="single"/>
        </w:rPr>
        <w:t xml:space="preserve">(29) $810,000 of the general fund</w:t>
      </w:r>
      <w:r>
        <w:rPr>
          <w:rFonts w:ascii="Times New Roman" w:hAnsi="Times New Roman"/>
          <w:u w:val="single"/>
        </w:rPr>
        <w:t xml:space="preserve">—</w:t>
      </w:r>
      <w:r>
        <w:rPr>
          <w:u w:val="single"/>
        </w:rPr>
        <w:t xml:space="preserve">state appropriation for fiscal year 2023 and $77,000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(30)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(31)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(32) $1,225,000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(data privacy). If the bill is not enacted by June 30, 2022, the amount provided in this subsection shall lapse.</w:t>
      </w:r>
    </w:p>
    <w:p>
      <w:pPr>
        <w:spacing w:before="0" w:after="0" w:line="408" w:lineRule="exact"/>
        <w:ind w:left="0" w:right="0" w:firstLine="576"/>
        <w:jc w:val="left"/>
      </w:pPr>
      <w:r>
        <w:rPr>
          <w:u w:val="single"/>
        </w:rPr>
        <w:t xml:space="preserve">(33) $123,000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0" w:after="0" w:line="408" w:lineRule="exact"/>
        <w:ind w:left="0" w:right="0" w:firstLine="576"/>
        <w:jc w:val="left"/>
      </w:pPr>
      <w:r>
        <w:rPr>
          <w:u w:val="single"/>
        </w:rPr>
        <w:t xml:space="preserve">(34)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(35)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(36)(a)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(37)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$2,062,000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$94,000 of the general fund</w:t>
      </w:r>
      <w:r>
        <w:rPr>
          <w:rFonts w:ascii="Times New Roman" w:hAnsi="Times New Roman"/>
          <w:u w:val="single"/>
        </w:rPr>
        <w:t xml:space="preserve">—</w:t>
      </w:r>
      <w:r>
        <w:rPr>
          <w:u w:val="single"/>
        </w:rPr>
        <w:t xml:space="preserve">state appropriation for fiscal year 2023 is provided solely for the caseload forecast council, in addition to the forecasts required in RCW 43.88C.010 and during the 2021-2023 fiscal biennium, to forecast the number of individuals who are assessed as eligible for and have requested supported living services, a service through the core waiver, an individual and family services waiver, the basic plus waiver, and the number of individuals expected to reside in state-operated living alternative homes administered by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$217,420,000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$665,359,000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$8,301,000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$1,293,000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$326,370,000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$105,255,000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$5,795,000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$20,651,000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$20,281,000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$830,190,000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$9,515,000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$3,822,623,000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$5,500,000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$5,820,000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$4,320,000 of the general fund</w:t>
      </w:r>
      <w:r>
        <w:rPr>
          <w:rFonts w:ascii="Times New Roman" w:hAnsi="Times New Roman"/>
          <w:u w:val="single"/>
        </w:rPr>
        <w:t xml:space="preserve">—</w:t>
      </w:r>
      <w:r>
        <w:rPr>
          <w:u w:val="single"/>
        </w:rPr>
        <w:t xml:space="preserve">state appropriation for fiscal year 2023 is provided solely for up to 12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$20,281,000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t xml:space="preserve"> </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t xml:space="preserve"> </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w:t>
      </w:r>
      <w:r>
        <w:rPr>
          <w:u w:val="single"/>
        </w:rPr>
        <w:t xml:space="preserve">with a history of providing job training and community meals that is</w:t>
      </w:r>
      <w:r>
        <w:rPr/>
        <w:t xml:space="preserve">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t xml:space="preserve"> </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t xml:space="preserve"> </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t xml:space="preserve"> </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t xml:space="preserve"> </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t xml:space="preserve"> </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t xml:space="preserve"> </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w:t>
      </w:r>
      <w:r>
        <w:t>((</w:t>
      </w:r>
      <w:r>
        <w:rPr>
          <w:strike/>
        </w:rPr>
        <w:t xml:space="preserve">$8,200,000</w:t>
      </w:r>
      <w:r>
        <w:t>))</w:t>
      </w:r>
      <w:r>
        <w:rPr/>
        <w:t xml:space="preserve"> </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$675,000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$150,000,000 of the general fund</w:t>
      </w:r>
      <w:r>
        <w:rPr>
          <w:rFonts w:ascii="Times New Roman" w:hAnsi="Times New Roman"/>
          <w:u w:val="single"/>
        </w:rPr>
        <w:t xml:space="preserve">—</w:t>
      </w:r>
      <w:r>
        <w:rPr>
          <w:u w:val="single"/>
        </w:rPr>
        <w:t xml:space="preserve">state appropriation for fiscal year 2023 is provided solely for the department to administer a utility assistance program. The department shall administer the program in the form of grants to current grantees of the low-income home energy assistance program. To be eligible for assistance under the program, a household must have an income at or below 80 percent of the area median income and must have a missed or partially paid utility payment for electric, natural gas, water, sewer, or garbage utility services. Grant recipients must make payments directly to utility providers.</w:t>
      </w:r>
    </w:p>
    <w:p>
      <w:pPr>
        <w:spacing w:before="0" w:after="0" w:line="408" w:lineRule="exact"/>
        <w:ind w:left="0" w:right="0" w:firstLine="576"/>
        <w:jc w:val="left"/>
      </w:pPr>
      <w:r>
        <w:rPr>
          <w:u w:val="single"/>
        </w:rPr>
        <w:t xml:space="preserve">(130) $150,000 of the general fund</w:t>
      </w:r>
      <w:r>
        <w:rPr>
          <w:rFonts w:ascii="Times New Roman" w:hAnsi="Times New Roman"/>
          <w:u w:val="single"/>
        </w:rPr>
        <w:t xml:space="preserve">—</w:t>
      </w:r>
      <w:r>
        <w:rPr>
          <w:u w:val="single"/>
        </w:rPr>
        <w:t xml:space="preserve">state appropriation for fiscal year 2023 is provided solely for a study on the potential of agrivoltaics in Washington state. This study will explore and identify the dual use of land for both agriculture and solar energy production. The department, in consultation with the department of agriculture, department of natural resources, department of fish and wildlife, department of ecology, conservation commission, and other agencies as appropriate, shall produce and submit to the governor a final report by June 30, 2023.</w:t>
      </w:r>
    </w:p>
    <w:p>
      <w:pPr>
        <w:spacing w:before="0" w:after="0" w:line="408" w:lineRule="exact"/>
        <w:ind w:left="0" w:right="0" w:firstLine="576"/>
        <w:jc w:val="left"/>
      </w:pPr>
      <w:r>
        <w:rPr>
          <w:u w:val="single"/>
        </w:rPr>
        <w:t xml:space="preserve">(a) The report shall:</w:t>
      </w:r>
    </w:p>
    <w:p>
      <w:pPr>
        <w:spacing w:before="0" w:after="0" w:line="408" w:lineRule="exact"/>
        <w:ind w:left="0" w:right="0" w:firstLine="576"/>
        <w:jc w:val="left"/>
      </w:pPr>
      <w:r>
        <w:rPr>
          <w:u w:val="single"/>
        </w:rPr>
        <w:t xml:space="preserve">(i) Explore the benefits and impacts of agrivoltaics to agricultural practices, the energy system, water supply and water quality, and other natural resources;</w:t>
      </w:r>
    </w:p>
    <w:p>
      <w:pPr>
        <w:spacing w:before="0" w:after="0" w:line="408" w:lineRule="exact"/>
        <w:ind w:left="0" w:right="0" w:firstLine="576"/>
        <w:jc w:val="left"/>
      </w:pPr>
      <w:r>
        <w:rPr>
          <w:u w:val="single"/>
        </w:rPr>
        <w:t xml:space="preserve">(ii) Explore the potential costs and benefits of installing agrivoltaics at the farm, community, and state level;</w:t>
      </w:r>
    </w:p>
    <w:p>
      <w:pPr>
        <w:spacing w:before="0" w:after="0" w:line="408" w:lineRule="exact"/>
        <w:ind w:left="0" w:right="0" w:firstLine="576"/>
        <w:jc w:val="left"/>
      </w:pPr>
      <w:r>
        <w:rPr>
          <w:u w:val="single"/>
        </w:rPr>
        <w:t xml:space="preserve">(iii) Identify priority geographic areas, resource land types, or agrivoltaics projects that produce the most benefit, especially to highly impacted communities as defined by RCW 19.405.020;</w:t>
      </w:r>
    </w:p>
    <w:p>
      <w:pPr>
        <w:spacing w:before="0" w:after="0" w:line="408" w:lineRule="exact"/>
        <w:ind w:left="0" w:right="0" w:firstLine="576"/>
        <w:jc w:val="left"/>
      </w:pPr>
      <w:r>
        <w:rPr>
          <w:u w:val="single"/>
        </w:rPr>
        <w:t xml:space="preserve">(iv) Identify how solar project permits impact the conversion of designated resource lands as defined by RCW 36.70A.170;</w:t>
      </w:r>
    </w:p>
    <w:p>
      <w:pPr>
        <w:spacing w:before="0" w:after="0" w:line="408" w:lineRule="exact"/>
        <w:ind w:left="0" w:right="0" w:firstLine="576"/>
        <w:jc w:val="left"/>
      </w:pPr>
      <w:r>
        <w:rPr>
          <w:u w:val="single"/>
        </w:rPr>
        <w:t xml:space="preserve">(v) Identify potential incentives that would support adoption of agrivoltaics and most effectively leverage existing funding opportunities; and</w:t>
      </w:r>
    </w:p>
    <w:p>
      <w:pPr>
        <w:spacing w:before="0" w:after="0" w:line="408" w:lineRule="exact"/>
        <w:ind w:left="0" w:right="0" w:firstLine="576"/>
        <w:jc w:val="left"/>
      </w:pPr>
      <w:r>
        <w:rPr>
          <w:u w:val="single"/>
        </w:rPr>
        <w:t xml:space="preserve">(vi) Identify barriers to siting solar on agricultural land and explore innovative siting regulations from other states, including any findings from the least conflict solar study developed by the Washington State University energy program.</w:t>
      </w:r>
    </w:p>
    <w:p>
      <w:pPr>
        <w:spacing w:before="0" w:after="0" w:line="408" w:lineRule="exact"/>
        <w:ind w:left="0" w:right="0" w:firstLine="576"/>
        <w:jc w:val="left"/>
      </w:pPr>
      <w:r>
        <w:rPr>
          <w:u w:val="single"/>
        </w:rPr>
        <w:t xml:space="preserve">(b) The 2021 state energy strategy must guide the department in the development of the report under this subsection, using an equity and environmental justice lens for developing recommendations and policy proposals.</w:t>
      </w:r>
    </w:p>
    <w:p>
      <w:pPr>
        <w:spacing w:before="0" w:after="0" w:line="408" w:lineRule="exact"/>
        <w:ind w:left="0" w:right="0" w:firstLine="576"/>
        <w:jc w:val="left"/>
      </w:pPr>
      <w:r>
        <w:rPr>
          <w:u w:val="single"/>
        </w:rPr>
        <w:t xml:space="preserve">(c) The department may coordinate with interested parties on recommendations, including but not limited to organizations representing agricultural interests, farmers, local governments, rural communities, solar developers, utilities, environmental justice organizations, tribes, and tribal entities.</w:t>
      </w:r>
    </w:p>
    <w:p>
      <w:pPr>
        <w:spacing w:before="0" w:after="0" w:line="408" w:lineRule="exact"/>
        <w:ind w:left="0" w:right="0" w:firstLine="576"/>
        <w:jc w:val="left"/>
      </w:pPr>
      <w:r>
        <w:rPr>
          <w:u w:val="single"/>
        </w:rPr>
        <w:t xml:space="preserve">(131) $10,000,000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(132) $11,500,000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(133)</w:t>
      </w:r>
      <w:r>
        <w:rPr>
          <w:u w:val="single"/>
        </w:rPr>
        <w:t xml:space="preserve"> $25,000,000 of the general fund</w:t>
      </w:r>
      <w:r>
        <w:rPr>
          <w:rFonts w:ascii="Times New Roman" w:hAnsi="Times New Roman"/>
          <w:u w:val="single"/>
        </w:rPr>
        <w:t xml:space="preserve">—</w:t>
      </w:r>
      <w:r>
        <w:rPr>
          <w:u w:val="single"/>
        </w:rPr>
        <w:t xml:space="preserve">state appropriation for fiscal year 2023 is provided solely for an income-qualified grant program for the promotion of alternative fuel vehicles to further state climate goals under RCW 70A.45.020 and state equity goals under chapter 70A.02 RCW.</w:t>
      </w:r>
    </w:p>
    <w:p>
      <w:pPr>
        <w:spacing w:before="0" w:after="0" w:line="408" w:lineRule="exact"/>
        <w:ind w:left="0" w:right="0" w:firstLine="576"/>
        <w:jc w:val="left"/>
      </w:pPr>
      <w:r>
        <w:rPr>
          <w:u w:val="single"/>
        </w:rPr>
        <w:t xml:space="preserve">(a) The grant program must include:</w:t>
      </w:r>
    </w:p>
    <w:p>
      <w:pPr>
        <w:spacing w:before="0" w:after="0" w:line="408" w:lineRule="exact"/>
        <w:ind w:left="0" w:right="0" w:firstLine="576"/>
        <w:jc w:val="left"/>
      </w:pPr>
      <w:r>
        <w:rPr>
          <w:u w:val="single"/>
        </w:rPr>
        <w:t xml:space="preserve">(i) A program to provide grants as specified in (b) of this subsection to retire vehicles under 10,000 pounds and replace them with hybrid, plug-in hybrid, battery, or hydrogen fuel cell electric vehicles, or with a prepaid card to use for public transit and to purchase e-bicycles;</w:t>
      </w:r>
    </w:p>
    <w:p>
      <w:pPr>
        <w:spacing w:before="0" w:after="0" w:line="408" w:lineRule="exact"/>
        <w:ind w:left="0" w:right="0" w:firstLine="576"/>
        <w:jc w:val="left"/>
      </w:pPr>
      <w:r>
        <w:rPr>
          <w:u w:val="single"/>
        </w:rPr>
        <w:t xml:space="preserve">(ii) A program to provide grants for the installation of electric vehicle infrastructure where it is needed to support electric vehicle adoption in a community selected for inclusion in the program as specified in (d) of this subsection; and</w:t>
      </w:r>
    </w:p>
    <w:p>
      <w:pPr>
        <w:spacing w:before="0" w:after="0" w:line="408" w:lineRule="exact"/>
        <w:ind w:left="0" w:right="0" w:firstLine="576"/>
        <w:jc w:val="left"/>
      </w:pPr>
      <w:r>
        <w:rPr>
          <w:u w:val="single"/>
        </w:rPr>
        <w:t xml:space="preserve">(iii) Funding for the department of transportation's zero-emissions access pilot program to provide clean alternative fuel vehicle use opportunities to underserved communities and low and moderate-income members of the workforce not readily served by transit or located in transportation corridors with emissions that exceed federal or state emissions standards established in chapter 287, Laws of 2019 (Engrossed Second Substitute House Bill No. 2042) as specified in (d) of this subsection.</w:t>
      </w:r>
    </w:p>
    <w:p>
      <w:pPr>
        <w:spacing w:before="0" w:after="0" w:line="408" w:lineRule="exact"/>
        <w:ind w:left="0" w:right="0" w:firstLine="576"/>
        <w:jc w:val="left"/>
      </w:pPr>
      <w:r>
        <w:rPr>
          <w:u w:val="single"/>
        </w:rPr>
        <w:t xml:space="preserve">(b) To qualify for the clean alternative fuel vehicle grant program established under (a)(i) of this subsection, a person must live in an overburdened community, as defined in RCW 70A.02.010, selected for participation in accordance with (c) of this subsection; have a household income that falls within income brackets found to be at greatest need of this assistance in accordance with (c) of this subsection; and have a vehicle titled under his or her name under chapter 46.12 RCW that is model year 2005 or older, operational, and under 10,000 pounds. A person may only receive a grant under this program for one vehicle.</w:t>
      </w:r>
    </w:p>
    <w:p>
      <w:pPr>
        <w:spacing w:before="0" w:after="0" w:line="408" w:lineRule="exact"/>
        <w:ind w:left="0" w:right="0" w:firstLine="576"/>
        <w:jc w:val="left"/>
      </w:pPr>
      <w:r>
        <w:rPr>
          <w:u w:val="single"/>
        </w:rPr>
        <w:t xml:space="preserve">(c) The department shall work with the department of health and the department of ecology:</w:t>
      </w:r>
    </w:p>
    <w:p>
      <w:pPr>
        <w:spacing w:before="0" w:after="0" w:line="408" w:lineRule="exact"/>
        <w:ind w:left="0" w:right="0" w:firstLine="576"/>
        <w:jc w:val="left"/>
      </w:pPr>
      <w:r>
        <w:rPr>
          <w:u w:val="single"/>
        </w:rPr>
        <w:t xml:space="preserve">(i) To develop metrics to select the overburdened communities, using the environmental health disparities map developed under RCW 43.70.815 and other applicable tools, and prioritizing communities with the greatest health disparities, lower incomes, and communities of color, that are most likely to receive the greatest health benefits from this program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(ii) To select appropriate income brackets for program participants that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To select grant amounts for vehicle retirement that consider:</w:t>
      </w:r>
    </w:p>
    <w:p>
      <w:pPr>
        <w:spacing w:before="0" w:after="0" w:line="408" w:lineRule="exact"/>
        <w:ind w:left="0" w:right="0" w:firstLine="576"/>
        <w:jc w:val="left"/>
      </w:pPr>
      <w:r>
        <w:rPr>
          <w:u w:val="single"/>
        </w:rPr>
        <w:t xml:space="preserve">(A) The estimated health benefits to overburdened communities likely to result from adoption of the lower emission mode of transportation;</w:t>
      </w:r>
    </w:p>
    <w:p>
      <w:pPr>
        <w:spacing w:before="0" w:after="0" w:line="408" w:lineRule="exact"/>
        <w:ind w:left="0" w:right="0" w:firstLine="576"/>
        <w:jc w:val="left"/>
      </w:pPr>
      <w:r>
        <w:rPr>
          <w:u w:val="single"/>
        </w:rPr>
        <w:t xml:space="preserve">(B) The incremental additional cost of a reasonable replacement vehicle if that vehicle were an internal combustion engine rather than a hybrid or electric vehicle. The cost of an at-home charger may also be considered in this determination; and</w:t>
      </w:r>
    </w:p>
    <w:p>
      <w:pPr>
        <w:spacing w:before="0" w:after="0" w:line="408" w:lineRule="exact"/>
        <w:ind w:left="0" w:right="0" w:firstLine="576"/>
        <w:jc w:val="left"/>
      </w:pPr>
      <w:r>
        <w:rPr>
          <w:u w:val="single"/>
        </w:rPr>
        <w:t xml:space="preserve">(C) Any other applicable factors that promote state climate and equity goals.</w:t>
      </w:r>
    </w:p>
    <w:p>
      <w:pPr>
        <w:spacing w:before="0" w:after="0" w:line="408" w:lineRule="exact"/>
        <w:ind w:left="0" w:right="0" w:firstLine="576"/>
        <w:jc w:val="left"/>
      </w:pPr>
      <w:r>
        <w:rPr>
          <w:u w:val="single"/>
        </w:rPr>
        <w:t xml:space="preserve">(d) The department shall work with the department of transportation to determine where the installation of electric vehicle infrastructure is needed to support electric vehicle adoption in an overburdened community selected for inclusion in the program and the appropriate criteria for awarding grants under (a)(ii) of this subsection to maximize program participation and state climate and equity goals, selecting grant partners for the installation and maintenance of publicly available electric vehicle infrastructure. In support of this effort and pursuant to an interagency agreement, the department shall provide funding to the department of transportation from amounts provided in this subsection to leverage the department of transportation's zero-emissions access pilot program in a manner that supports the department's goals for this program.</w:t>
      </w:r>
    </w:p>
    <w:p>
      <w:pPr>
        <w:spacing w:before="0" w:after="0" w:line="408" w:lineRule="exact"/>
        <w:ind w:left="0" w:right="0" w:firstLine="576"/>
        <w:jc w:val="left"/>
      </w:pPr>
      <w:r>
        <w:rPr>
          <w:u w:val="single"/>
        </w:rPr>
        <w:t xml:space="preserve">(e)(i) The department shall conduct outreach with communities identified for participation in the program, partnering with local public institutions to inform program implementation and improvements. Outreach activities may include convening work groups or advisory committees as deemed appropriate by the department.</w:t>
      </w:r>
    </w:p>
    <w:p>
      <w:pPr>
        <w:spacing w:before="0" w:after="0" w:line="408" w:lineRule="exact"/>
        <w:ind w:left="0" w:right="0" w:firstLine="576"/>
        <w:jc w:val="left"/>
      </w:pPr>
      <w:r>
        <w:rPr>
          <w:u w:val="single"/>
        </w:rPr>
        <w:t xml:space="preserve">(ii) The department shall use the information collected through outreach under (e)(i) of this subsection to develop and deploy targeted public awareness and education campaigns to drive participation in the program.</w:t>
      </w:r>
    </w:p>
    <w:p>
      <w:pPr>
        <w:spacing w:before="0" w:after="0" w:line="408" w:lineRule="exact"/>
        <w:ind w:left="0" w:right="0" w:firstLine="576"/>
        <w:jc w:val="left"/>
      </w:pPr>
      <w:r>
        <w:rPr>
          <w:u w:val="single"/>
        </w:rPr>
        <w:t xml:space="preserve">(iii) The department may provide stipends to individuals who are low income or have lived experience to support their participation in work groups or advisory committees convened under (e)(i) of this subsection when such participation is desirable in order to implement the principles of equity described in RCW 43.06D.020, provided that the individuals are not otherwise compensated for their attendance at meetings. Stipends may be up to $100 for each day during which the individual attends a meeting. The department is authorized to assess the eligibility for the stipend as limited by available financial resources.</w:t>
      </w:r>
    </w:p>
    <w:p>
      <w:pPr>
        <w:spacing w:before="0" w:after="0" w:line="408" w:lineRule="exact"/>
        <w:ind w:left="0" w:right="0" w:firstLine="576"/>
        <w:jc w:val="left"/>
      </w:pPr>
      <w:r>
        <w:rPr>
          <w:u w:val="single"/>
        </w:rPr>
        <w:t xml:space="preserve">(f) The department shall support planning groups within local governments to support planning for electric vehicle implementation in selected overburdened communities.</w:t>
      </w:r>
    </w:p>
    <w:p>
      <w:pPr>
        <w:spacing w:before="0" w:after="0" w:line="408" w:lineRule="exact"/>
        <w:ind w:left="0" w:right="0" w:firstLine="576"/>
        <w:jc w:val="left"/>
      </w:pPr>
      <w:r>
        <w:rPr>
          <w:u w:val="single"/>
        </w:rPr>
        <w:t xml:space="preserve">(g) The department shall develop quantifiable program goals and metrics to examine the program's progress in meeting them related to reductions in environmental impacts and the effect of these reductions on health disparities in the overburdened communities that participate in the program. The program metrics must be tracked and reported on at least a quarterly basis on state agency dashboards available to the public currently or developed by the department for this purpose.</w:t>
      </w:r>
    </w:p>
    <w:p>
      <w:pPr>
        <w:spacing w:before="0" w:after="0" w:line="408" w:lineRule="exact"/>
        <w:ind w:left="0" w:right="0" w:firstLine="576"/>
        <w:jc w:val="left"/>
      </w:pPr>
      <w:r>
        <w:rPr>
          <w:u w:val="single"/>
        </w:rPr>
        <w:t xml:space="preserve">(h) The department shall report to the legislature by January 1, 2023, on implementation of this program, including the goals and metrics it has identified for ongoing evaluation, and recommendations for its continued development and support.</w:t>
      </w:r>
    </w:p>
    <w:p>
      <w:pPr>
        <w:spacing w:before="0" w:after="0" w:line="408" w:lineRule="exact"/>
        <w:ind w:left="0" w:right="0" w:firstLine="576"/>
        <w:jc w:val="left"/>
      </w:pPr>
      <w:r>
        <w:rPr>
          <w:u w:val="single"/>
        </w:rPr>
        <w:t xml:space="preserve">(134)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grants to be awarded in competitive rounds for the deployment of solar projects located in Washington state.</w:t>
      </w:r>
    </w:p>
    <w:p>
      <w:pPr>
        <w:spacing w:before="0" w:after="0" w:line="408" w:lineRule="exact"/>
        <w:ind w:left="0" w:right="0" w:firstLine="576"/>
        <w:jc w:val="left"/>
      </w:pPr>
      <w:r>
        <w:rPr>
          <w:u w:val="single"/>
        </w:rPr>
        <w:t xml:space="preserve">(a) In awarding grants, the department must give priority to distribution-side projects that reduce peak electricity demand.</w:t>
      </w:r>
    </w:p>
    <w:p>
      <w:pPr>
        <w:spacing w:before="0" w:after="0" w:line="408" w:lineRule="exact"/>
        <w:ind w:left="0" w:right="0" w:firstLine="576"/>
        <w:jc w:val="left"/>
      </w:pPr>
      <w:r>
        <w:rPr>
          <w:u w:val="single"/>
        </w:rPr>
        <w:t xml:space="preserve">(b) To be eligible for funding, projects must be capable of generating more than 100 kilowatts of direct current generating capacity.</w:t>
      </w:r>
    </w:p>
    <w:p>
      <w:pPr>
        <w:spacing w:before="0" w:after="0" w:line="408" w:lineRule="exact"/>
        <w:ind w:left="0" w:right="0" w:firstLine="576"/>
        <w:jc w:val="left"/>
      </w:pPr>
      <w:r>
        <w:rPr>
          <w:u w:val="single"/>
        </w:rPr>
        <w:t xml:space="preserve">(c) Except as provided in (d) of this subsection, grants shall not exceed $200,000 per megawatt of direct current generating capacity and total grant funds per project shall not exceed $1,000,000 per applicant.</w:t>
      </w:r>
    </w:p>
    <w:p>
      <w:pPr>
        <w:spacing w:before="0" w:after="0" w:line="408" w:lineRule="exact"/>
        <w:ind w:left="0" w:right="0" w:firstLine="576"/>
        <w:jc w:val="left"/>
      </w:pPr>
      <w:r>
        <w:rPr>
          <w:u w:val="single"/>
        </w:rPr>
        <w:t xml:space="preserve">(d) At least 35 percent of the total cost of a project must be for community solar projects that provide solar electricity to low-income households, low-income tribal housing programs, affordable housing providers, and nonprofit organizations providing services to low-income communities.</w:t>
      </w:r>
    </w:p>
    <w:p>
      <w:pPr>
        <w:spacing w:before="0" w:after="0" w:line="408" w:lineRule="exact"/>
        <w:ind w:left="0" w:right="0" w:firstLine="576"/>
        <w:jc w:val="left"/>
      </w:pPr>
      <w:r>
        <w:rPr>
          <w:u w:val="single"/>
        </w:rPr>
        <w:t xml:space="preserve">(e) The department must, to the greatest extent feasible, give priority to projects using major components made in Washington when awarding grants.</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u w:val="single"/>
        </w:rPr>
        <w:t xml:space="preserve">(g) In soliciting and evaluating proposals, awarding contracts, and monitoring projects under this subsection, the department must:</w:t>
      </w:r>
    </w:p>
    <w:p>
      <w:pPr>
        <w:spacing w:before="0" w:after="0" w:line="408" w:lineRule="exact"/>
        <w:ind w:left="0" w:right="0" w:firstLine="576"/>
        <w:jc w:val="left"/>
      </w:pPr>
      <w:r>
        <w:rPr>
          <w:u w:val="single"/>
        </w:rPr>
        <w:t xml:space="preserve">(i) Ensure that competitive processes, rather than sole source contracting processes, are used to select all projects; and</w:t>
      </w:r>
    </w:p>
    <w:p>
      <w:pPr>
        <w:spacing w:before="0" w:after="0" w:line="408" w:lineRule="exact"/>
        <w:ind w:left="0" w:right="0" w:firstLine="576"/>
        <w:jc w:val="left"/>
      </w:pPr>
      <w:r>
        <w:rPr>
          <w:u w:val="single"/>
        </w:rPr>
        <w:t xml:space="preserve">(ii)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u w:val="single"/>
        </w:rPr>
        <w:t xml:space="preserve">(135)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(136) $20,000,000 of the general fund</w:t>
      </w:r>
      <w:r>
        <w:rPr>
          <w:rFonts w:ascii="Times New Roman" w:hAnsi="Times New Roman"/>
          <w:u w:val="single"/>
        </w:rPr>
        <w:t xml:space="preserve">—</w:t>
      </w:r>
      <w:r>
        <w:rPr>
          <w:u w:val="single"/>
        </w:rPr>
        <w:t xml:space="preserve">state appropriation for fiscal year 2023 is provided solely for grants to local jurisdictions, or nonprofit entities within those jurisdictions, that are engaged in a memorandum of understanding with state agencies regarding transitioning persons residing on public rights-of-way to permanent housing solutions. Funding may be used to provide outreach, shelter, transportation, and other services needed to assist individuals residing on public rights-of-way to secure permanent housing.</w:t>
      </w:r>
    </w:p>
    <w:p>
      <w:pPr>
        <w:spacing w:before="0" w:after="0" w:line="408" w:lineRule="exact"/>
        <w:ind w:left="0" w:right="0" w:firstLine="576"/>
        <w:jc w:val="left"/>
      </w:pPr>
      <w:r>
        <w:rPr>
          <w:u w:val="single"/>
        </w:rPr>
        <w:t xml:space="preserve">(137)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(138) </w:t>
      </w:r>
      <w:r>
        <w:rPr>
          <w:u w:val="single"/>
        </w:rPr>
        <w:t xml:space="preserve">$125,000,000 of the community reinvestment account</w:t>
      </w:r>
      <w:r>
        <w:rPr>
          <w:rFonts w:ascii="Times New Roman" w:hAnsi="Times New Roman"/>
          <w:u w:val="single"/>
        </w:rPr>
        <w:t xml:space="preserve">—</w:t>
      </w:r>
      <w:r>
        <w:rPr>
          <w:u w:val="single"/>
        </w:rPr>
        <w:t xml:space="preserve">state appropriation is provided solely for implementation of Second Substitute House Bill No. 1827 (community reinvestment). If the bill is not enacted by June 30, 2022, the amount provided in this subsection shall lapse.</w:t>
      </w:r>
    </w:p>
    <w:p>
      <w:pPr>
        <w:spacing w:before="0" w:after="0" w:line="408" w:lineRule="exact"/>
        <w:ind w:left="0" w:right="0" w:firstLine="576"/>
        <w:jc w:val="left"/>
      </w:pPr>
      <w:r>
        <w:rPr>
          <w:u w:val="single"/>
        </w:rPr>
        <w:t xml:space="preserve">(139) $50,000,000 of the general fund</w:t>
      </w:r>
      <w:r>
        <w:rPr>
          <w:rFonts w:ascii="Times New Roman" w:hAnsi="Times New Roman"/>
          <w:u w:val="single"/>
        </w:rPr>
        <w:t xml:space="preserve">—</w:t>
      </w:r>
      <w:r>
        <w:rPr>
          <w:u w:val="single"/>
        </w:rPr>
        <w:t xml:space="preserve">state appropriation for fiscal year 2023 is provided solely for the statewide broadband office to establish a broadband assistance program. The office may provide eligible households with assistance of up to $20 per month to defray the cost of broadband services. A household is eligible for assistance under the program if it receives a benefit through the federal affordable connectivity program.</w:t>
      </w:r>
    </w:p>
    <w:p>
      <w:pPr>
        <w:spacing w:before="0" w:after="0" w:line="408" w:lineRule="exact"/>
        <w:ind w:left="0" w:right="0" w:firstLine="576"/>
        <w:jc w:val="left"/>
      </w:pPr>
      <w:r>
        <w:rPr>
          <w:u w:val="single"/>
        </w:rPr>
        <w:t xml:space="preserve">(140)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(140)(a),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(141)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(142)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(143)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(144)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(145)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the most recent calendar year;</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Eligible businesses must provide financial records related to any grants or loans from federal and state government programs received in 2020, 2021, and 2022.</w:t>
      </w:r>
    </w:p>
    <w:p>
      <w:pPr>
        <w:spacing w:before="0" w:after="0" w:line="408" w:lineRule="exact"/>
        <w:ind w:left="0" w:right="0" w:firstLine="576"/>
        <w:jc w:val="left"/>
      </w:pPr>
      <w:r>
        <w:rPr>
          <w:u w:val="single"/>
        </w:rPr>
        <w:t xml:space="preserve">(iv)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(146)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(147) $1,000,000 of the general fund</w:t>
      </w:r>
      <w:r>
        <w:rPr>
          <w:rFonts w:ascii="Times New Roman" w:hAnsi="Times New Roman"/>
          <w:u w:val="single"/>
        </w:rPr>
        <w:t xml:space="preserve">—</w:t>
      </w:r>
      <w:r>
        <w:rPr>
          <w:u w:val="single"/>
        </w:rPr>
        <w:t xml:space="preserve">state appropriation for fiscal year 2023 is provided solely for the department to establish a program to build capacity and promote the development of nonprofit community land trust organizations. The department may provide grants to nonprofit organizations to provide technical assistance and training to assist nonprofit community land trust organizations in increasing the production of affordable housing units. Grant recipients must have technical expertise regarding community land trust issues.</w:t>
      </w:r>
    </w:p>
    <w:p>
      <w:pPr>
        <w:spacing w:before="0" w:after="0" w:line="408" w:lineRule="exact"/>
        <w:ind w:left="0" w:right="0" w:firstLine="576"/>
        <w:jc w:val="left"/>
      </w:pPr>
      <w:r>
        <w:rPr>
          <w:u w:val="single"/>
        </w:rPr>
        <w:t xml:space="preserve">(148)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(149)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(150)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(151) $20,000,000 of the general fund</w:t>
      </w:r>
      <w:r>
        <w:rPr>
          <w:rFonts w:ascii="Times New Roman" w:hAnsi="Times New Roman"/>
          <w:u w:val="single"/>
        </w:rPr>
        <w:t xml:space="preserve">—</w:t>
      </w:r>
      <w:r>
        <w:rPr>
          <w:u w:val="single"/>
        </w:rPr>
        <w:t xml:space="preserve">state appropriation for fiscal year 2022 and $35,000,000 of the general fund</w:t>
      </w:r>
      <w:r>
        <w:rPr>
          <w:rFonts w:ascii="Times New Roman" w:hAnsi="Times New Roman"/>
          <w:u w:val="single"/>
        </w:rPr>
        <w:t xml:space="preserve">—</w:t>
      </w:r>
      <w:r>
        <w:rPr>
          <w:u w:val="single"/>
        </w:rPr>
        <w:t xml:space="preserve">state appropriation for fiscal year 2023 are provided solely for the eviction prevention rental assistance program created in RCW 43.185C.185.</w:t>
      </w:r>
    </w:p>
    <w:p>
      <w:pPr>
        <w:spacing w:before="0" w:after="0" w:line="408" w:lineRule="exact"/>
        <w:ind w:left="0" w:right="0" w:firstLine="576"/>
        <w:jc w:val="left"/>
      </w:pPr>
      <w:r>
        <w:rPr>
          <w:u w:val="single"/>
        </w:rPr>
        <w:t xml:space="preserve">(152)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(153) $4,500,000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(154)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(155)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(156) $78,000,000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$26,250,000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$26,250,000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(156)(a)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 $25,000,000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who did not qualify for a payment under (i) or (ii) of this subsection (156)(a).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(iv)(A)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(ii), and (iii)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(ii), and (iii)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(ii), and (iii) of this subsection for administrative costs and up to five percent of the funding allocated under (a)(i), (ii), and (iii)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(157) $200,000,000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(158) $1,000,000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(159)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(160)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(161)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(162)(a)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(163)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(164)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(165) $400,000 of the general fund</w:t>
      </w:r>
      <w:r>
        <w:rPr>
          <w:rFonts w:ascii="Times New Roman" w:hAnsi="Times New Roman"/>
          <w:u w:val="single"/>
        </w:rPr>
        <w:t xml:space="preserve">—</w:t>
      </w:r>
      <w:r>
        <w:rPr>
          <w:u w:val="single"/>
        </w:rPr>
        <w:t xml:space="preserve">state appropriation for fiscal year 2023 is provided solely for a contract with the minority business development agency to provide technical assistance to small businesses across Washington. The department must submit a preliminary report to the appropriate committees of the legislature on the assistance provided by December 31, 2022, and a final report by June 30, 2023.</w:t>
      </w:r>
    </w:p>
    <w:p>
      <w:pPr>
        <w:spacing w:before="0" w:after="0" w:line="408" w:lineRule="exact"/>
        <w:ind w:left="0" w:right="0" w:firstLine="576"/>
        <w:jc w:val="left"/>
      </w:pPr>
      <w:r>
        <w:rPr>
          <w:u w:val="single"/>
        </w:rPr>
        <w:t xml:space="preserve">(166)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(167)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(168)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(169)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(170)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(171)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(172)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(173) $135,000 of the general fund</w:t>
      </w:r>
      <w:r>
        <w:rPr>
          <w:rFonts w:ascii="Times New Roman" w:hAnsi="Times New Roman"/>
          <w:u w:val="single"/>
        </w:rPr>
        <w:t xml:space="preserve">—</w:t>
      </w:r>
      <w:r>
        <w:rPr>
          <w:u w:val="single"/>
        </w:rPr>
        <w:t xml:space="preserve">state appropriation for fiscal year 2023 is provided solely for a grant to a nonprofit sexual assault resource center located in Renton to expand their sexual assault prevention programming to additional middle and high schools in the Renton school district.</w:t>
      </w:r>
    </w:p>
    <w:p>
      <w:pPr>
        <w:spacing w:before="0" w:after="0" w:line="408" w:lineRule="exact"/>
        <w:ind w:left="0" w:right="0" w:firstLine="576"/>
        <w:jc w:val="left"/>
      </w:pPr>
      <w:r>
        <w:rPr>
          <w:u w:val="single"/>
        </w:rPr>
        <w:t xml:space="preserve">(174) $45,000,000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(175)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(176)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(177)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(178)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(179)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(180)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(181)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(182)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(183)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(184)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(185) $25,000,000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(186)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(187)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(188)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(189) $1,353,000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(190)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(191)(a) $9,515,000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$7,250,000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(192)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(193)(a) $5,000,000 of the general fund</w:t>
      </w:r>
      <w:r>
        <w:rPr>
          <w:rFonts w:ascii="Times New Roman" w:hAnsi="Times New Roman"/>
          <w:u w:val="single"/>
        </w:rPr>
        <w:t xml:space="preserve">—</w:t>
      </w:r>
      <w:r>
        <w:rPr>
          <w:u w:val="single"/>
        </w:rPr>
        <w:t xml:space="preserve">state appropriation for fiscal year 2022 and $15,000,000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1957 (disaster recovery assistance). If the bill is not enacted by June 30, 2022, the amounts provided in this subsection shall lapse.</w:t>
      </w:r>
    </w:p>
    <w:p>
      <w:pPr>
        <w:spacing w:before="0" w:after="0" w:line="408" w:lineRule="exact"/>
        <w:ind w:left="0" w:right="0" w:firstLine="576"/>
        <w:jc w:val="left"/>
      </w:pPr>
      <w:r>
        <w:rPr>
          <w:u w:val="single"/>
        </w:rPr>
        <w:t xml:space="preserve">(b) Of the amounts provided in this subsection, $5,000,000 of the general fund</w:t>
      </w:r>
      <w:r>
        <w:rPr>
          <w:rFonts w:ascii="Times New Roman" w:hAnsi="Times New Roman"/>
          <w:u w:val="single"/>
        </w:rPr>
        <w:t xml:space="preserve">—</w:t>
      </w:r>
      <w:r>
        <w:rPr>
          <w:u w:val="single"/>
        </w:rPr>
        <w:t xml:space="preserve">state appropriation for fiscal year 2022 and $5,000,000 of the general fund</w:t>
      </w:r>
      <w:r>
        <w:rPr>
          <w:rFonts w:ascii="Times New Roman" w:hAnsi="Times New Roman"/>
          <w:u w:val="single"/>
        </w:rPr>
        <w:t xml:space="preserve">—</w:t>
      </w:r>
      <w:r>
        <w:rPr>
          <w:u w:val="single"/>
        </w:rPr>
        <w:t xml:space="preserve">state appropriation for fiscal year 2023 are provided solely for grants for eligible businesses located in northwest Washington.</w:t>
      </w:r>
    </w:p>
    <w:p>
      <w:pPr>
        <w:spacing w:before="0" w:after="0" w:line="408" w:lineRule="exact"/>
        <w:ind w:left="0" w:right="0" w:firstLine="576"/>
        <w:jc w:val="left"/>
      </w:pPr>
      <w:r>
        <w:rPr>
          <w:u w:val="single"/>
        </w:rPr>
        <w:t xml:space="preserve">(194)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(195) $276,000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(196) $11,670,000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(197)(a) $950,000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(198)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(199)(a)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(200)(a)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(201)(a)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(202)(a)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(203)(a)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$17,519,000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$18,555,000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$106,831,000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$23,165,000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$8,604,000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$238,698,000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$106,831,000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$8,604,000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w:t>
      </w:r>
      <w:r>
        <w:t>((</w:t>
      </w:r>
      <w:r>
        <w:rPr>
          <w:strike/>
        </w:rPr>
        <w:t xml:space="preserve">$162,000</w:t>
      </w:r>
      <w:r>
        <w:t>))</w:t>
      </w:r>
      <w:r>
        <w:rPr/>
        <w:t xml:space="preserve"> </w:t>
      </w:r>
      <w:r>
        <w:rPr>
          <w:u w:val="single"/>
        </w:rPr>
        <w:t xml:space="preserve">$1,382,000</w:t>
      </w:r>
      <w:r>
        <w:rPr/>
        <w:t xml:space="preserve">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w:t>
      </w:r>
      <w:r>
        <w:t>((</w:t>
      </w:r>
      <w:r>
        <w:rPr>
          <w:strike/>
        </w:rPr>
        <w:t xml:space="preserve">$4,609,000</w:t>
      </w:r>
      <w:r>
        <w:t>))</w:t>
      </w:r>
      <w:r>
        <w:rPr/>
        <w:t xml:space="preserve"> </w:t>
      </w:r>
      <w:r>
        <w:rPr>
          <w:u w:val="single"/>
        </w:rPr>
        <w:t xml:space="preserve">$8,604,000</w:t>
      </w:r>
      <w:r>
        <w:rPr/>
        <w:t xml:space="preserve">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w:t>
      </w:r>
      <w:r>
        <w:rPr>
          <w:u w:val="single"/>
        </w:rPr>
        <w:t xml:space="preserve">expanding financials and</w:t>
      </w:r>
      <w:r>
        <w:rPr/>
        <w:t xml:space="preserve"> procurement </w:t>
      </w:r>
      <w:r>
        <w:t>((</w:t>
      </w:r>
      <w:r>
        <w:rPr>
          <w:strike/>
        </w:rPr>
        <w:t xml:space="preserve">and extended financials</w:t>
      </w:r>
      <w:r>
        <w:t>))</w:t>
      </w:r>
      <w:r>
        <w:rPr/>
        <w:t xml:space="preserve">) </w:t>
      </w:r>
      <w:r>
        <w:t>((</w:t>
      </w:r>
      <w:r>
        <w:rPr>
          <w:strike/>
        </w:rPr>
        <w:t xml:space="preserve">in fiscal year 2022</w:t>
      </w:r>
      <w:r>
        <w:t>))</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w:t>
      </w:r>
      <w:r>
        <w:t>((</w:t>
      </w:r>
      <w:r>
        <w:rPr>
          <w:strike/>
        </w:rPr>
        <w:t xml:space="preserve">resources</w:t>
      </w:r>
      <w:r>
        <w:t>))</w:t>
      </w:r>
      <w:r>
        <w:rPr/>
        <w:t xml:space="preserve"> </w:t>
      </w:r>
      <w:r>
        <w:rPr>
          <w:u w:val="single"/>
        </w:rPr>
        <w:t xml:space="preserve">capital management</w:t>
      </w:r>
      <w:r>
        <w:rPr/>
        <w:t xml:space="preserve">)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$475,000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1746 (COVID-19/student supports). If the bill is not enacted by June 30, 2022, the amount provided in this subsection shall lapse.</w:t>
      </w:r>
    </w:p>
    <w:p>
      <w:pPr>
        <w:spacing w:before="0" w:after="0" w:line="408" w:lineRule="exact"/>
        <w:ind w:left="0" w:right="0" w:firstLine="576"/>
        <w:jc w:val="left"/>
      </w:pPr>
      <w:r>
        <w:rPr>
          <w:u w:val="single"/>
        </w:rPr>
        <w:t xml:space="preserve">(17)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(18)(a)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In carrying out this subsection, the office must:</w:t>
      </w:r>
    </w:p>
    <w:p>
      <w:pPr>
        <w:spacing w:before="0" w:after="0" w:line="408" w:lineRule="exact"/>
        <w:ind w:left="0" w:right="0" w:firstLine="576"/>
        <w:jc w:val="left"/>
      </w:pPr>
      <w:r>
        <w:rPr>
          <w:u w:val="single"/>
        </w:rPr>
        <w:t xml:space="preserve">(a) Contract with an independent entity for the analysis. The contract is exempt from the competitive procurement requirements in chapter 39.26 RCW.</w:t>
      </w:r>
    </w:p>
    <w:p>
      <w:pPr>
        <w:spacing w:before="0" w:after="0" w:line="408" w:lineRule="exact"/>
        <w:ind w:left="0" w:right="0" w:firstLine="576"/>
        <w:jc w:val="left"/>
      </w:pPr>
      <w:r>
        <w:rPr>
          <w:u w:val="single"/>
        </w:rPr>
        <w:t xml:space="preserve">(b) Provide a report with preliminary results to the governor's office and the appropriate committees of the legislature to inform development of recommendations no later than September 1, 2022. A final report is due by December 1, 2022.</w:t>
      </w:r>
    </w:p>
    <w:p>
      <w:pPr>
        <w:spacing w:before="0" w:after="0" w:line="408" w:lineRule="exact"/>
        <w:ind w:left="0" w:right="0" w:firstLine="576"/>
        <w:jc w:val="left"/>
      </w:pPr>
      <w:r>
        <w:rPr>
          <w:u w:val="single"/>
        </w:rPr>
        <w:t xml:space="preserve">(c) Provide funding to agencies, where needed, to compile and provide data necessary for the analysis.</w:t>
      </w:r>
    </w:p>
    <w:p>
      <w:pPr>
        <w:spacing w:before="0" w:after="0" w:line="408" w:lineRule="exact"/>
        <w:ind w:left="0" w:right="0" w:firstLine="576"/>
        <w:jc w:val="left"/>
      </w:pPr>
      <w:r>
        <w:rPr>
          <w:u w:val="single"/>
        </w:rPr>
        <w:t xml:space="preserve">(20) $674,000 of the general fund</w:t>
      </w:r>
      <w:r>
        <w:rPr>
          <w:rFonts w:ascii="Times New Roman" w:hAnsi="Times New Roman"/>
          <w:u w:val="single"/>
        </w:rPr>
        <w:t xml:space="preserve">—</w:t>
      </w:r>
      <w:r>
        <w:rPr>
          <w:u w:val="single"/>
        </w:rPr>
        <w:t xml:space="preserve">state appropriation for fiscal year 2022, $1,525,000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$72,641,000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$72,653,000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(9) $47,000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$29,956,000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$29,956,000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$679,000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$1,161,000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$1,334,000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$1,894,000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$73,175,000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$73,784,000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$310,000 of the department of retirement systems</w:t>
      </w:r>
      <w:r>
        <w:rPr>
          <w:rFonts w:ascii="Times New Roman" w:hAnsi="Times New Roman"/>
          <w:u w:val="single"/>
        </w:rPr>
        <w:t xml:space="preserve">—</w:t>
      </w:r>
      <w:r>
        <w:rPr>
          <w:u w:val="single"/>
        </w:rPr>
        <w:t xml:space="preserve">state appropriation is provided solely for implementation of Engrossed Substitute House Bill No. 1699 (work in retirement/schools). If the bill is not enacted by June 30, 2022, the amount provided in this subsection shall lapse.</w:t>
      </w:r>
    </w:p>
    <w:p>
      <w:pPr>
        <w:spacing w:before="0" w:after="0" w:line="408" w:lineRule="exact"/>
        <w:ind w:left="0" w:right="0" w:firstLine="576"/>
        <w:jc w:val="left"/>
      </w:pPr>
      <w:r>
        <w:rPr>
          <w:u w:val="single"/>
        </w:rPr>
        <w:t xml:space="preserve">(7)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(8) $609,000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1752 (deferred compensation/Roth). If the bill is not enacted by June 30, 2022, the amount provided in this subsection shall lapse.</w:t>
      </w:r>
    </w:p>
    <w:p>
      <w:pPr>
        <w:spacing w:before="0" w:after="0" w:line="408" w:lineRule="exact"/>
        <w:ind w:left="0" w:right="0" w:firstLine="576"/>
        <w:jc w:val="left"/>
      </w:pPr>
      <w:r>
        <w:rPr>
          <w:u w:val="single"/>
        </w:rPr>
        <w:t xml:space="preserve">(9) $24,000 of the department of retirement systems</w:t>
      </w:r>
      <w:r>
        <w:rPr>
          <w:rFonts w:ascii="Times New Roman" w:hAnsi="Times New Roman"/>
          <w:u w:val="single"/>
        </w:rPr>
        <w:t xml:space="preserve">—</w:t>
      </w:r>
      <w:r>
        <w:rPr>
          <w:u w:val="single"/>
        </w:rPr>
        <w:t xml:space="preserve">state appropriation is provided solely for implementation of House Bill No. 1804 (military service credit).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$377,598,000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$7,471,000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$583,234,000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t xml:space="preserve"> </w:t>
      </w:r>
      <w:r>
        <w:rPr>
          <w:u w:val="single"/>
        </w:rPr>
        <w:t xml:space="preserve">$214,997,000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t xml:space="preserve"> </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t xml:space="preserve"> </w:t>
      </w:r>
      <w:r>
        <w:rPr>
          <w:u w:val="single"/>
        </w:rPr>
        <w:t xml:space="preserve">$201,000,000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$397,000 of the general fund</w:t>
      </w:r>
      <w:r>
        <w:rPr>
          <w:rFonts w:ascii="Times New Roman" w:hAnsi="Times New Roman"/>
          <w:u w:val="single"/>
        </w:rPr>
        <w:t xml:space="preserve">—</w:t>
      </w:r>
      <w:r>
        <w:rPr>
          <w:u w:val="single"/>
        </w:rPr>
        <w:t xml:space="preserve">state appropriation for fiscal year 2022 and $934,000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$66,000 of the general fund</w:t>
      </w:r>
      <w:r>
        <w:rPr>
          <w:rFonts w:ascii="Times New Roman" w:hAnsi="Times New Roman"/>
          <w:u w:val="single"/>
        </w:rPr>
        <w:t xml:space="preserve">—</w:t>
      </w:r>
      <w:r>
        <w:rPr>
          <w:u w:val="single"/>
        </w:rPr>
        <w:t xml:space="preserve">state appropriation for fiscal year 2023 is provided solely for implementation of House Bill No. 1928 (equine industry support). If the bill is not enacted by June 30, 2022, the amount provided in this subsection shall lapse.</w:t>
      </w:r>
    </w:p>
    <w:p>
      <w:pPr>
        <w:spacing w:before="0" w:after="0" w:line="408" w:lineRule="exact"/>
        <w:ind w:left="0" w:right="0" w:firstLine="576"/>
        <w:jc w:val="left"/>
      </w:pPr>
      <w:r>
        <w:rPr>
          <w:u w:val="single"/>
        </w:rPr>
        <w:t xml:space="preserve">(17) $237,000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2099 (tax penalties). If the bill is not enacted by June 30, 2022, the amount provided in this subsection shall lapse.</w:t>
      </w:r>
    </w:p>
    <w:p>
      <w:pPr>
        <w:spacing w:before="0" w:after="0" w:line="408" w:lineRule="exact"/>
        <w:ind w:left="0" w:right="0" w:firstLine="576"/>
        <w:jc w:val="left"/>
      </w:pPr>
      <w:r>
        <w:rPr>
          <w:u w:val="single"/>
        </w:rPr>
        <w:t xml:space="preserve">(18) $16,000 of the general fund</w:t>
      </w:r>
      <w:r>
        <w:rPr>
          <w:rFonts w:ascii="Times New Roman" w:hAnsi="Times New Roman"/>
          <w:u w:val="single"/>
        </w:rPr>
        <w:t xml:space="preserve">—</w:t>
      </w:r>
      <w:r>
        <w:rPr>
          <w:u w:val="single"/>
        </w:rPr>
        <w:t xml:space="preserve">state appropriation for fiscal year 2023 is provided solely for implementation of House Bill No. 1765 (health benefit ex./B&amp;O tax). If the bill is not enacted by June 30, 2022, the amount provided in this subsection shall lapse.</w:t>
      </w:r>
    </w:p>
    <w:p>
      <w:pPr>
        <w:spacing w:before="0" w:after="0" w:line="408" w:lineRule="exact"/>
        <w:ind w:left="0" w:right="0" w:firstLine="576"/>
        <w:jc w:val="left"/>
      </w:pPr>
      <w:r>
        <w:rPr>
          <w:u w:val="single"/>
        </w:rPr>
        <w:t xml:space="preserve">(19) $129,000 of the general fund</w:t>
      </w:r>
      <w:r>
        <w:rPr>
          <w:rFonts w:ascii="Times New Roman" w:hAnsi="Times New Roman"/>
          <w:u w:val="single"/>
        </w:rPr>
        <w:t xml:space="preserve">—</w:t>
      </w:r>
      <w:r>
        <w:rPr>
          <w:u w:val="single"/>
        </w:rPr>
        <w:t xml:space="preserve">state appropriation for fiscal year 2022 and $37,000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1988 (clean tech. tax deferrals). If the bill is not enacted by June 30, 2022, the amounts provided in this subsection shall lapse.</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2022 is provided solely for implementation of House Bill No. 1990 (SR 167 &amp; I-405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$2,640,000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$4,726,000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$69,446,000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$3,604,000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$77,711,000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$199,000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1865 (certified peer specialists). If the bill is not enacted by June 30, 2022, the amount provided in this subsection shall lapse.</w:t>
      </w:r>
    </w:p>
    <w:p>
      <w:pPr>
        <w:spacing w:before="0" w:after="0" w:line="408" w:lineRule="exact"/>
        <w:ind w:left="0" w:right="0" w:firstLine="576"/>
        <w:jc w:val="left"/>
      </w:pPr>
      <w:r>
        <w:rPr>
          <w:u w:val="single"/>
        </w:rPr>
        <w:t xml:space="preserve">(13)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(14)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(15) $167,000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1813 (pharmacy choice). If the bill is not enacted by June 30, 2022, the amount provided in this subsection shall lapse.</w:t>
      </w:r>
    </w:p>
    <w:p>
      <w:pPr>
        <w:spacing w:before="0" w:after="0" w:line="408" w:lineRule="exact"/>
        <w:ind w:left="0" w:right="0" w:firstLine="576"/>
        <w:jc w:val="left"/>
      </w:pPr>
      <w:r>
        <w:rPr>
          <w:u w:val="single"/>
        </w:rPr>
        <w:t xml:space="preserve">(16)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$68,730,000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$68,730,000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$97,333,000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$125,293,000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dedicated marijuana account</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$8,296,000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$43,199,000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$3,200,000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$60,234,000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$435,000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(digital privacy).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$11,588,000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$131,775,000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$53,945,000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$69,399,000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$1,882,000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$1,350,952,000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t xml:space="preserve"> </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$2,238,000 of the disaster response account</w:t>
      </w:r>
      <w:r>
        <w:rPr>
          <w:rFonts w:ascii="Times New Roman" w:hAnsi="Times New Roman"/>
          <w:u w:val="single"/>
        </w:rPr>
        <w:t xml:space="preserve">—</w:t>
      </w:r>
      <w:r>
        <w:rPr>
          <w:u w:val="single"/>
        </w:rPr>
        <w:t xml:space="preserve">state appropriation is provided solely for implementation of Substitute House Bill No. 1620 (extreme weather events).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$2,374,000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$10,571,000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$4,441,000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$4,962,000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$4,962,000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$2,256,000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$6,158,000</w:t>
      </w:r>
      <w:r>
        <w:rPr/>
        <w:t xml:space="preserve"> of the general fund—state appropriation for fiscal year 2022 and </w:t>
      </w:r>
      <w:r>
        <w:t>((</w:t>
      </w:r>
      <w:r>
        <w:rPr>
          <w:strike/>
        </w:rPr>
        <w:t xml:space="preserve">$5,269,000</w:t>
      </w:r>
      <w:r>
        <w:t>))</w:t>
      </w:r>
      <w:r>
        <w:rPr/>
        <w:t xml:space="preserve"> </w:t>
      </w:r>
      <w:r>
        <w:rPr>
          <w:u w:val="single"/>
        </w:rPr>
        <w:t xml:space="preserve">$6,131,000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 $81,000 of the general fund</w:t>
      </w:r>
      <w:r>
        <w:rPr>
          <w:rFonts w:ascii="Times New Roman" w:hAnsi="Times New Roman"/>
          <w:u w:val="single"/>
        </w:rPr>
        <w:t xml:space="preserve">—</w:t>
      </w:r>
      <w:r>
        <w:rPr>
          <w:u w:val="single"/>
        </w:rPr>
        <w:t xml:space="preserve">state appropriation for fiscal year 2022 and $270,000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1770 (energy codes).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$10,066,000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$300,000 of the general fund</w:t>
      </w:r>
      <w:r>
        <w:rPr>
          <w:rFonts w:ascii="Times New Roman" w:hAnsi="Times New Roman"/>
          <w:u w:val="single"/>
        </w:rPr>
        <w:t xml:space="preserve">—</w:t>
      </w:r>
      <w:r>
        <w:rPr>
          <w:u w:val="single"/>
        </w:rPr>
        <w:t xml:space="preserve">state appropriation for fiscal year 2023 is provided solely for the Washington main street program to contract with a marketing consultant to conduct a statewide "shop local and save" marketing campaign to notify and draw consumers to local main street businesses during a three-day sales tax holiday contingent upon passage of House Bill No. 2018 (sales tax holiday). From the amount provided in this subsection, the department shall prioritize marketing efforts that reach the largest number of consumers in Washington state. If the bill is not enacted by June 30, 2022, the amount provided in this subsection shall lapse.</w:t>
      </w:r>
    </w:p>
    <w:p>
      <w:pPr>
        <w:spacing w:before="0" w:after="0" w:line="408" w:lineRule="exact"/>
        <w:ind w:left="0" w:right="0" w:firstLine="576"/>
        <w:jc w:val="left"/>
      </w:pPr>
      <w:r>
        <w:rPr>
          <w:u w:val="single"/>
        </w:rPr>
        <w:t xml:space="preserve">(7)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$546,000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$65,297,000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w:t>
      </w:r>
      <w:r>
        <w:t>((</w:t>
      </w:r>
      <w:r>
        <w:rPr>
          <w:strike/>
        </w:rPr>
        <w:t xml:space="preserve">identified in this report</w:t>
      </w:r>
      <w:r>
        <w:t>))</w:t>
      </w:r>
      <w:r>
        <w:rPr/>
        <w:t xml:space="preserve"> </w:t>
      </w:r>
      <w:r>
        <w:rPr>
          <w:u w:val="single"/>
        </w:rPr>
        <w:t xml:space="preserve">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the continued implementation of the enterprise cloud computing program and the recommendations of the Washington state cloud readiness report.</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w:t>
      </w:r>
    </w:p>
    <w:p>
      <w:pPr>
        <w:spacing w:before="0" w:after="0" w:line="408" w:lineRule="exact"/>
        <w:ind w:left="0" w:right="0" w:firstLine="576"/>
        <w:jc w:val="left"/>
      </w:pPr>
      <w:r>
        <w:rPr>
          <w:u w:val="single"/>
        </w:rPr>
        <w:t xml:space="preserve">(19) $15,000 of the general fund</w:t>
      </w:r>
      <w:r>
        <w:rPr>
          <w:rFonts w:ascii="Times New Roman" w:hAnsi="Times New Roman"/>
          <w:u w:val="single"/>
        </w:rPr>
        <w:t xml:space="preserve">—</w:t>
      </w:r>
      <w:r>
        <w:rPr>
          <w:u w:val="single"/>
        </w:rPr>
        <w:t xml:space="preserve">state appropriation for fiscal year 2023 and $5,650,000 of the consolidated technology services revolving account</w:t>
      </w:r>
      <w:r>
        <w:rPr>
          <w:rFonts w:ascii="Times New Roman" w:hAnsi="Times New Roman"/>
          <w:u w:val="single"/>
        </w:rPr>
        <w:t xml:space="preserve">—</w:t>
      </w:r>
      <w:r>
        <w:rPr>
          <w:u w:val="single"/>
        </w:rPr>
        <w:t xml:space="preserve">state appropriation are provided solely for implementation of Second Substitute House Bill No. 2044 (ransomware protection).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$4,193,000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HORSE RACING COMMISSION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$5,100,000</w:t>
      </w:r>
    </w:p>
    <w:p>
      <w:pPr>
        <w:tabs>
          <w:tab w:val="right" w:leader="dot" w:pos="9936"/>
        </w:tabs>
        <w:ind w:left="0" w:right="0" w:firstLine="1440"/>
      </w:pPr>
      <w:r>
        <w:rPr/>
        <w:t xml:space="preserve">TOTAL APPROPRIATION</w:t>
      </w:r>
      <w:r>
        <w:tab/>
      </w:r>
      <w:r>
        <w:rPr/>
        <w:t xml:space="preserve">$5,100,000</w:t>
      </w:r>
    </w:p>
    <w:p>
      <w:pPr>
        <w:spacing w:before="120" w:after="0" w:line="408" w:lineRule="exact"/>
        <w:ind w:left="0" w:right="0" w:firstLine="576"/>
        <w:jc w:val="left"/>
      </w:pPr>
      <w:r>
        <w:rPr/>
        <w:t xml:space="preserve">The appropriation in this section is subject to the following conditions and limitations: $5,100,000 of the WA equine industry reinvestment account</w:t>
      </w:r>
      <w:r>
        <w:rPr>
          <w:rFonts w:ascii="Times New Roman" w:hAnsi="Times New Roman"/>
        </w:rPr>
        <w:t xml:space="preserve">—</w:t>
      </w:r>
      <w:r>
        <w:rPr/>
        <w:t xml:space="preserve">state appropriation is provided solely for implementation of House Bill No. 1928 (equine industry support). If the bill is not enacted by June 30, 2022, the amount appropriated in this 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$407,086,000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$457,666,000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$145,817,000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$1,026,097,000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safety or violence reduction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$4,040,000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$4,573,000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w:t>
      </w:r>
      <w:r>
        <w:t>((</w:t>
      </w:r>
      <w:r>
        <w:rPr>
          <w:strike/>
        </w:rPr>
        <w:t xml:space="preserve">operate</w:t>
      </w:r>
      <w:r>
        <w:t>))</w:t>
      </w:r>
      <w:r>
        <w:rPr/>
        <w:t xml:space="preserve"> </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$685,000 of the general fund</w:t>
      </w:r>
      <w:r>
        <w:rPr>
          <w:rFonts w:ascii="Times New Roman" w:hAnsi="Times New Roman"/>
          <w:u w:val="single"/>
        </w:rPr>
        <w:t xml:space="preserve">—</w:t>
      </w:r>
      <w:r>
        <w:rPr>
          <w:u w:val="single"/>
        </w:rPr>
        <w:t xml:space="preserve">state appropriation for fiscal year 2023 is provided solely to conduct a cloud computing migration feasibility study and is subject to the conditions, limitations, and review requirements of section 701 of this act.</w:t>
      </w:r>
    </w:p>
    <w:p>
      <w:pPr>
        <w:spacing w:before="0" w:after="0" w:line="408" w:lineRule="exact"/>
        <w:ind w:left="0" w:right="0" w:firstLine="576"/>
        <w:jc w:val="left"/>
      </w:pPr>
      <w:r>
        <w:rPr>
          <w:u w:val="single"/>
        </w:rPr>
        <w:t xml:space="preserve">(v) $1,806,000 of the general fund</w:t>
      </w:r>
      <w:r>
        <w:rPr>
          <w:rFonts w:ascii="Times New Roman" w:hAnsi="Times New Roman"/>
          <w:u w:val="single"/>
        </w:rPr>
        <w:t xml:space="preserve">—</w:t>
      </w:r>
      <w:r>
        <w:rPr>
          <w:u w:val="single"/>
        </w:rPr>
        <w:t xml:space="preserve">state appropriation for fiscal year 2023 is provided solely to upgrade pharmacy information technology systems and is subject to the conditions, limitations, and review requirements of section 701 of this act.</w:t>
      </w:r>
    </w:p>
    <w:p>
      <w:pPr>
        <w:spacing w:before="0" w:after="0" w:line="408" w:lineRule="exact"/>
        <w:ind w:left="0" w:right="0" w:firstLine="576"/>
        <w:jc w:val="left"/>
      </w:pPr>
      <w:r>
        <w:rPr>
          <w:u w:val="single"/>
        </w:rPr>
        <w:t xml:space="preserve">(w) $36,000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(x) $1,222,000 of the general fund</w:t>
      </w:r>
      <w:r>
        <w:rPr>
          <w:rFonts w:ascii="Times New Roman" w:hAnsi="Times New Roman"/>
          <w:u w:val="single"/>
        </w:rPr>
        <w:t xml:space="preserve">—</w:t>
      </w:r>
      <w:r>
        <w:rPr>
          <w:u w:val="single"/>
        </w:rPr>
        <w:t xml:space="preserve">state appropriation for fiscal year 2023 is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$2,920,000 of the general fund</w:t>
      </w:r>
      <w:r>
        <w:rPr>
          <w:rFonts w:ascii="Times New Roman" w:hAnsi="Times New Roman"/>
          <w:u w:val="single"/>
        </w:rPr>
        <w:t xml:space="preserve">—</w:t>
      </w:r>
      <w:r>
        <w:rPr>
          <w:u w:val="single"/>
        </w:rPr>
        <w:t xml:space="preserve">state appropriation for fiscal year 2023 is provided solely for relocation, storage, and other costs associated with building demolition on the Western state hospital campus.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$388,000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$12,154,000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$1,134,226,000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$2,323,577,000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$4,218,182,000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t xml:space="preserve"> </w:t>
      </w:r>
      <w:r>
        <w:rPr>
          <w:u w:val="single"/>
        </w:rPr>
        <w:t xml:space="preserve">$109,705,000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t xml:space="preserve"> </w:t>
      </w:r>
      <w:r>
        <w:rPr>
          <w:u w:val="single"/>
        </w:rPr>
        <w:t xml:space="preserve">$113,544,000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t xml:space="preserve"> </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$98,282,000 of the general fund</w:t>
      </w:r>
      <w:r>
        <w:rPr>
          <w:rFonts w:ascii="Times New Roman" w:hAnsi="Times New Roman"/>
          <w:u w:val="single"/>
        </w:rPr>
        <w:t xml:space="preserve">—</w:t>
      </w:r>
      <w:r>
        <w:rPr>
          <w:u w:val="single"/>
        </w:rPr>
        <w:t xml:space="preserve">state appropriation for fiscal year 2023 and $98,282,000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(o)(ii) to provide an hourly wage of at least $20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$152,070,000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(dd)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(ee) $410,000 of the general fund</w:t>
      </w:r>
      <w:r>
        <w:rPr>
          <w:rFonts w:ascii="Times New Roman" w:hAnsi="Times New Roman"/>
          <w:u w:val="single"/>
        </w:rPr>
        <w:t xml:space="preserve">—</w:t>
      </w:r>
      <w:r>
        <w:rPr>
          <w:u w:val="single"/>
        </w:rPr>
        <w:t xml:space="preserve">state appropriation for fiscal year 2023 and $511,000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to 74 percent of full methodology funding, effective July 1, 2022.</w:t>
      </w:r>
    </w:p>
    <w:p>
      <w:pPr>
        <w:spacing w:before="0" w:after="0" w:line="408" w:lineRule="exact"/>
        <w:ind w:left="0" w:right="0" w:firstLine="576"/>
        <w:jc w:val="left"/>
      </w:pPr>
      <w:r>
        <w:rPr>
          <w:u w:val="single"/>
        </w:rPr>
        <w:t xml:space="preserve">(ff)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(gg) $15,000 of the general fund</w:t>
      </w:r>
      <w:r>
        <w:rPr>
          <w:rFonts w:ascii="Times New Roman" w:hAnsi="Times New Roman"/>
          <w:u w:val="single"/>
        </w:rPr>
        <w:t xml:space="preserve">—</w:t>
      </w:r>
      <w:r>
        <w:rPr>
          <w:u w:val="single"/>
        </w:rPr>
        <w:t xml:space="preserve">state appropriation for fiscal year 2022, $60,000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the developmental disabilities administration to develop and submit a self-directed medicaid waiver proposal to the federal centers for medicaid and medicare services that allows waiver participants to have responsibility over all aspects of service delivery in a person-centered planning process.</w:t>
      </w:r>
    </w:p>
    <w:p>
      <w:pPr>
        <w:spacing w:before="0" w:after="0" w:line="408" w:lineRule="exact"/>
        <w:ind w:left="0" w:right="0" w:firstLine="576"/>
        <w:jc w:val="left"/>
      </w:pPr>
      <w:r>
        <w:rPr>
          <w:u w:val="single"/>
        </w:rPr>
        <w:t xml:space="preserve">(i) The proposed waiver shall be designed as a pilot project in two Washington counties for up to 50 eligible developmental disabilities clients per county, and must include, but is not limited to, the following services:</w:t>
      </w:r>
    </w:p>
    <w:p>
      <w:pPr>
        <w:spacing w:before="0" w:after="0" w:line="408" w:lineRule="exact"/>
        <w:ind w:left="0" w:right="0" w:firstLine="576"/>
        <w:jc w:val="left"/>
      </w:pPr>
      <w:r>
        <w:rPr>
          <w:u w:val="single"/>
        </w:rPr>
        <w:t xml:space="preserve">(A) Assistive technology;</w:t>
      </w:r>
    </w:p>
    <w:p>
      <w:pPr>
        <w:spacing w:before="0" w:after="0" w:line="408" w:lineRule="exact"/>
        <w:ind w:left="0" w:right="0" w:firstLine="576"/>
        <w:jc w:val="left"/>
      </w:pPr>
      <w:r>
        <w:rPr>
          <w:u w:val="single"/>
        </w:rPr>
        <w:t xml:space="preserve">(B) Community inclusion;</w:t>
      </w:r>
    </w:p>
    <w:p>
      <w:pPr>
        <w:spacing w:before="0" w:after="0" w:line="408" w:lineRule="exact"/>
        <w:ind w:left="0" w:right="0" w:firstLine="576"/>
        <w:jc w:val="left"/>
      </w:pPr>
      <w:r>
        <w:rPr>
          <w:u w:val="single"/>
        </w:rPr>
        <w:t xml:space="preserve">(C) Community engagement;</w:t>
      </w:r>
    </w:p>
    <w:p>
      <w:pPr>
        <w:spacing w:before="0" w:after="0" w:line="408" w:lineRule="exact"/>
        <w:ind w:left="0" w:right="0" w:firstLine="576"/>
        <w:jc w:val="left"/>
      </w:pPr>
      <w:r>
        <w:rPr>
          <w:u w:val="single"/>
        </w:rPr>
        <w:t xml:space="preserve">(D) Individual and group supported employment, including individualized technical assistance;</w:t>
      </w:r>
    </w:p>
    <w:p>
      <w:pPr>
        <w:spacing w:before="0" w:after="0" w:line="408" w:lineRule="exact"/>
        <w:ind w:left="0" w:right="0" w:firstLine="576"/>
        <w:jc w:val="left"/>
      </w:pPr>
      <w:r>
        <w:rPr>
          <w:u w:val="single"/>
        </w:rPr>
        <w:t xml:space="preserve">(E) Occupational therapy</w:t>
      </w:r>
    </w:p>
    <w:p>
      <w:pPr>
        <w:spacing w:before="0" w:after="0" w:line="408" w:lineRule="exact"/>
        <w:ind w:left="0" w:right="0" w:firstLine="576"/>
        <w:jc w:val="left"/>
      </w:pPr>
      <w:r>
        <w:rPr>
          <w:u w:val="single"/>
        </w:rPr>
        <w:t xml:space="preserve">(F) Physical therapy;</w:t>
      </w:r>
    </w:p>
    <w:p>
      <w:pPr>
        <w:spacing w:before="0" w:after="0" w:line="408" w:lineRule="exact"/>
        <w:ind w:left="0" w:right="0" w:firstLine="576"/>
        <w:jc w:val="left"/>
      </w:pPr>
      <w:r>
        <w:rPr>
          <w:u w:val="single"/>
        </w:rPr>
        <w:t xml:space="preserve">(G) Speech, hearing, and language services;</w:t>
      </w:r>
    </w:p>
    <w:p>
      <w:pPr>
        <w:spacing w:before="0" w:after="0" w:line="408" w:lineRule="exact"/>
        <w:ind w:left="0" w:right="0" w:firstLine="576"/>
        <w:jc w:val="left"/>
      </w:pPr>
      <w:r>
        <w:rPr>
          <w:u w:val="single"/>
        </w:rPr>
        <w:t xml:space="preserve">(H) Extermination of bed bugs;</w:t>
      </w:r>
    </w:p>
    <w:p>
      <w:pPr>
        <w:spacing w:before="0" w:after="0" w:line="408" w:lineRule="exact"/>
        <w:ind w:left="0" w:right="0" w:firstLine="576"/>
        <w:jc w:val="left"/>
      </w:pPr>
      <w:r>
        <w:rPr>
          <w:u w:val="single"/>
        </w:rPr>
        <w:t xml:space="preserve">(I) Nurse delegation;</w:t>
      </w:r>
    </w:p>
    <w:p>
      <w:pPr>
        <w:spacing w:before="0" w:after="0" w:line="408" w:lineRule="exact"/>
        <w:ind w:left="0" w:right="0" w:firstLine="576"/>
        <w:jc w:val="left"/>
      </w:pPr>
      <w:r>
        <w:rPr>
          <w:u w:val="single"/>
        </w:rPr>
        <w:t xml:space="preserve">(J) Respite care;</w:t>
      </w:r>
    </w:p>
    <w:p>
      <w:pPr>
        <w:spacing w:before="0" w:after="0" w:line="408" w:lineRule="exact"/>
        <w:ind w:left="0" w:right="0" w:firstLine="576"/>
        <w:jc w:val="left"/>
      </w:pPr>
      <w:r>
        <w:rPr>
          <w:u w:val="single"/>
        </w:rPr>
        <w:t xml:space="preserve">(K) Risk assessment;</w:t>
      </w:r>
    </w:p>
    <w:p>
      <w:pPr>
        <w:spacing w:before="0" w:after="0" w:line="408" w:lineRule="exact"/>
        <w:ind w:left="0" w:right="0" w:firstLine="576"/>
        <w:jc w:val="left"/>
      </w:pPr>
      <w:r>
        <w:rPr>
          <w:u w:val="single"/>
        </w:rPr>
        <w:t xml:space="preserve">(L) Skills acquisition training;</w:t>
      </w:r>
    </w:p>
    <w:p>
      <w:pPr>
        <w:spacing w:before="0" w:after="0" w:line="408" w:lineRule="exact"/>
        <w:ind w:left="0" w:right="0" w:firstLine="576"/>
        <w:jc w:val="left"/>
      </w:pPr>
      <w:r>
        <w:rPr>
          <w:u w:val="single"/>
        </w:rPr>
        <w:t xml:space="preserve">(M) Specialized equipment and supplies;</w:t>
      </w:r>
    </w:p>
    <w:p>
      <w:pPr>
        <w:spacing w:before="0" w:after="0" w:line="408" w:lineRule="exact"/>
        <w:ind w:left="0" w:right="0" w:firstLine="576"/>
        <w:jc w:val="left"/>
      </w:pPr>
      <w:r>
        <w:rPr>
          <w:u w:val="single"/>
        </w:rPr>
        <w:t xml:space="preserve">(N) Stabilization services;</w:t>
      </w:r>
    </w:p>
    <w:p>
      <w:pPr>
        <w:spacing w:before="0" w:after="0" w:line="408" w:lineRule="exact"/>
        <w:ind w:left="0" w:right="0" w:firstLine="576"/>
        <w:jc w:val="left"/>
      </w:pPr>
      <w:r>
        <w:rPr>
          <w:u w:val="single"/>
        </w:rPr>
        <w:t xml:space="preserve">(O) Staff and family consultation;</w:t>
      </w:r>
    </w:p>
    <w:p>
      <w:pPr>
        <w:spacing w:before="0" w:after="0" w:line="408" w:lineRule="exact"/>
        <w:ind w:left="0" w:right="0" w:firstLine="576"/>
        <w:jc w:val="left"/>
      </w:pPr>
      <w:r>
        <w:rPr>
          <w:u w:val="single"/>
        </w:rPr>
        <w:t xml:space="preserve">(P) Therapeutic adaptations; and</w:t>
      </w:r>
    </w:p>
    <w:p>
      <w:pPr>
        <w:spacing w:before="0" w:after="0" w:line="408" w:lineRule="exact"/>
        <w:ind w:left="0" w:right="0" w:firstLine="576"/>
        <w:jc w:val="left"/>
      </w:pPr>
      <w:r>
        <w:rPr>
          <w:u w:val="single"/>
        </w:rPr>
        <w:t xml:space="preserve">(Q) Transportation.</w:t>
      </w:r>
    </w:p>
    <w:p>
      <w:pPr>
        <w:spacing w:before="0" w:after="0" w:line="408" w:lineRule="exact"/>
        <w:ind w:left="0" w:right="0" w:firstLine="576"/>
        <w:jc w:val="left"/>
      </w:pPr>
      <w:r>
        <w:rPr>
          <w:u w:val="single"/>
        </w:rPr>
        <w:t xml:space="preserve">(ii) The developmental disabilities administration must report to the governor and appropriate legislative committees by December 1, 2022, and by June 30, 2023, on the status of the self-directed waiver proposal, the estimated timeline for approval and implementation, and a fiscal estimate of the cost to implement the self-directed waiver if approved by the federal centers for medicare and medicaid services.</w:t>
      </w:r>
    </w:p>
    <w:p>
      <w:pPr>
        <w:spacing w:before="0" w:after="0" w:line="408" w:lineRule="exact"/>
        <w:ind w:left="0" w:right="0" w:firstLine="576"/>
        <w:jc w:val="left"/>
      </w:pPr>
      <w:r>
        <w:rPr>
          <w:u w:val="single"/>
        </w:rPr>
        <w:t xml:space="preserve">(hh) $2,850,000 of the general fund</w:t>
      </w:r>
      <w:r>
        <w:rPr>
          <w:rFonts w:ascii="Times New Roman" w:hAnsi="Times New Roman"/>
          <w:u w:val="single"/>
        </w:rPr>
        <w:t xml:space="preserve">—</w:t>
      </w:r>
      <w:r>
        <w:rPr>
          <w:u w:val="single"/>
        </w:rPr>
        <w:t xml:space="preserve">state appropriation for fiscal year 2023 is provided solely for employment services and transition navigator supports. Of the amounts provided in this subsection:</w:t>
      </w:r>
    </w:p>
    <w:p>
      <w:pPr>
        <w:spacing w:before="0" w:after="0" w:line="408" w:lineRule="exact"/>
        <w:ind w:left="0" w:right="0" w:firstLine="576"/>
        <w:jc w:val="left"/>
      </w:pPr>
      <w:r>
        <w:rPr>
          <w:u w:val="single"/>
        </w:rPr>
        <w:t xml:space="preserve">(i) $2,500,000 of the general fund</w:t>
      </w:r>
      <w:r>
        <w:rPr>
          <w:rFonts w:ascii="Times New Roman" w:hAnsi="Times New Roman"/>
          <w:u w:val="single"/>
        </w:rPr>
        <w:t xml:space="preserve">—</w:t>
      </w:r>
      <w:r>
        <w:rPr>
          <w:u w:val="single"/>
        </w:rPr>
        <w:t xml:space="preserve">state appropriation for fiscal year 2023 is provided solely to expand employment services and transition navigator supports for students with intellectual and developmental disabilities in eastern and central Washington counties with low employment outcomes for people with intellectual and developmental disabilities. For the purpose of this subsection, "low employment outcomes" means counties that fall below the statewide average rate for enrollment of developmental disabilities administration clients in employment and day services following high school completion.</w:t>
      </w:r>
    </w:p>
    <w:p>
      <w:pPr>
        <w:spacing w:before="0" w:after="0" w:line="408" w:lineRule="exact"/>
        <w:ind w:left="0" w:right="0" w:firstLine="576"/>
        <w:jc w:val="left"/>
      </w:pPr>
      <w:r>
        <w:rPr>
          <w:u w:val="single"/>
        </w:rPr>
        <w:t xml:space="preserve">(ii) $350,000 of the general fund</w:t>
      </w:r>
      <w:r>
        <w:rPr>
          <w:rFonts w:ascii="Times New Roman" w:hAnsi="Times New Roman"/>
          <w:u w:val="single"/>
        </w:rPr>
        <w:t xml:space="preserve">—</w:t>
      </w:r>
      <w:r>
        <w:rPr>
          <w:u w:val="single"/>
        </w:rPr>
        <w:t xml:space="preserve">state appropriation for fiscal year 2023 is provided solely for regional networks of community members to work in local communities to build regional capacity, complete data collection, and provide recommendations on how to expand employment and transitions navigator supports to students with intellectual and developmental disabilities.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$246,868,000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$512,195,000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t xml:space="preserve"> </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$3,108,000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$8,503,000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$1,350,575,000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$2,058,876,000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$4,930,763,000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$8,531,967,000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t xml:space="preserve"> </w:t>
      </w:r>
      <w:r>
        <w:rPr>
          <w:u w:val="single"/>
        </w:rPr>
        <w:t xml:space="preserve">$320.78</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rPr>
          <w:u w:val="single"/>
        </w:rPr>
        <w:t xml:space="preserve">tailored support for older adults and medicaid alternative care as described in</w:t>
      </w:r>
      <w:r>
        <w:rPr/>
        <w:t xml:space="preserve"> initiative 2 of the medicaid transformation waiver </w:t>
      </w:r>
      <w:r>
        <w:t>((</w:t>
      </w:r>
      <w:r>
        <w:rPr>
          <w:strike/>
        </w:rPr>
        <w:t xml:space="preserve">that provides tailored support for older adults and medicaid alternative care described in initiative 2 of the medicaid transformation demonstration waiver 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$292,979,000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$16,804,000 of the general fund</w:t>
      </w:r>
      <w:r>
        <w:rPr>
          <w:rFonts w:ascii="Times New Roman" w:hAnsi="Times New Roman"/>
          <w:u w:val="single"/>
        </w:rPr>
        <w:t xml:space="preserve">—</w:t>
      </w:r>
      <w:r>
        <w:rPr>
          <w:u w:val="single"/>
        </w:rPr>
        <w:t xml:space="preserve">state appropriation for fiscal year 2023 and $16,804,000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70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to implement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(47)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for in-home private duty nursing and adult family home private duty nursing effective January 1, 2023.</w:t>
      </w:r>
    </w:p>
    <w:p>
      <w:pPr>
        <w:spacing w:before="0" w:after="0" w:line="408" w:lineRule="exact"/>
        <w:ind w:left="0" w:right="0" w:firstLine="576"/>
        <w:jc w:val="left"/>
      </w:pPr>
      <w:r>
        <w:rPr>
          <w:u w:val="single"/>
        </w:rPr>
        <w:t xml:space="preserve">(49) $23,000 of the general fund</w:t>
      </w:r>
      <w:r>
        <w:rPr>
          <w:rFonts w:ascii="Times New Roman" w:hAnsi="Times New Roman"/>
          <w:u w:val="single"/>
        </w:rPr>
        <w:t xml:space="preserve">—</w:t>
      </w:r>
      <w:r>
        <w:rPr>
          <w:u w:val="single"/>
        </w:rPr>
        <w:t xml:space="preserve">state appropriation for fiscal year 2022, $28,561,000 of the general fund</w:t>
      </w:r>
      <w:r>
        <w:rPr>
          <w:rFonts w:ascii="Times New Roman" w:hAnsi="Times New Roman"/>
          <w:u w:val="single"/>
        </w:rPr>
        <w:t xml:space="preserve">—</w:t>
      </w:r>
      <w:r>
        <w:rPr>
          <w:u w:val="single"/>
        </w:rPr>
        <w:t xml:space="preserve">state appropriation for fiscal year 2023, and $31,259,000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and of the specialized dementia care rate methodology to 74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resident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(50)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0" w:after="0" w:line="408" w:lineRule="exact"/>
        <w:ind w:left="0" w:right="0" w:firstLine="576"/>
        <w:jc w:val="left"/>
      </w:pPr>
      <w:r>
        <w:rPr>
          <w:u w:val="single"/>
        </w:rPr>
        <w:t xml:space="preserve">(51) $15,003,000 of the long-term services and supports trust account</w:t>
      </w:r>
      <w:r>
        <w:rPr>
          <w:rFonts w:ascii="Times New Roman" w:hAnsi="Times New Roman"/>
          <w:u w:val="single"/>
        </w:rPr>
        <w:t xml:space="preserve">—</w:t>
      </w:r>
      <w:r>
        <w:rPr>
          <w:u w:val="single"/>
        </w:rPr>
        <w:t xml:space="preserve">state appropriation is provided solely to implement the long-term services and supports trust program. The appropriations in this section include sufficient funding to implement chapter 1, Laws of 2022 (SHB 1732) (long-term care/delay) and chapter 2, Laws of 2022 (ESHB 1733) (long-term care/exemptions).</w:t>
      </w:r>
    </w:p>
    <w:p>
      <w:pPr>
        <w:spacing w:before="0" w:after="0" w:line="408" w:lineRule="exact"/>
        <w:ind w:left="0" w:right="0" w:firstLine="576"/>
        <w:jc w:val="left"/>
      </w:pPr>
      <w:r>
        <w:rPr>
          <w:u w:val="single"/>
        </w:rPr>
        <w:t xml:space="preserve">(52) $24,281,000 of the general fund</w:t>
      </w:r>
      <w:r>
        <w:rPr>
          <w:rFonts w:ascii="Times New Roman" w:hAnsi="Times New Roman"/>
          <w:u w:val="single"/>
        </w:rPr>
        <w:t xml:space="preserve">—</w:t>
      </w:r>
      <w:r>
        <w:rPr>
          <w:u w:val="single"/>
        </w:rPr>
        <w:t xml:space="preserve">state appropriation in fiscal year 2023 and $24,281,000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$22,303,000 of the general fund</w:t>
      </w:r>
      <w:r>
        <w:rPr>
          <w:rFonts w:ascii="Times New Roman" w:hAnsi="Times New Roman"/>
          <w:u w:val="single"/>
        </w:rPr>
        <w:t xml:space="preserve">—</w:t>
      </w:r>
      <w:r>
        <w:rPr>
          <w:u w:val="single"/>
        </w:rPr>
        <w:t xml:space="preserve">state appropriation for fiscal year 2023 and $22,303,000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$1,978,000 of the general fund</w:t>
      </w:r>
      <w:r>
        <w:rPr>
          <w:rFonts w:ascii="Times New Roman" w:hAnsi="Times New Roman"/>
          <w:u w:val="single"/>
        </w:rPr>
        <w:t xml:space="preserve">—</w:t>
      </w:r>
      <w:r>
        <w:rPr>
          <w:u w:val="single"/>
        </w:rPr>
        <w:t xml:space="preserve">state appropriation for fiscal year 2023 and $1,978,000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(53)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 During the 2021-2023 fiscal biennium, the department must base future budget requests to the legislature for area agency on aging case management services on a per-client monthly rate that is adjusted by a formula that accounts for any increases in the budgeted cost for comparable full-time equivalent state employees. The formula must account for all costs attributable to each comparable full-time equivalent state employee including but not limited to wages; benefits including health insurance; retirement contributions and taxes; goods and services; equipment; travel; and other comparable costs as mutually agreed upon between the department and the area agencies on 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$385,300,000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$494,114,000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$1,613,923,000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$2,846,414,000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$68,919,000</w:t>
      </w:r>
      <w:r>
        <w:rPr/>
        <w:t xml:space="preserve"> of the general fund—state appropriation for fiscal year 2022, </w:t>
      </w:r>
      <w:r>
        <w:t>((</w:t>
      </w:r>
      <w:r>
        <w:rPr>
          <w:strike/>
        </w:rPr>
        <w:t xml:space="preserve">$119,846,000</w:t>
      </w:r>
      <w:r>
        <w:t>))</w:t>
      </w:r>
      <w:r>
        <w:rPr/>
        <w:t xml:space="preserve"> </w:t>
      </w:r>
      <w:r>
        <w:rPr>
          <w:u w:val="single"/>
        </w:rPr>
        <w:t xml:space="preserve">$124,256,000</w:t>
      </w:r>
      <w:r>
        <w:rPr/>
        <w:t xml:space="preserve"> of the general fund—state appropriation for fiscal year 2023, and </w:t>
      </w:r>
      <w:r>
        <w:t>((</w:t>
      </w:r>
      <w:r>
        <w:rPr>
          <w:strike/>
        </w:rPr>
        <w:t xml:space="preserve">$859,678,000</w:t>
      </w:r>
      <w:r>
        <w:t>))</w:t>
      </w:r>
      <w:r>
        <w:rPr/>
        <w:t xml:space="preserve"> </w:t>
      </w:r>
      <w:r>
        <w:rPr>
          <w:u w:val="single"/>
        </w:rPr>
        <w:t xml:space="preserve">$894,730,000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$371,171,000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t xml:space="preserve"> </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t xml:space="preserve"> </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t xml:space="preserve"> </w:t>
      </w:r>
      <w:r>
        <w:rPr>
          <w:u w:val="single"/>
        </w:rPr>
        <w:t xml:space="preserve">$176,701,000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t xml:space="preserve"> </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t xml:space="preserve"> </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t xml:space="preserve"> </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$121,920,000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t xml:space="preserve"> </w:t>
      </w:r>
      <w:r>
        <w:rPr>
          <w:u w:val="single"/>
        </w:rPr>
        <w:t xml:space="preserve">are</w:t>
      </w:r>
      <w:r>
        <w:rPr/>
        <w:t xml:space="preserve">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$36,621,000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$510,000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$524,000 of the general fund</w:t>
      </w:r>
      <w:r>
        <w:rPr>
          <w:rFonts w:ascii="Times New Roman" w:hAnsi="Times New Roman"/>
          <w:u w:val="single"/>
        </w:rPr>
        <w:t xml:space="preserve">—</w:t>
      </w:r>
      <w:r>
        <w:rPr>
          <w:u w:val="single"/>
        </w:rPr>
        <w:t xml:space="preserve">state appropriation for fiscal year 2023 is provided solely for extending the transitional food assistance program to households receiving assistance under the temporary assistance to needy families program, where a household member is in sanction status.</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(28) $14,987,000 of the general fund</w:t>
      </w:r>
      <w:r>
        <w:rPr>
          <w:rFonts w:ascii="Times New Roman" w:hAnsi="Times New Roman"/>
          <w:u w:val="single"/>
        </w:rPr>
        <w:t xml:space="preserve">—</w:t>
      </w:r>
      <w:r>
        <w:rPr>
          <w:u w:val="single"/>
        </w:rPr>
        <w:t xml:space="preserve">state appropriation for fiscal year 2023 is provided solely for the department to contract with nonprofit organizations to provide services for Afghan refugees, which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$5,100,000 of the general fund</w:t>
      </w:r>
      <w:r>
        <w:rPr>
          <w:rFonts w:ascii="Times New Roman" w:hAnsi="Times New Roman"/>
          <w:u w:val="single"/>
        </w:rPr>
        <w:t xml:space="preserve">—</w:t>
      </w:r>
      <w:r>
        <w:rPr>
          <w:u w:val="single"/>
        </w:rPr>
        <w:t xml:space="preserve">state appropriation for fiscal year 2023 is provided solely for the department to provide a $50 monthly diaper benefit for households receiving benefits pursuant to the temporary assistance for needy families program that have a child under the age of three.</w:t>
      </w:r>
    </w:p>
    <w:p>
      <w:pPr>
        <w:spacing w:before="0" w:after="0" w:line="408" w:lineRule="exact"/>
        <w:ind w:left="0" w:right="0" w:firstLine="576"/>
        <w:jc w:val="left"/>
      </w:pPr>
      <w:r>
        <w:rPr>
          <w:u w:val="single"/>
        </w:rPr>
        <w:t xml:space="preserve">(31) The appropriations in this section include sufficient funding for the implementation of Engrossed Second Substitute House Bill No. 2075 (DSHS service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$17,619,000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$144,579,000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$63,661,000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$128,754,000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$47,110,000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$54,008,000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$142,339,000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address encampment sites on public rights-of-way.</w:t>
      </w:r>
    </w:p>
    <w:p>
      <w:pPr>
        <w:spacing w:before="0" w:after="0" w:line="408" w:lineRule="exact"/>
        <w:ind w:left="0" w:right="0" w:firstLine="576"/>
        <w:jc w:val="left"/>
      </w:pPr>
      <w:r>
        <w:rPr>
          <w:u w:val="single"/>
        </w:rPr>
        <w:t xml:space="preserve">(6)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(7)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$57,639,000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$53,270,000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$177,799,000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$2,599,132,000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$13,758,844,000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$405,121,000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$25,721,000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$19,964,635,000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both under MQIP and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private/local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accountable communities of health, tailored support for older adults and medicaid alternative care, and foundational community supports, also referred to as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tailored support for older adults and medicaid alternative care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private/local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u w:val="single"/>
        </w:rPr>
        <w:t xml:space="preserve">(15)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(43)</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(44)</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(45)</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(46)</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(47)</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(48)</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(49)</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(50)</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(51)</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r>
        <w:rPr/>
        <w:t xml:space="preserve">.</w:t>
      </w:r>
    </w:p>
    <w:p>
      <w:pPr>
        <w:spacing w:before="0" w:after="0" w:line="408" w:lineRule="exact"/>
        <w:ind w:left="0" w:right="0" w:firstLine="576"/>
        <w:jc w:val="left"/>
      </w:pPr>
      <w:r>
        <w:t>((</w:t>
      </w:r>
      <w:r>
        <w:rPr>
          <w:strike/>
        </w:rPr>
        <w:t xml:space="preserve">(47)</w:t>
      </w:r>
      <w:r>
        <w:t>))</w:t>
      </w:r>
      <w:r>
        <w:rPr/>
        <w:t xml:space="preserve"> </w:t>
      </w:r>
      <w:r>
        <w:rPr>
          <w:u w:val="single"/>
        </w:rPr>
        <w:t xml:space="preserve">(52)</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(53)</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(54)</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(55)</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 $200,000</w:t>
      </w:r>
      <w:r>
        <w:t>))</w:t>
      </w:r>
      <w:r>
        <w:rPr/>
        <w:t xml:space="preserve"> </w:t>
      </w:r>
      <w:r>
        <w:rPr>
          <w:u w:val="single"/>
        </w:rPr>
        <w:t xml:space="preserve">(56)(a) $215,000</w:t>
      </w:r>
      <w:r>
        <w:rPr/>
        <w:t xml:space="preserve"> of the general fund</w:t>
      </w:r>
      <w:r>
        <w:rPr>
          <w:rFonts w:ascii="Times New Roman" w:hAnsi="Times New Roman"/>
        </w:rPr>
        <w:t xml:space="preserve">—</w:t>
      </w:r>
      <w:r>
        <w:rPr/>
        <w:t xml:space="preserve">state appropriation for fiscal year 2022</w:t>
      </w:r>
      <w:r>
        <w:rPr>
          <w:u w:val="single"/>
        </w:rPr>
        <w:t xml:space="preserve">, $15,000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$200,000</w:t>
      </w:r>
      <w:r>
        <w:t>))</w:t>
      </w:r>
      <w:r>
        <w:rPr/>
        <w:t xml:space="preserve"> </w:t>
      </w:r>
      <w:r>
        <w:rPr>
          <w:u w:val="single"/>
        </w:rPr>
        <w:t xml:space="preserve">$230,000</w:t>
      </w:r>
      <w:r>
        <w:rPr/>
        <w:t xml:space="preserve">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w:t>
      </w:r>
    </w:p>
    <w:p>
      <w:pPr>
        <w:spacing w:before="0" w:after="0" w:line="408" w:lineRule="exact"/>
        <w:ind w:left="0" w:right="0" w:firstLine="576"/>
        <w:jc w:val="left"/>
      </w:pPr>
      <w:r>
        <w:rPr>
          <w:u w:val="single"/>
        </w:rPr>
        <w:t xml:space="preserve">(b)</w:t>
      </w:r>
      <w:r>
        <w:rPr/>
        <w:t xml:space="preserve">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(57)(a)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(ABCD) programs to maintain and expand capacity for local program coordinators with goals that include but are not limited to:</w:t>
      </w:r>
    </w:p>
    <w:p>
      <w:pPr>
        <w:spacing w:before="0" w:after="0" w:line="408" w:lineRule="exact"/>
        <w:ind w:left="0" w:right="0" w:firstLine="576"/>
        <w:jc w:val="left"/>
      </w:pPr>
      <w:r>
        <w:rPr>
          <w:u w:val="single"/>
        </w:rPr>
        <w:t xml:space="preserve">(i) Reducing racial and ethnic disparities in access to care and oral health outcomes;</w:t>
      </w:r>
    </w:p>
    <w:p>
      <w:pPr>
        <w:spacing w:before="0" w:after="0" w:line="408" w:lineRule="exact"/>
        <w:ind w:left="0" w:right="0" w:firstLine="576"/>
        <w:jc w:val="left"/>
      </w:pPr>
      <w:r>
        <w:rPr>
          <w:u w:val="single"/>
        </w:rPr>
        <w:t xml:space="preserve">(ii) Increasing the percent of medicaid-enrolled children under the age of two accessing dental care; and</w:t>
      </w:r>
    </w:p>
    <w:p>
      <w:pPr>
        <w:spacing w:before="0" w:after="0" w:line="408" w:lineRule="exact"/>
        <w:ind w:left="0" w:right="0" w:firstLine="576"/>
        <w:jc w:val="left"/>
      </w:pPr>
      <w:r>
        <w:rPr>
          <w:u w:val="single"/>
        </w:rPr>
        <w:t xml:space="preserve">(iii) Continuing provider engagement and outreach.</w:t>
      </w:r>
    </w:p>
    <w:p>
      <w:pPr>
        <w:spacing w:before="0" w:after="0" w:line="408" w:lineRule="exact"/>
        <w:ind w:left="0" w:right="0" w:firstLine="576"/>
        <w:jc w:val="left"/>
      </w:pPr>
      <w:r>
        <w:rPr>
          <w:u w:val="single"/>
        </w:rPr>
        <w:t xml:space="preserve">(b) The authority may consult with the office of equity and other statewide and local equity partners to identify activities and deliverables to meet these goals.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u w:val="single"/>
        </w:rPr>
        <w:t xml:space="preserve">(63) $10,018,000 of the general fund</w:t>
      </w:r>
      <w:r>
        <w:rPr>
          <w:rFonts w:ascii="Times New Roman" w:hAnsi="Times New Roman"/>
          <w:u w:val="single"/>
        </w:rPr>
        <w:t xml:space="preserve">—</w:t>
      </w:r>
      <w:r>
        <w:rPr>
          <w:u w:val="single"/>
        </w:rPr>
        <w:t xml:space="preserve">state appropriation for fiscal year 2023 and $10,351,000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30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u w:val="single"/>
        </w:rPr>
        <w:t xml:space="preserve">(d) Increase the rates for codes for children's dental program rates for persons aged zero to 20 years old without a corresponding ABCD code or adult dental service rate by five percent.</w:t>
      </w:r>
    </w:p>
    <w:p>
      <w:pPr>
        <w:spacing w:before="0" w:after="0" w:line="408" w:lineRule="exact"/>
        <w:ind w:left="0" w:right="0" w:firstLine="576"/>
        <w:jc w:val="left"/>
      </w:pPr>
      <w:r>
        <w:t>((</w:t>
      </w:r>
      <w:r>
        <w:rPr>
          <w:strike/>
        </w:rPr>
        <w:t xml:space="preserve">(57)</w:t>
      </w:r>
      <w:r>
        <w:t>))</w:t>
      </w:r>
      <w:r>
        <w:rPr/>
        <w:t xml:space="preserve"> </w:t>
      </w:r>
      <w:r>
        <w:rPr>
          <w:u w:val="single"/>
        </w:rPr>
        <w:t xml:space="preserve">(64)</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(65)</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(67)</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(68)</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(69)</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(70)</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(71)</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(72)</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(73)</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(74)</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(75)</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(76)</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(77)</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(78)(a)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(80) Sufficient funding is provided to remove the asset test from the medicare savings program review process.</w:t>
      </w:r>
    </w:p>
    <w:p>
      <w:pPr>
        <w:spacing w:before="0" w:after="0" w:line="408" w:lineRule="exact"/>
        <w:ind w:left="0" w:right="0" w:firstLine="576"/>
        <w:jc w:val="left"/>
      </w:pPr>
      <w:r>
        <w:rPr>
          <w:u w:val="single"/>
        </w:rPr>
        <w:t xml:space="preserve">(81)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(82)(a)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(83)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health care authority to make information technology system and provider network upgrades necessary for the anticipated expansion of medicaid equivalent health care coverage for uninsured adults with income up to 138 percent of the federal poverty level regardless of immigration status in collaboration with the department of social and health services.</w:t>
      </w:r>
    </w:p>
    <w:p>
      <w:pPr>
        <w:spacing w:before="0" w:after="0" w:line="408" w:lineRule="exact"/>
        <w:ind w:left="0" w:right="0" w:firstLine="576"/>
        <w:jc w:val="left"/>
      </w:pPr>
      <w:r>
        <w:rPr>
          <w:u w:val="single"/>
        </w:rPr>
        <w:t xml:space="preserve">(85)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(86)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skilled nursing services, nurse delegation, in-home private duty nursing, and adult family home private duty nursing.</w:t>
      </w:r>
    </w:p>
    <w:p>
      <w:pPr>
        <w:spacing w:before="0" w:after="0" w:line="408" w:lineRule="exact"/>
        <w:ind w:left="0" w:right="0" w:firstLine="576"/>
        <w:jc w:val="left"/>
      </w:pPr>
      <w:r>
        <w:rPr>
          <w:u w:val="single"/>
        </w:rPr>
        <w:t xml:space="preserve">(87)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registered nurses and licensed practical nurses providing skilled nursing services for children who require medically intensive care in a home setting.</w:t>
      </w:r>
    </w:p>
    <w:p>
      <w:pPr>
        <w:spacing w:before="0" w:after="0" w:line="408" w:lineRule="exact"/>
        <w:ind w:left="0" w:right="0" w:firstLine="576"/>
        <w:jc w:val="left"/>
      </w:pPr>
      <w:r>
        <w:rPr>
          <w:u w:val="single"/>
        </w:rPr>
        <w:t xml:space="preserve">(88)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(89) $240,000 of the general fund</w:t>
      </w:r>
      <w:r>
        <w:rPr>
          <w:rFonts w:ascii="Times New Roman" w:hAnsi="Times New Roman"/>
          <w:u w:val="single"/>
        </w:rPr>
        <w:t xml:space="preserve">—</w:t>
      </w:r>
      <w:r>
        <w:rPr>
          <w:u w:val="single"/>
        </w:rPr>
        <w:t xml:space="preserve">state appropriation for fiscal year 2022 and $240,000 of the general fund</w:t>
      </w:r>
      <w:r>
        <w:rPr>
          <w:rFonts w:ascii="Times New Roman" w:hAnsi="Times New Roman"/>
          <w:u w:val="single"/>
        </w:rPr>
        <w:t xml:space="preserve">—</w:t>
      </w:r>
      <w:r>
        <w:rPr>
          <w:u w:val="single"/>
        </w:rPr>
        <w:t xml:space="preserve">state appropriation for fiscal year 2023 are provided solely for additional staff support for the mental health referral service for children and teens.</w:t>
      </w:r>
    </w:p>
    <w:p>
      <w:pPr>
        <w:spacing w:before="0" w:after="0" w:line="408" w:lineRule="exact"/>
        <w:ind w:left="0" w:right="0" w:firstLine="576"/>
        <w:jc w:val="left"/>
      </w:pPr>
      <w:r>
        <w:rPr>
          <w:u w:val="single"/>
        </w:rPr>
        <w:t xml:space="preserve">(90)(a)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(91)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(92)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(93) $729,000 of the general fund</w:t>
      </w:r>
      <w:r>
        <w:rPr>
          <w:rFonts w:ascii="Times New Roman" w:hAnsi="Times New Roman"/>
          <w:u w:val="single"/>
        </w:rPr>
        <w:t xml:space="preserve">—</w:t>
      </w:r>
      <w:r>
        <w:rPr>
          <w:u w:val="single"/>
        </w:rPr>
        <w:t xml:space="preserve">state appropriation for fiscal year 2023, $1,245,000 of the general fund</w:t>
      </w:r>
      <w:r>
        <w:rPr>
          <w:rFonts w:ascii="Times New Roman" w:hAnsi="Times New Roman"/>
          <w:u w:val="single"/>
        </w:rPr>
        <w:t xml:space="preserve">—</w:t>
      </w:r>
      <w:r>
        <w:rPr>
          <w:u w:val="single"/>
        </w:rPr>
        <w:t xml:space="preserve">private/local appropriation, and $2,574,000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(94)(a) $1,910,000 of the general fund</w:t>
      </w:r>
      <w:r>
        <w:rPr>
          <w:rFonts w:ascii="Times New Roman" w:hAnsi="Times New Roman"/>
          <w:u w:val="single"/>
        </w:rPr>
        <w:t xml:space="preserve">—</w:t>
      </w:r>
      <w:r>
        <w:rPr>
          <w:u w:val="single"/>
        </w:rPr>
        <w:t xml:space="preserve">state appropriation for fiscal year 2022, $11,145,000 of the general fund</w:t>
      </w:r>
      <w:r>
        <w:rPr>
          <w:rFonts w:ascii="Times New Roman" w:hAnsi="Times New Roman"/>
          <w:u w:val="single"/>
        </w:rPr>
        <w:t xml:space="preserve">—</w:t>
      </w:r>
      <w:r>
        <w:rPr>
          <w:u w:val="single"/>
        </w:rPr>
        <w:t xml:space="preserve">state appropriation for fiscal year 2023, and $1,793,000 of the general fund</w:t>
      </w:r>
      <w:r>
        <w:rPr>
          <w:rFonts w:ascii="Times New Roman" w:hAnsi="Times New Roman"/>
          <w:u w:val="single"/>
        </w:rPr>
        <w:t xml:space="preserve">—</w:t>
      </w:r>
      <w:r>
        <w:rPr>
          <w:u w:val="single"/>
        </w:rPr>
        <w:t xml:space="preserve">federal appropriation are provided solely for the authority to procure technology and related services for a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The platform shall:</w:t>
      </w:r>
    </w:p>
    <w:p>
      <w:pPr>
        <w:spacing w:before="0" w:after="0" w:line="408" w:lineRule="exact"/>
        <w:ind w:left="0" w:right="0" w:firstLine="576"/>
        <w:jc w:val="left"/>
      </w:pPr>
      <w:r>
        <w:rPr>
          <w:u w:val="single"/>
        </w:rPr>
        <w:t xml:space="preserve">(i) Share information securely and consistent with all applicable federal and state laws regarding individual consent, personal health information, privacy, public records, and data security;</w:t>
      </w:r>
    </w:p>
    <w:p>
      <w:pPr>
        <w:spacing w:before="0" w:after="0" w:line="408" w:lineRule="exact"/>
        <w:ind w:left="0" w:right="0" w:firstLine="576"/>
        <w:jc w:val="left"/>
      </w:pPr>
      <w:r>
        <w:rPr>
          <w:u w:val="single"/>
        </w:rPr>
        <w:t xml:space="preserve">(ii) Provide support and be made available statewide, at a minimum, to community-based organizations, medicaid managed care organizations, accountable communities of health, county programs, and safety net health care providers;</w:t>
      </w:r>
    </w:p>
    <w:p>
      <w:pPr>
        <w:spacing w:before="0" w:after="0" w:line="408" w:lineRule="exact"/>
        <w:ind w:left="0" w:right="0" w:firstLine="576"/>
        <w:jc w:val="left"/>
      </w:pPr>
      <w:r>
        <w:rPr>
          <w:u w:val="single"/>
        </w:rPr>
        <w:t xml:space="preserve">(iii) Identify social care needs through embedded screening and other data analytics tools;</w:t>
      </w:r>
    </w:p>
    <w:p>
      <w:pPr>
        <w:spacing w:before="0" w:after="0" w:line="408" w:lineRule="exact"/>
        <w:ind w:left="0" w:right="0" w:firstLine="576"/>
        <w:jc w:val="left"/>
      </w:pPr>
      <w:r>
        <w:rPr>
          <w:u w:val="single"/>
        </w:rPr>
        <w:t xml:space="preserve">(iv) Coordinate social care referrals and interventions through closed-loop referrals;</w:t>
      </w:r>
    </w:p>
    <w:p>
      <w:pPr>
        <w:spacing w:before="0" w:after="0" w:line="408" w:lineRule="exact"/>
        <w:ind w:left="0" w:right="0" w:firstLine="576"/>
        <w:jc w:val="left"/>
      </w:pPr>
      <w:r>
        <w:rPr>
          <w:u w:val="single"/>
        </w:rPr>
        <w:t xml:space="preserve">(v) Track and measure the outcomes of referrals and the impact of interventions;</w:t>
      </w:r>
    </w:p>
    <w:p>
      <w:pPr>
        <w:spacing w:before="0" w:after="0" w:line="408" w:lineRule="exact"/>
        <w:ind w:left="0" w:right="0" w:firstLine="576"/>
        <w:jc w:val="left"/>
      </w:pPr>
      <w:r>
        <w:rPr>
          <w:u w:val="single"/>
        </w:rPr>
        <w:t xml:space="preserve">(vi) Support client-level community health records where this information is longitudinally stored; and</w:t>
      </w:r>
    </w:p>
    <w:p>
      <w:pPr>
        <w:spacing w:before="0" w:after="0" w:line="408" w:lineRule="exact"/>
        <w:ind w:left="0" w:right="0" w:firstLine="576"/>
        <w:jc w:val="left"/>
      </w:pPr>
      <w:r>
        <w:rPr>
          <w:u w:val="single"/>
        </w:rPr>
        <w:t xml:space="preserve">(vii) Create a longitudinal view of a client's social care opportunities, the social care needs identified for this client, the social care services that this client has been connected to, and the outcomes of these social care interventions over time.</w:t>
      </w:r>
    </w:p>
    <w:p>
      <w:pPr>
        <w:spacing w:before="0" w:after="0" w:line="408" w:lineRule="exact"/>
        <w:ind w:left="0" w:right="0" w:firstLine="576"/>
        <w:jc w:val="left"/>
      </w:pPr>
      <w:r>
        <w:rPr>
          <w:u w:val="single"/>
        </w:rPr>
        <w:t xml:space="preserve">(c) The platform shall support:</w:t>
      </w:r>
    </w:p>
    <w:p>
      <w:pPr>
        <w:spacing w:before="0" w:after="0" w:line="408" w:lineRule="exact"/>
        <w:ind w:left="0" w:right="0" w:firstLine="576"/>
        <w:jc w:val="left"/>
      </w:pPr>
      <w:r>
        <w:rPr>
          <w:u w:val="single"/>
        </w:rPr>
        <w:t xml:space="preserve">(i) Standardized definitions and measures pertaining to the social determinants of health, such as those for housing, food security, transportation, financial strain, and interpersonal safety;</w:t>
      </w:r>
    </w:p>
    <w:p>
      <w:pPr>
        <w:spacing w:before="0" w:after="0" w:line="408" w:lineRule="exact"/>
        <w:ind w:left="0" w:right="0" w:firstLine="576"/>
        <w:jc w:val="left"/>
      </w:pPr>
      <w:r>
        <w:rPr>
          <w:u w:val="single"/>
        </w:rPr>
        <w:t xml:space="preserve">(ii) In line with needs identified through authority-led medicaid transformation efforts, or other state agency-led efforts, payment methods for services performed through community-based organizations;</w:t>
      </w:r>
    </w:p>
    <w:p>
      <w:pPr>
        <w:spacing w:before="0" w:after="0" w:line="408" w:lineRule="exact"/>
        <w:ind w:left="0" w:right="0" w:firstLine="576"/>
        <w:jc w:val="left"/>
      </w:pPr>
      <w:r>
        <w:rPr>
          <w:u w:val="single"/>
        </w:rPr>
        <w:t xml:space="preserve">(iii) The collection and reporting on longitudinal social care outcomes data to inform state population health initiatives, program evaluations, and policy development;</w:t>
      </w:r>
    </w:p>
    <w:p>
      <w:pPr>
        <w:spacing w:before="0" w:after="0" w:line="408" w:lineRule="exact"/>
        <w:ind w:left="0" w:right="0" w:firstLine="576"/>
        <w:jc w:val="left"/>
      </w:pPr>
      <w:r>
        <w:rPr>
          <w:u w:val="single"/>
        </w:rPr>
        <w:t xml:space="preserve">(iv) Data reporting regarding demand for social care to inform local community-based organizations, county, and accountable community of health programs and initiatives; and</w:t>
      </w:r>
    </w:p>
    <w:p>
      <w:pPr>
        <w:spacing w:before="0" w:after="0" w:line="408" w:lineRule="exact"/>
        <w:ind w:left="0" w:right="0" w:firstLine="576"/>
        <w:jc w:val="left"/>
      </w:pPr>
      <w:r>
        <w:rPr>
          <w:u w:val="single"/>
        </w:rPr>
        <w:t xml:space="preserve">(v) Data reporting to inform state public health policy and programs through data visualizations and data delivery in machine-readable formats.</w:t>
      </w:r>
    </w:p>
    <w:p>
      <w:pPr>
        <w:spacing w:before="0" w:after="0" w:line="408" w:lineRule="exact"/>
        <w:ind w:left="0" w:right="0" w:firstLine="576"/>
        <w:jc w:val="left"/>
      </w:pPr>
      <w:r>
        <w:rPr>
          <w:u w:val="single"/>
        </w:rPr>
        <w:t xml:space="preserve">(d) The services procured with the platform shall include a community engagement team to support the development of a multisector network, and to provide the identification of, training, onboarding, and ongoing support for community-based organizations.</w:t>
      </w:r>
    </w:p>
    <w:p>
      <w:pPr>
        <w:spacing w:before="0" w:after="0" w:line="408" w:lineRule="exact"/>
        <w:ind w:left="0" w:right="0" w:firstLine="576"/>
        <w:jc w:val="left"/>
      </w:pPr>
      <w:r>
        <w:rPr>
          <w:u w:val="single"/>
        </w:rPr>
        <w:t xml:space="preserve">(e) The platform shall leverage industry-recognized interoperability and data integrity standards, enabling integrations with other state-sponsored systems where appropriate.</w:t>
      </w:r>
    </w:p>
    <w:p>
      <w:pPr>
        <w:spacing w:before="0" w:after="0" w:line="408" w:lineRule="exact"/>
        <w:ind w:left="0" w:right="0" w:firstLine="576"/>
        <w:jc w:val="left"/>
      </w:pPr>
      <w:r>
        <w:rPr>
          <w:u w:val="single"/>
        </w:rPr>
        <w:t xml:space="preserve">(f) This subsection is subject to the conditions, limitations, and review requirements of section 701 of this act.</w:t>
      </w:r>
    </w:p>
    <w:p>
      <w:pPr>
        <w:spacing w:before="0" w:after="0" w:line="408" w:lineRule="exact"/>
        <w:ind w:left="0" w:right="0" w:firstLine="576"/>
        <w:jc w:val="left"/>
      </w:pPr>
      <w:r>
        <w:rPr>
          <w:u w:val="single"/>
        </w:rPr>
        <w:t xml:space="preserve">(95)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(96) Sufficient funding is provided to ensure the periodicity schedules for the early and periodic screening, diagnosis, and treatment benefit provided for medicaid-eligible children align with the bright futures guidelines of the American academy of pediatrics or a comparable standard.</w:t>
      </w:r>
    </w:p>
    <w:p>
      <w:pPr>
        <w:spacing w:before="0" w:after="0" w:line="408" w:lineRule="exact"/>
        <w:ind w:left="0" w:right="0" w:firstLine="576"/>
        <w:jc w:val="left"/>
      </w:pPr>
      <w:r>
        <w:rPr>
          <w:u w:val="single"/>
        </w:rPr>
        <w:t xml:space="preserve">(97) $703,000 of the general fund</w:t>
      </w:r>
      <w:r>
        <w:rPr>
          <w:rFonts w:ascii="Times New Roman" w:hAnsi="Times New Roman"/>
          <w:u w:val="single"/>
        </w:rPr>
        <w:t xml:space="preserve">—</w:t>
      </w:r>
      <w:r>
        <w:rPr>
          <w:u w:val="single"/>
        </w:rPr>
        <w:t xml:space="preserve">state appropriation for fiscal year 2023 is provided solely for a supported employment program for individuals who are not eligible for medicaid or who need additional time to apply for and obtain medicaid. Program services shall be comparable to the foundational community supports initiative of the medicaid transformation demonstration waiver as described in subsections (4) and (8) of this section.</w:t>
      </w:r>
    </w:p>
    <w:p>
      <w:pPr>
        <w:spacing w:before="0" w:after="0" w:line="408" w:lineRule="exact"/>
        <w:ind w:left="0" w:right="0" w:firstLine="576"/>
        <w:jc w:val="left"/>
      </w:pPr>
      <w:r>
        <w:rPr>
          <w:u w:val="single"/>
        </w:rPr>
        <w:t xml:space="preserve">(98) The authority shall incorporate into their coverage decisions the Oregon health evidence review commission evidence-based recommendations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(99) $403,000 of the general fund</w:t>
      </w:r>
      <w:r>
        <w:rPr>
          <w:rFonts w:ascii="Times New Roman" w:hAnsi="Times New Roman"/>
          <w:u w:val="single"/>
        </w:rPr>
        <w:t xml:space="preserve">—</w:t>
      </w:r>
      <w:r>
        <w:rPr>
          <w:u w:val="single"/>
        </w:rPr>
        <w:t xml:space="preserve">state appropriation for fiscal year 2023 and $1,185,000 of the general fund</w:t>
      </w:r>
      <w:r>
        <w:rPr>
          <w:rFonts w:ascii="Times New Roman" w:hAnsi="Times New Roman"/>
          <w:u w:val="single"/>
        </w:rPr>
        <w:t xml:space="preserve">—</w:t>
      </w:r>
      <w:r>
        <w:rPr>
          <w:u w:val="single"/>
        </w:rPr>
        <w:t xml:space="preserve">federal appropriation are provided solely for the authority to provide an adult acupuncture benefit beginning January 1, 2023.</w:t>
      </w:r>
    </w:p>
    <w:p>
      <w:pPr>
        <w:spacing w:before="0" w:after="0" w:line="408" w:lineRule="exact"/>
        <w:ind w:left="0" w:right="0" w:firstLine="576"/>
        <w:jc w:val="left"/>
      </w:pPr>
      <w:r>
        <w:rPr>
          <w:u w:val="single"/>
        </w:rPr>
        <w:t xml:space="preserve">(100) $581,000 of the general fund</w:t>
      </w:r>
      <w:r>
        <w:rPr>
          <w:rFonts w:ascii="Times New Roman" w:hAnsi="Times New Roman"/>
          <w:u w:val="single"/>
        </w:rPr>
        <w:t xml:space="preserve">—</w:t>
      </w:r>
      <w:r>
        <w:rPr>
          <w:u w:val="single"/>
        </w:rPr>
        <w:t xml:space="preserve">state appropriation for fiscal year 2023 and $1,706,000 of the general fund</w:t>
      </w:r>
      <w:r>
        <w:rPr>
          <w:rFonts w:ascii="Times New Roman" w:hAnsi="Times New Roman"/>
          <w:u w:val="single"/>
        </w:rPr>
        <w:t xml:space="preserve">—</w:t>
      </w:r>
      <w:r>
        <w:rPr>
          <w:u w:val="single"/>
        </w:rPr>
        <w:t xml:space="preserve">federal appropriation are provided solely for the authority to provide an adult chiropractic benefit beginning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$38,762,000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$854,000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$39,616,000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and $250,000 of the school employees' administrative account</w:t>
      </w:r>
      <w:r>
        <w:rPr>
          <w:rFonts w:ascii="Times New Roman" w:hAnsi="Times New Roman"/>
          <w:u w:val="single"/>
        </w:rPr>
        <w:t xml:space="preserve">—</w:t>
      </w:r>
      <w:r>
        <w:rPr>
          <w:u w:val="single"/>
        </w:rPr>
        <w:t xml:space="preserve">state appropriation are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$27,121,000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$27,121,000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$56,532,000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$200,800,000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t xml:space="preserve"> </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w:t>
      </w:r>
      <w:r>
        <w:rPr>
          <w:u w:val="single"/>
        </w:rPr>
        <w:t xml:space="preserve">(a)</w:t>
      </w:r>
      <w:r>
        <w:rPr/>
        <w:t xml:space="preserve">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w:t>
      </w:r>
      <w:r>
        <w:t>((</w:t>
      </w:r>
      <w:r>
        <w:rPr>
          <w:strike/>
        </w:rPr>
        <w:t xml:space="preserve">(a)</w:t>
      </w:r>
      <w:r>
        <w:t>))</w:t>
      </w:r>
      <w:r>
        <w:rPr/>
        <w:t xml:space="preserve"> </w:t>
      </w:r>
      <w:r>
        <w:rPr>
          <w:u w:val="single"/>
        </w:rPr>
        <w:t xml:space="preserve">(i)</w:t>
      </w:r>
      <w:r>
        <w:rPr/>
        <w:t xml:space="preserve"> Has income up to 250 percent of the federal poverty level; and </w:t>
      </w:r>
      <w:r>
        <w:t>((</w:t>
      </w:r>
      <w:r>
        <w:rPr>
          <w:strike/>
        </w:rPr>
        <w:t xml:space="preserve">(b)</w:t>
      </w:r>
      <w:r>
        <w:t>))</w:t>
      </w:r>
      <w:r>
        <w:rPr/>
        <w:t xml:space="preserve"> </w:t>
      </w:r>
      <w:r>
        <w:rPr>
          <w:u w:val="single"/>
        </w:rPr>
        <w:t xml:space="preserve">(ii)</w:t>
      </w:r>
      <w:r>
        <w:rPr/>
        <w:t xml:space="preserve"> meets other eligibility criteria as established in section 1(4)(a) of Engrossed Second Substitute Senate Bill No. 5377 (standardized health plans).</w:t>
      </w:r>
    </w:p>
    <w:p>
      <w:pPr>
        <w:spacing w:before="0" w:after="0" w:line="408" w:lineRule="exact"/>
        <w:ind w:left="0" w:right="0" w:firstLine="576"/>
        <w:jc w:val="left"/>
      </w:pPr>
      <w:r>
        <w:rPr>
          <w:u w:val="single"/>
        </w:rPr>
        <w:t xml:space="preserve">(b) Of the amounts provided in this subsection, $5,000,000 of the health care affordability account</w:t>
      </w:r>
      <w:r>
        <w:rPr>
          <w:rFonts w:ascii="Times New Roman" w:hAnsi="Times New Roman"/>
          <w:u w:val="single"/>
        </w:rPr>
        <w:t xml:space="preserve">—</w:t>
      </w:r>
      <w:r>
        <w:rPr>
          <w:u w:val="single"/>
        </w:rPr>
        <w:t xml:space="preserve">state appropriation is contingent upon approval of the applicable federal waiver described in subsection (12)(b) of this section. This funding is provided solely for the exchange to administer premium assistance for customers ineligible for federal premium tax credits who meet eligibility criteria established in (a) of this subsection.</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 and are subject to the conditions, limitations, and review provided in section 701 of this act.</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$688,562,000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$981,563,000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$2,898,843,000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$37,662,000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$4,776,717,000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t xml:space="preserve"> </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t xml:space="preserve"> </w:t>
      </w:r>
      <w:r>
        <w:rPr>
          <w:u w:val="single"/>
        </w:rPr>
        <w:t xml:space="preserve">$30,764,000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t xml:space="preserve"> </w:t>
      </w:r>
      <w:r>
        <w:rPr>
          <w:u w:val="single"/>
        </w:rPr>
        <w:t xml:space="preserve">$11,753,000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31, 2022,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$126,707,000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t xml:space="preserve"> </w:t>
      </w:r>
      <w:r>
        <w:rPr>
          <w:u w:val="single"/>
        </w:rPr>
        <w:t xml:space="preserve">$96,334,000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$30,373,000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w:t>
      </w:r>
      <w:r>
        <w:t>((</w:t>
      </w:r>
      <w:r>
        <w:rPr>
          <w:strike/>
        </w:rPr>
        <w:t xml:space="preserve">social and recovery measures and</w:t>
      </w:r>
      <w:r>
        <w:t>))</w:t>
      </w:r>
      <w:r>
        <w:rPr/>
        <w:t xml:space="preserve">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$17,399,000 of the general fund</w:t>
      </w:r>
      <w:r>
        <w:rPr>
          <w:rFonts w:ascii="Times New Roman" w:hAnsi="Times New Roman"/>
          <w:u w:val="single"/>
        </w:rPr>
        <w:t xml:space="preserve">—</w:t>
      </w:r>
      <w:r>
        <w:rPr>
          <w:u w:val="single"/>
        </w:rPr>
        <w:t xml:space="preserve">state appropriation for fiscal year 2023 and $33,631,000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rPr/>
        <w:t xml:space="preserve"> </w:t>
      </w:r>
      <w:r>
        <w:t>((</w:t>
      </w:r>
      <w:r>
        <w:rPr>
          <w:strike/>
        </w:rPr>
        <w:t xml:space="preserve">$114,000</w:t>
      </w:r>
      <w:r>
        <w:t>))</w:t>
      </w:r>
      <w:r>
        <w:rPr/>
        <w:t xml:space="preserve"> </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t xml:space="preserve"> </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t xml:space="preserve"> </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t xml:space="preserve"> </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t xml:space="preserve"> </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t xml:space="preserve"> </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t xml:space="preserve"> </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t xml:space="preserve"> </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t xml:space="preserve"> </w:t>
      </w:r>
      <w:r>
        <w:rPr>
          <w:u w:val="single"/>
        </w:rPr>
        <w:t xml:space="preserve">(67) $29,674,000</w:t>
      </w:r>
      <w:r>
        <w:rPr/>
        <w:t xml:space="preserve">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$66,158,000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w:t>
      </w:r>
      <w:r>
        <w:t>))</w:t>
      </w:r>
      <w:r>
        <w:rPr/>
        <w:t xml:space="preserve"> </w:t>
      </w:r>
      <w:r>
        <w:rPr>
          <w:u w:val="single"/>
        </w:rPr>
        <w:t xml:space="preserve">(73)</w:t>
      </w:r>
      <w:r>
        <w:rPr/>
        <w:t xml:space="preserve"> No more than </w:t>
      </w:r>
      <w:r>
        <w:t>((</w:t>
      </w:r>
      <w:r>
        <w:rPr>
          <w:strike/>
        </w:rPr>
        <w:t xml:space="preserve">$1,535,000</w:t>
      </w:r>
      <w:r>
        <w:t>))</w:t>
      </w:r>
      <w:r>
        <w:rPr/>
        <w:t xml:space="preserve">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(74)</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(75)</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(76)</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(77)</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(78)</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(81)</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(82)</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(84)</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(85)</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(86)</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(87)</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(88) $349,000 of the general fund</w:t>
      </w:r>
      <w:r>
        <w:rPr>
          <w:rFonts w:ascii="Times New Roman" w:hAnsi="Times New Roman"/>
          <w:u w:val="single"/>
        </w:rPr>
        <w:t xml:space="preserve">—</w:t>
      </w:r>
      <w:r>
        <w:rPr>
          <w:u w:val="single"/>
        </w:rPr>
        <w:t xml:space="preserve">state appropriation for fiscal year 2022, $1,849,999</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(89) $189,000 of the general fund</w:t>
      </w:r>
      <w:r>
        <w:rPr>
          <w:rFonts w:ascii="Times New Roman" w:hAnsi="Times New Roman"/>
          <w:u w:val="single"/>
        </w:rPr>
        <w:t xml:space="preserve">—</w:t>
      </w:r>
      <w:r>
        <w:rPr>
          <w:u w:val="single"/>
        </w:rPr>
        <w:t xml:space="preserve">state appropriation for fiscal year 2022, $1,619,000 of the general fund</w:t>
      </w:r>
      <w:r>
        <w:rPr>
          <w:rFonts w:ascii="Times New Roman" w:hAnsi="Times New Roman"/>
          <w:u w:val="single"/>
        </w:rPr>
        <w:t xml:space="preserve">—</w:t>
      </w:r>
      <w:r>
        <w:rPr>
          <w:u w:val="single"/>
        </w:rPr>
        <w:t xml:space="preserve">state appropriation for fiscal year 2023, and $1,809,000 of the general fund</w:t>
      </w:r>
      <w:r>
        <w:rPr>
          <w:rFonts w:ascii="Times New Roman" w:hAnsi="Times New Roman"/>
          <w:u w:val="single"/>
        </w:rPr>
        <w:t xml:space="preserve">—</w:t>
      </w:r>
      <w:r>
        <w:rPr>
          <w:u w:val="single"/>
        </w:rPr>
        <w:t xml:space="preserve">federal appropriation are provided solely for health information technology necessary to amend the medicaid transformation waiver and are subject to the conditions, limitations, and review requirements of section 701 of this act.</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(91)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$19,938,000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(92) $5,010,000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w:t>
      </w:r>
    </w:p>
    <w:p>
      <w:pPr>
        <w:spacing w:before="0" w:after="0" w:line="408" w:lineRule="exact"/>
        <w:ind w:left="0" w:right="0" w:firstLine="576"/>
        <w:jc w:val="left"/>
      </w:pPr>
      <w:r>
        <w:rPr>
          <w:u w:val="single"/>
        </w:rPr>
        <w:t xml:space="preserve">(93)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(94)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(95)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(96) $2,110,000 of the general fund</w:t>
      </w:r>
      <w:r>
        <w:rPr>
          <w:rFonts w:ascii="Times New Roman" w:hAnsi="Times New Roman"/>
          <w:u w:val="single"/>
        </w:rPr>
        <w:t xml:space="preserve">—</w:t>
      </w:r>
      <w:r>
        <w:rPr>
          <w:u w:val="single"/>
        </w:rPr>
        <w:t xml:space="preserve">state appropriation for fiscal year 2023 is provided solely to create a regional landlord liaison program which provides financial and other support to landlords who are willing to rent to tenants with behavioral health needs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(97)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(98)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(99)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(100) $775,000 of the general fund</w:t>
      </w:r>
      <w:r>
        <w:rPr>
          <w:rFonts w:ascii="Times New Roman" w:hAnsi="Times New Roman"/>
          <w:u w:val="single"/>
        </w:rPr>
        <w:t xml:space="preserve">—</w:t>
      </w:r>
      <w:r>
        <w:rPr>
          <w:u w:val="single"/>
        </w:rPr>
        <w:t xml:space="preserve">state appropriation for fiscal year 2023 is provided solely to create a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(101)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December 1, 2022.</w:t>
      </w:r>
    </w:p>
    <w:p>
      <w:pPr>
        <w:spacing w:before="0" w:after="0" w:line="408" w:lineRule="exact"/>
        <w:ind w:left="0" w:right="0" w:firstLine="576"/>
        <w:jc w:val="left"/>
      </w:pPr>
      <w:r>
        <w:rPr>
          <w:u w:val="single"/>
        </w:rPr>
        <w:t xml:space="preserve">(102)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(103)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(104)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(105) $763,000 of the general fund</w:t>
      </w:r>
      <w:r>
        <w:rPr>
          <w:rFonts w:ascii="Times New Roman" w:hAnsi="Times New Roman"/>
          <w:u w:val="single"/>
        </w:rPr>
        <w:t xml:space="preserve">—</w:t>
      </w:r>
      <w:r>
        <w:rPr>
          <w:u w:val="single"/>
        </w:rPr>
        <w:t xml:space="preserve">state appropriation for fiscal year 2023 and $199,000 of the general fund</w:t>
      </w:r>
      <w:r>
        <w:rPr>
          <w:rFonts w:ascii="Times New Roman" w:hAnsi="Times New Roman"/>
          <w:u w:val="single"/>
        </w:rPr>
        <w:t xml:space="preserve">—</w:t>
      </w:r>
      <w:r>
        <w:rPr>
          <w:u w:val="single"/>
        </w:rPr>
        <w:t xml:space="preserve">federal appropriation are provided solely for implementing two psychiatric outreach to the homeless projects established in section 5(2), chapter 311, Laws of 2021 (ESB 5476). One of the sites must be located in eastern Washington and one of the sites must be located in western Washington.</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 Of these amounts:</w:t>
      </w:r>
    </w:p>
    <w:p>
      <w:pPr>
        <w:spacing w:before="0" w:after="0" w:line="408" w:lineRule="exact"/>
        <w:ind w:left="0" w:right="0" w:firstLine="576"/>
        <w:jc w:val="left"/>
      </w:pPr>
      <w:r>
        <w:rPr>
          <w:u w:val="single"/>
        </w:rPr>
        <w:t xml:space="preserve">(a) $2,000,000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 and</w:t>
      </w:r>
    </w:p>
    <w:p>
      <w:pPr>
        <w:spacing w:before="0" w:after="0" w:line="408" w:lineRule="exact"/>
        <w:ind w:left="0" w:right="0" w:firstLine="576"/>
        <w:jc w:val="left"/>
      </w:pPr>
      <w:r>
        <w:rPr>
          <w:u w:val="single"/>
        </w:rPr>
        <w:t xml:space="preserve">(b) $3,000,000 must be allocated to increase funding for all of the regional behavioral health administrative services organizations proportionate to their current allocation of funding pursuant to section 22(1), chapter 311, Laws of 2021.</w:t>
      </w:r>
    </w:p>
    <w:p>
      <w:pPr>
        <w:spacing w:before="0" w:after="0" w:line="408" w:lineRule="exact"/>
        <w:ind w:left="0" w:right="0" w:firstLine="576"/>
        <w:jc w:val="left"/>
      </w:pPr>
      <w:r>
        <w:rPr>
          <w:u w:val="single"/>
        </w:rPr>
        <w:t xml:space="preserve">(107) $5,213,000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$3,000,000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for operating expenses, including personnel, maintenance, and utility expenses.</w:t>
      </w:r>
    </w:p>
    <w:p>
      <w:pPr>
        <w:spacing w:before="0" w:after="0" w:line="408" w:lineRule="exact"/>
        <w:ind w:left="0" w:right="0" w:firstLine="576"/>
        <w:jc w:val="left"/>
      </w:pPr>
      <w:r>
        <w:rPr>
          <w:u w:val="single"/>
        </w:rPr>
        <w:t xml:space="preserve">(108) $42,000,000 of the general fund</w:t>
      </w:r>
      <w:r>
        <w:rPr>
          <w:rFonts w:ascii="Times New Roman" w:hAnsi="Times New Roman"/>
          <w:u w:val="single"/>
        </w:rPr>
        <w:t xml:space="preserve">—</w:t>
      </w:r>
      <w:r>
        <w:rPr>
          <w:u w:val="single"/>
        </w:rPr>
        <w:t xml:space="preserve">state appropriation for fiscal year 2023 and $58,000,000 of the coronavirus state fiscal recovery fund</w:t>
      </w:r>
      <w:r>
        <w:rPr>
          <w:rFonts w:ascii="Times New Roman" w:hAnsi="Times New Roman"/>
          <w:u w:val="single"/>
        </w:rPr>
        <w:t xml:space="preserve">—</w:t>
      </w:r>
      <w:r>
        <w:rPr>
          <w:u w:val="single"/>
        </w:rPr>
        <w:t xml:space="preserve">federal appropriation are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that serve medicaid eligible individuals. The authority shall distribute funding under this subsection no later than July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w:t>
      </w:r>
    </w:p>
    <w:p>
      <w:pPr>
        <w:spacing w:before="0" w:after="0" w:line="408" w:lineRule="exact"/>
        <w:ind w:left="0" w:right="0" w:firstLine="576"/>
        <w:jc w:val="left"/>
      </w:pPr>
      <w:r>
        <w:rPr>
          <w:u w:val="single"/>
        </w:rPr>
        <w:t xml:space="preserve">(d) Up to 10 percent of a provider's allocation may be used for one-time efforts to modernize behavioral health agencies' information system infrastructure or other improvements to workplace conditions, with the explicit goal of assisting with workforce retention and recruitment. Eligible investments include, but are not limited to, modernization and capacity building of electronic health records, claims and billing systems, human resources data systems, and data storage and data exchange systems.</w:t>
      </w:r>
    </w:p>
    <w:p>
      <w:pPr>
        <w:spacing w:before="0" w:after="0" w:line="408" w:lineRule="exact"/>
        <w:ind w:left="0" w:right="0" w:firstLine="576"/>
        <w:jc w:val="left"/>
      </w:pPr>
      <w:r>
        <w:rPr>
          <w:u w:val="single"/>
        </w:rPr>
        <w:t xml:space="preserve">(e) By March 31, 2023, the authority must submit a report to the office of financial management and the appropriate committees of the legislature that includes detail on how the funds were used for the purposes established in (c) and (d) of this subsection.</w:t>
      </w:r>
    </w:p>
    <w:p>
      <w:pPr>
        <w:spacing w:before="0" w:after="0" w:line="408" w:lineRule="exact"/>
        <w:ind w:left="0" w:right="0" w:firstLine="576"/>
        <w:jc w:val="left"/>
      </w:pPr>
      <w:r>
        <w:rPr>
          <w:u w:val="single"/>
        </w:rPr>
        <w:t xml:space="preserve">(109)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The study must identify options and considerations for implementing the certified community behavioral health clinic model within Washington state; provide actuarial analysis on the costs for implementing these options, including opportunities for leveraging federal funding; and develop recommendations to the legislature on a pathway for statewide implementation.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w:t>
      </w:r>
    </w:p>
    <w:p>
      <w:pPr>
        <w:spacing w:before="0" w:after="0" w:line="408" w:lineRule="exact"/>
        <w:ind w:left="0" w:right="0" w:firstLine="576"/>
        <w:jc w:val="left"/>
      </w:pPr>
      <w:r>
        <w:rPr>
          <w:u w:val="single"/>
        </w:rPr>
        <w:t xml:space="preserve">(111)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(112)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(113)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(114)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(115)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(116)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(117)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(118)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(119)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(120)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(121)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(122) $1,596,000 of the general fund</w:t>
      </w:r>
      <w:r>
        <w:rPr>
          <w:rFonts w:ascii="Times New Roman" w:hAnsi="Times New Roman"/>
          <w:u w:val="single"/>
        </w:rPr>
        <w:t xml:space="preserve">—</w:t>
      </w:r>
      <w:r>
        <w:rPr>
          <w:u w:val="single"/>
        </w:rPr>
        <w:t xml:space="preserve">state appropriation for fiscal year 2023 and $684,000 of the general fund</w:t>
      </w:r>
      <w:r>
        <w:rPr>
          <w:rFonts w:ascii="Times New Roman" w:hAnsi="Times New Roman"/>
          <w:u w:val="single"/>
        </w:rPr>
        <w:t xml:space="preserve">—</w:t>
      </w:r>
      <w:r>
        <w:rPr>
          <w:u w:val="single"/>
        </w:rPr>
        <w:t xml:space="preserve">federal appropriation are provided solely for implementation of Second Substitute House Bill No. 1865 (certified peer specialists). If the bill is not enacted by June 30, 2022, the amounts provided in this subsection shall lapse.</w:t>
      </w:r>
    </w:p>
    <w:p>
      <w:pPr>
        <w:spacing w:before="0" w:after="0" w:line="408" w:lineRule="exact"/>
        <w:ind w:left="0" w:right="0" w:firstLine="576"/>
        <w:jc w:val="left"/>
      </w:pPr>
      <w:r>
        <w:rPr>
          <w:u w:val="single"/>
        </w:rPr>
        <w:t xml:space="preserve">(123)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(124)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(125)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(126) $1,000,000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$2,642,000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$9,391,000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$24,735,000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$24,733,000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$49,478,000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$44,779,000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$103,140,000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nine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0" w:after="0" w:line="408" w:lineRule="exact"/>
        <w:ind w:left="0" w:right="0" w:firstLine="576"/>
        <w:jc w:val="left"/>
      </w:pPr>
      <w:r>
        <w:rPr>
          <w:u w:val="single"/>
        </w:rPr>
        <w:t xml:space="preserve">(25) $291,000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provide training to limited authority Washington peace officers as defined in RCW 10.93.020(6).</w:t>
      </w:r>
    </w:p>
    <w:p>
      <w:pPr>
        <w:spacing w:before="0" w:after="0" w:line="408" w:lineRule="exact"/>
        <w:ind w:left="0" w:right="0" w:firstLine="576"/>
        <w:jc w:val="left"/>
      </w:pPr>
      <w:r>
        <w:rPr>
          <w:u w:val="single"/>
        </w:rPr>
        <w:t xml:space="preserve">(a) For fiscal year 2023, the criminal justice training commission must admit up to 30 limited authority Washington peace officers to the basic law enforcement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academy.  Training does not need to commence within six months of employment.  Each limited authority Washington law enforcement agency shall reimburse the commission for the actual cost of training its officers.</w:t>
      </w:r>
    </w:p>
    <w:p>
      <w:pPr>
        <w:spacing w:before="0" w:after="0" w:line="408" w:lineRule="exact"/>
        <w:ind w:left="0" w:right="0" w:firstLine="576"/>
        <w:jc w:val="left"/>
      </w:pPr>
      <w:r>
        <w:rPr>
          <w:u w:val="single"/>
        </w:rPr>
        <w:t xml:space="preserve">(b) For fiscal year 2023, the criminal justice training commission must admit up to 30 limited authority Washington peace officers to the basic law enforcement equivalency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equivalency academy.  Training does not need to commence within six months of employment.  Each limited authority Washington law enforcement agency shall reimburse the criminal justice training commission for the actual cost of training its officers.</w:t>
      </w:r>
    </w:p>
    <w:p>
      <w:pPr>
        <w:spacing w:before="0" w:after="0" w:line="408" w:lineRule="exact"/>
        <w:ind w:left="0" w:right="0" w:firstLine="576"/>
        <w:jc w:val="left"/>
      </w:pPr>
      <w:r>
        <w:rPr>
          <w:u w:val="single"/>
        </w:rPr>
        <w:t xml:space="preserve">(26)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funding to local law enforcement agencies to support law enforcement wellness programs. Of these amounts:</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Washington association of sheriffs and police chiefs shall work in consultation with a member from the Washington state fraternal order of police and the Washington council of police and sheriffs on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(27)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$15,621,000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$24,108,000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$11,967,000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$20,288,000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$58,295,000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$29,710,000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$378,295,000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$375,848,000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$936,324,000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$5,247,000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$5,247,000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Grant applications must include a plan to sustain the investment over time. Up to five percent of the total within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(30) $2,726,000 of the accident account</w:t>
      </w:r>
      <w:r>
        <w:rPr>
          <w:rFonts w:ascii="Times New Roman" w:hAnsi="Times New Roman"/>
          <w:u w:val="single"/>
        </w:rPr>
        <w:t xml:space="preserve">—</w:t>
      </w:r>
      <w:r>
        <w:rPr>
          <w:u w:val="single"/>
        </w:rPr>
        <w:t xml:space="preserve">state appropriation and $482,000 of the medical aid account</w:t>
      </w:r>
      <w:r>
        <w:rPr>
          <w:rFonts w:ascii="Times New Roman" w:hAnsi="Times New Roman"/>
          <w:u w:val="single"/>
        </w:rPr>
        <w:t xml:space="preserve">—</w:t>
      </w:r>
      <w:r>
        <w:rPr>
          <w:u w:val="single"/>
        </w:rPr>
        <w:t xml:space="preserve">state appropriation are provided solely for implementation of Engrossed Second Substitute House Bill No. 1868 (health care staffing). If the bill is not enacted by June 30, 2022, the amounts provided in this subsection shall lapse.</w:t>
      </w:r>
    </w:p>
    <w:p>
      <w:pPr>
        <w:spacing w:before="0" w:after="0" w:line="408" w:lineRule="exact"/>
        <w:ind w:left="0" w:right="0" w:firstLine="576"/>
        <w:jc w:val="left"/>
      </w:pPr>
      <w:r>
        <w:rPr>
          <w:u w:val="single"/>
        </w:rPr>
        <w:t xml:space="preserve">(31) $454,000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(32)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$8,453,000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$33,808,000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$19,546,000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$18,632,000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$165,042,000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$242,995,000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$319,109,000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$246,875,000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$154,395,000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$10,082,000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$7,137,000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$20,638,000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$1,620,000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$11,427,000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$3,667,000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$10,200,000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$1,637,021,000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w:t>
      </w:r>
      <w:r>
        <w:t>((</w:t>
      </w:r>
      <w:r>
        <w:rPr>
          <w:strike/>
        </w:rPr>
        <w:t xml:space="preserve">the 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the department submits a report to the appropriate committees of the legislature that describes the general condition of the school and health safety concerns identified through school plan reviews, environmental health and safety inspections, and complaint investigations conducted by local health jurisdictions</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w:t>
      </w:r>
      <w:r>
        <w:t>((</w:t>
      </w:r>
      <w:r>
        <w:rPr>
          <w:strike/>
        </w:rPr>
        <w:t xml:space="preserve">Engrossed Second Substitute Senate Bill No. 5141</w:t>
      </w:r>
      <w:r>
        <w:t>))</w:t>
      </w:r>
      <w:r>
        <w:rPr/>
        <w:t xml:space="preserve"> </w:t>
      </w:r>
      <w:r>
        <w:rPr>
          <w:u w:val="single"/>
        </w:rPr>
        <w:t xml:space="preserve">chapter 314, Laws of 2021</w:t>
      </w:r>
      <w:r>
        <w:rPr/>
        <w:t xml:space="preserve">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t xml:space="preserve"> </w:t>
      </w:r>
      <w:r>
        <w:rPr>
          <w:u w:val="single"/>
        </w:rPr>
        <w:t xml:space="preserve">(30) $2,188,000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t xml:space="preserve"> </w:t>
      </w:r>
      <w:r>
        <w:rPr>
          <w:u w:val="single"/>
        </w:rPr>
        <w:t xml:space="preserve">$1,488,000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t xml:space="preserve"> </w:t>
      </w:r>
      <w:r>
        <w:rPr>
          <w:u w:val="single"/>
        </w:rPr>
        <w:t xml:space="preserve">$2,000,000 of the amounts provided in the general fund</w:t>
      </w:r>
      <w:r>
        <w:rPr>
          <w:rFonts w:ascii="Times New Roman" w:hAnsi="Times New Roman"/>
          <w:u w:val="single"/>
        </w:rPr>
        <w:t xml:space="preserve">—</w:t>
      </w:r>
      <w:r>
        <w:rPr>
          <w:u w:val="single"/>
        </w:rPr>
        <w:t xml:space="preserve">state appropriation in this subsection is provided solely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 </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Within the amounts appropriated in this section, the Washington nursing commission will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$33,296,000 of the general fund</w:t>
      </w:r>
      <w:r>
        <w:rPr>
          <w:rFonts w:ascii="Times New Roman" w:hAnsi="Times New Roman"/>
          <w:u w:val="single"/>
        </w:rPr>
        <w:t xml:space="preserve">—</w:t>
      </w:r>
      <w:r>
        <w:rPr>
          <w:u w:val="single"/>
        </w:rPr>
        <w:t xml:space="preserve">federal appropriation (CRF)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(57) $777,000 of the dedicated marijuana account</w:t>
      </w:r>
      <w:r>
        <w:rPr>
          <w:rFonts w:ascii="Times New Roman" w:hAnsi="Times New Roman"/>
          <w:u w:val="single"/>
        </w:rPr>
        <w:t xml:space="preserve">—</w:t>
      </w:r>
      <w:r>
        <w:rPr>
          <w:u w:val="single"/>
        </w:rPr>
        <w:t xml:space="preserve">state appropriation for fiscal year 2023 is provided solely to implement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(58) $48,000 of the dedicated marijuana account</w:t>
      </w:r>
      <w:r>
        <w:rPr>
          <w:rFonts w:ascii="Times New Roman" w:hAnsi="Times New Roman"/>
          <w:u w:val="single"/>
        </w:rPr>
        <w:t xml:space="preserve">—</w:t>
      </w:r>
      <w:r>
        <w:rPr>
          <w:u w:val="single"/>
        </w:rPr>
        <w:t xml:space="preserve">state appropriation for fiscal year 2023 is provided solely to implement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(59) $445,000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1865 (certified peer specialists). If the bill is not enacted by June 30, 2022, the amount provided in this section shall lapse.</w:t>
      </w:r>
    </w:p>
    <w:p>
      <w:pPr>
        <w:spacing w:before="0" w:after="0" w:line="408" w:lineRule="exact"/>
        <w:ind w:left="0" w:right="0" w:firstLine="576"/>
        <w:jc w:val="left"/>
      </w:pPr>
      <w:r>
        <w:rPr>
          <w:u w:val="single"/>
        </w:rPr>
        <w:t xml:space="preserve">(60)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section shall lapse.</w:t>
      </w:r>
    </w:p>
    <w:p>
      <w:pPr>
        <w:spacing w:before="0" w:after="0" w:line="408" w:lineRule="exact"/>
        <w:ind w:left="0" w:right="0" w:firstLine="576"/>
        <w:jc w:val="left"/>
      </w:pPr>
      <w:r>
        <w:rPr>
          <w:u w:val="single"/>
        </w:rPr>
        <w:t xml:space="preserve">(61) $73,000 of the model toxics control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section shall lapse.</w:t>
      </w:r>
    </w:p>
    <w:p>
      <w:pPr>
        <w:spacing w:before="0" w:after="0" w:line="408" w:lineRule="exact"/>
        <w:ind w:left="0" w:right="0" w:firstLine="576"/>
        <w:jc w:val="left"/>
      </w:pPr>
      <w:r>
        <w:rPr>
          <w:u w:val="single"/>
        </w:rPr>
        <w:t xml:space="preserve">(62) $55,000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1141 (death w/dignity act access). If the bill is not enacted by June 30, 2022, the amount provided in this section shall lapse.</w:t>
      </w:r>
    </w:p>
    <w:p>
      <w:pPr>
        <w:spacing w:before="0" w:after="0" w:line="408" w:lineRule="exact"/>
        <w:ind w:left="0" w:right="0" w:firstLine="576"/>
        <w:jc w:val="left"/>
      </w:pPr>
      <w:r>
        <w:rPr>
          <w:u w:val="single"/>
        </w:rPr>
        <w:t xml:space="preserve">(63)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section shall lapse.</w:t>
      </w:r>
    </w:p>
    <w:p>
      <w:pPr>
        <w:spacing w:before="0" w:after="0" w:line="408" w:lineRule="exact"/>
        <w:ind w:left="0" w:right="0" w:firstLine="576"/>
        <w:jc w:val="left"/>
      </w:pPr>
      <w:r>
        <w:rPr>
          <w:u w:val="single"/>
        </w:rPr>
        <w:t xml:space="preserve">(64)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(65)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shall assist water systems to plan for future community water fluoridation.</w:t>
      </w:r>
    </w:p>
    <w:p>
      <w:pPr>
        <w:spacing w:before="0" w:after="0" w:line="408" w:lineRule="exact"/>
        <w:ind w:left="0" w:right="0" w:firstLine="576"/>
        <w:jc w:val="left"/>
      </w:pPr>
      <w:r>
        <w:rPr>
          <w:u w:val="single"/>
        </w:rPr>
        <w:t xml:space="preserve">(66)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section shall lapse.</w:t>
      </w:r>
    </w:p>
    <w:p>
      <w:pPr>
        <w:spacing w:before="0" w:after="0" w:line="408" w:lineRule="exact"/>
        <w:ind w:left="0" w:right="0" w:firstLine="576"/>
        <w:jc w:val="left"/>
      </w:pPr>
      <w:r>
        <w:rPr>
          <w:u w:val="single"/>
        </w:rPr>
        <w:t xml:space="preserve">(67)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section shall lapse.</w:t>
      </w:r>
    </w:p>
    <w:p>
      <w:pPr>
        <w:spacing w:before="0" w:after="0" w:line="408" w:lineRule="exact"/>
        <w:ind w:left="0" w:right="0" w:firstLine="576"/>
        <w:jc w:val="left"/>
      </w:pPr>
      <w:r>
        <w:rPr>
          <w:u w:val="single"/>
        </w:rPr>
        <w:t xml:space="preserve">(68) $94,000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1877 (health prof. expired certs). If the bill is not enacted by June 30, 2022, the amount provided in this section shall lapse.</w:t>
      </w:r>
    </w:p>
    <w:p>
      <w:pPr>
        <w:spacing w:before="0" w:after="0" w:line="408" w:lineRule="exact"/>
        <w:ind w:left="0" w:right="0" w:firstLine="576"/>
        <w:jc w:val="left"/>
      </w:pPr>
      <w:r>
        <w:rPr>
          <w:u w:val="single"/>
        </w:rPr>
        <w:t xml:space="preserve">(69)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section shall lapse.</w:t>
      </w:r>
    </w:p>
    <w:p>
      <w:pPr>
        <w:spacing w:before="0" w:after="0" w:line="408" w:lineRule="exact"/>
        <w:ind w:left="0" w:right="0" w:firstLine="576"/>
        <w:jc w:val="left"/>
      </w:pPr>
      <w:r>
        <w:rPr>
          <w:u w:val="single"/>
        </w:rPr>
        <w:t xml:space="preserve">(70)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section shall lapse.</w:t>
      </w:r>
    </w:p>
    <w:p>
      <w:pPr>
        <w:spacing w:before="0" w:after="0" w:line="408" w:lineRule="exact"/>
        <w:ind w:left="0" w:right="0" w:firstLine="576"/>
        <w:jc w:val="left"/>
      </w:pPr>
      <w:r>
        <w:rPr>
          <w:u w:val="single"/>
        </w:rPr>
        <w:t xml:space="preserve">(71) $45,000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1852 (prescription drug labels). If the bill is not enacted by June 30, 2022, the amount provided in this section shall lapse.</w:t>
      </w:r>
    </w:p>
    <w:p>
      <w:pPr>
        <w:spacing w:before="0" w:after="0" w:line="408" w:lineRule="exact"/>
        <w:ind w:left="0" w:right="0" w:firstLine="576"/>
        <w:jc w:val="left"/>
      </w:pPr>
      <w:r>
        <w:rPr>
          <w:u w:val="single"/>
        </w:rPr>
        <w:t xml:space="preserve">(72)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section shall lapse.</w:t>
      </w:r>
    </w:p>
    <w:p>
      <w:pPr>
        <w:spacing w:before="0" w:after="0" w:line="408" w:lineRule="exact"/>
        <w:ind w:left="0" w:right="0" w:firstLine="576"/>
        <w:jc w:val="left"/>
      </w:pPr>
      <w:r>
        <w:rPr>
          <w:u w:val="single"/>
        </w:rPr>
        <w:t xml:space="preserve">(73) $701,000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1508 (sanitary control of shellfish). If the bill is not enacted by June 30, 2022, the amount provided in this section shall lapse.</w:t>
      </w:r>
    </w:p>
    <w:p>
      <w:pPr>
        <w:spacing w:before="0" w:after="0" w:line="408" w:lineRule="exact"/>
        <w:ind w:left="0" w:right="0" w:firstLine="576"/>
        <w:jc w:val="left"/>
      </w:pPr>
      <w:r>
        <w:rPr>
          <w:u w:val="single"/>
        </w:rPr>
        <w:t xml:space="preserve">(74) $129,000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1759 (school websites/drug info.). If the bill is not enacted by June 30, 2022, the amount provided in this section shall lapse.</w:t>
      </w:r>
    </w:p>
    <w:p>
      <w:pPr>
        <w:spacing w:before="0" w:after="0" w:line="408" w:lineRule="exact"/>
        <w:ind w:left="0" w:right="0" w:firstLine="576"/>
        <w:jc w:val="left"/>
      </w:pPr>
      <w:r>
        <w:rPr>
          <w:u w:val="single"/>
        </w:rPr>
        <w:t xml:space="preserve">(75)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(76)(a)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(77) $914,000 of the general fund</w:t>
      </w:r>
      <w:r>
        <w:rPr>
          <w:rFonts w:ascii="Times New Roman" w:hAnsi="Times New Roman"/>
          <w:u w:val="single"/>
        </w:rPr>
        <w:t xml:space="preserve">—</w:t>
      </w:r>
      <w:r>
        <w:rPr>
          <w:u w:val="single"/>
        </w:rPr>
        <w:t xml:space="preserve">state appropriation for fiscal year 2023 is provided solely for grant funding to establish school-based health centers and to provide behavioral health capacity to existing school-based health centers. The department shall grant funding for the following purposes: (a) Planning a school-based health center; (b) startup costs associated with setting up a school-based health center; and (c) ongoing costs of operating a school-based health center. $100,000 of the amount provided in this subsection is provided solely for a statewide nonprofit organization to provide training and technical assistance to school-based health centers.</w:t>
      </w:r>
    </w:p>
    <w:p>
      <w:pPr>
        <w:spacing w:before="0" w:after="0" w:line="408" w:lineRule="exact"/>
        <w:ind w:left="0" w:right="0" w:firstLine="576"/>
        <w:jc w:val="left"/>
      </w:pPr>
      <w:r>
        <w:rPr>
          <w:u w:val="single"/>
        </w:rPr>
        <w:t xml:space="preserve">(78) $122,186,000 of the general fund</w:t>
      </w:r>
      <w:r>
        <w:rPr>
          <w:rFonts w:ascii="Times New Roman" w:hAnsi="Times New Roman"/>
          <w:u w:val="single"/>
        </w:rPr>
        <w:t xml:space="preserve">—</w:t>
      </w:r>
      <w:r>
        <w:rPr>
          <w:u w:val="single"/>
        </w:rPr>
        <w:t xml:space="preserve">state appropriation for fiscal year 2022 and $176,072,000 of the general fund</w:t>
      </w:r>
      <w:r>
        <w:rPr>
          <w:rFonts w:ascii="Times New Roman" w:hAnsi="Times New Roman"/>
          <w:u w:val="single"/>
        </w:rPr>
        <w:t xml:space="preserve">—</w:t>
      </w:r>
      <w:r>
        <w:rPr>
          <w:u w:val="single"/>
        </w:rPr>
        <w:t xml:space="preserve">state appropriation for fiscal year 2023 are provided solely for support of the ongoing statewide effort to control the spread of COVID-19 through the administration of vaccines, diagnostic testing, case investigation and contact tracing, care coordination, outbreak response, disease surveillance, public communications, and operational and informational technology support.</w:t>
      </w:r>
    </w:p>
    <w:p>
      <w:pPr>
        <w:spacing w:before="0" w:after="0" w:line="408" w:lineRule="exact"/>
        <w:ind w:left="0" w:right="0" w:firstLine="576"/>
        <w:jc w:val="left"/>
      </w:pPr>
      <w:r>
        <w:rPr>
          <w:u w:val="single"/>
        </w:rPr>
        <w:t xml:space="preserve">(79)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(80)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(81) $15,000,000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(82)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2022 between programs. The department may not transfer funds, and the director of financial management may not approve the transfer, unless the transfer is consistent with the objective of conserving, to the maximum extent possible, the expenditure of state funds. To the extent that transfers under this section are insufficient to fund actual expenditures made as a response to the COVID-19 pandemic, the department may transfer state appropriations that are provided solely for a specified purpose.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$81,529,000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$90,298,000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$172,227,000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(i)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$484,524,000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$628,672,000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$1,119,267,000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(f) Within amounts appropriated in this act, the department shall designate one PREA (federal prison rape elimination act) coordinator position at each of the department's prison facilities. At a minimum, each PREA coordinator position is responsible for developing and implementing PREA policies; developing and coordinating procedures to track incidents of sexual misconduct; coordinating and tracking reports of sexual misconduct allegations to law enforcement and prosecutors; developing and implementing a system to audit facility compliance with PREA policies and applicable laws; and overseeing monitoring of PREA compliance of private and nondepartment public entities contracted for offender confinement and supervision.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$221,656,000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$390,372,000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w:t>
      </w:r>
      <w:r>
        <w:t>((</w:t>
      </w:r>
      <w:r>
        <w:rPr>
          <w:strike/>
        </w:rPr>
        <w:t xml:space="preserve">A contract rate increase may not exceed five percent each year.</w:t>
      </w:r>
      <w:r>
        <w:t>))</w:t>
      </w:r>
      <w:r>
        <w:rPr/>
        <w:t xml:space="preserve"> The department may negotiate to include medical care of offenders in the contract rate if medical payments conform to the department's offender health plan and pharmacy formulary, and all off-site medical expenses are preapproved by department utilization management staff. </w:t>
      </w:r>
      <w:r>
        <w:t>((</w:t>
      </w:r>
      <w:r>
        <w:rPr>
          <w:strike/>
        </w:rPr>
        <w:t xml:space="preserve">If medical care of offender is included in the contract rate, the contract rate may exceed five percent to include the cost of that service.</w:t>
      </w:r>
      <w:r>
        <w:t>))</w:t>
      </w:r>
      <w:r>
        <w:rPr/>
        <w:t xml:space="preserv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(i)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$9,183,000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$8,639,000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$17,822,000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$57,752,000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$50,325,000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$108,077,000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(b)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(c)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$74,223,000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$83,829,000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$158,267,000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(g)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(h)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(i)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$141,483,000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$194,881,000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$337,766,000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Within amounts appropriated in this act,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(c)(ii)(B)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(c)(ii)(B)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(c)(ii)(B)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$36,392,000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$1,093,000 of the general fund</w:t>
      </w:r>
      <w:r>
        <w:rPr>
          <w:rFonts w:ascii="Times New Roman" w:hAnsi="Times New Roman"/>
          <w:u w:val="single"/>
        </w:rPr>
        <w:t xml:space="preserve">—</w:t>
      </w:r>
      <w:r>
        <w:rPr>
          <w:u w:val="single"/>
        </w:rPr>
        <w:t xml:space="preserve">state appropriation for fiscal year 2022 and $1,962,000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$19,094,000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$30,873,000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$36,893,000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$437,332,000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$26,819,000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$66,843,000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$142,440,000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$7,401,000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$34,840,000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$1,674,653,000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w:t>
      </w:r>
      <w:r>
        <w:t>((</w:t>
      </w:r>
      <w:r>
        <w:rPr>
          <w:strike/>
        </w:rPr>
        <w:t xml:space="preserve">$30,458,000</w:t>
      </w:r>
      <w:r>
        <w:t>))</w:t>
      </w:r>
      <w:r>
        <w:rPr/>
        <w:t xml:space="preserve"> </w:t>
      </w:r>
      <w:r>
        <w:rPr>
          <w:u w:val="single"/>
        </w:rPr>
        <w:t xml:space="preserve">$34,095,000</w:t>
      </w:r>
      <w:r>
        <w:rPr/>
        <w:t xml:space="preserve">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 </w:t>
      </w:r>
      <w:r>
        <w:rPr>
          <w:u w:val="single"/>
        </w:rPr>
        <w:t xml:space="preserve">The appropriations in this subsection include sufficient funding to implement chapter 1, Laws of 2022 (long-term care/delay) and chapter 2, Laws of 2022 (long-term care/exemptions).</w:t>
      </w:r>
    </w:p>
    <w:p>
      <w:pPr>
        <w:spacing w:before="0" w:after="0" w:line="408" w:lineRule="exact"/>
        <w:ind w:left="0" w:right="0" w:firstLine="576"/>
        <w:jc w:val="left"/>
      </w:pPr>
      <w:r>
        <w:rPr/>
        <w:t xml:space="preserve">(3) </w:t>
      </w:r>
      <w:r>
        <w:t>((</w:t>
      </w:r>
      <w:r>
        <w:rPr>
          <w:strike/>
        </w:rPr>
        <w:t xml:space="preserve">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r>
        <w:t>))</w:t>
      </w:r>
      <w:r>
        <w:rPr/>
        <w:t xml:space="preserve"> </w:t>
      </w:r>
      <w:r>
        <w:rPr>
          <w:u w:val="single"/>
        </w:rPr>
        <w:t xml:space="preserve">$100,000 of the general fund</w:t>
      </w:r>
      <w:r>
        <w:rPr>
          <w:rFonts w:ascii="Times New Roman" w:hAnsi="Times New Roman"/>
          <w:u w:val="single"/>
        </w:rPr>
        <w:t xml:space="preserve">—</w:t>
      </w:r>
      <w:r>
        <w:rPr>
          <w:u w:val="single"/>
        </w:rPr>
        <w:t xml:space="preserve">state appropriation for fiscal year 2023 is provided solely for the department to contract for an actuarial analysis of the paid family and medical leave program. By November 1, 2022, and November 1, 2023, the department must provide a report summarizing the actuarial analysis to the governor and the legislature. The report must also include:</w:t>
      </w:r>
    </w:p>
    <w:p>
      <w:pPr>
        <w:spacing w:before="0" w:after="0" w:line="408" w:lineRule="exact"/>
        <w:ind w:left="0" w:right="0" w:firstLine="576"/>
        <w:jc w:val="left"/>
      </w:pPr>
      <w:r>
        <w:rPr>
          <w:u w:val="single"/>
        </w:rPr>
        <w:t xml:space="preserve">(a) A program spending plan for the subsequent two fiscal years that includes a forecast of premiums collected, estimated benefits paid, and expected premium rates;</w:t>
      </w:r>
    </w:p>
    <w:p>
      <w:pPr>
        <w:spacing w:before="0" w:after="0" w:line="408" w:lineRule="exact"/>
        <w:ind w:left="0" w:right="0" w:firstLine="576"/>
        <w:jc w:val="left"/>
      </w:pPr>
      <w:r>
        <w:rPr>
          <w:u w:val="single"/>
        </w:rPr>
        <w:t xml:space="preserve">(b) A summary of program participant demographics for claimants who collected benefits in the previous year, including: Age, county of residence, gender identity, racial or ethnic identity, and income level. The summary must identify any trends among demographic groups or statistically significant differences between groups; and</w:t>
      </w:r>
    </w:p>
    <w:p>
      <w:pPr>
        <w:spacing w:before="0" w:after="0" w:line="408" w:lineRule="exact"/>
        <w:ind w:left="0" w:right="0" w:firstLine="576"/>
        <w:jc w:val="left"/>
      </w:pPr>
      <w:r>
        <w:rPr>
          <w:u w:val="single"/>
        </w:rPr>
        <w:t xml:space="preserve">(c) Data related to claimants' application for and use of other sources of paid leave coverage, including employer-provided leave, insurance benefits, or other sources.</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2023 is provided solely for career connect learning grants to sector intermediaries. Up to five percent of the amount in this subsection may be used by the department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$15,646,000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$15,642,000 of the general fund</w:t>
      </w:r>
      <w:r>
        <w:rPr>
          <w:rFonts w:ascii="Times New Roman" w:hAnsi="Times New Roman"/>
          <w:u w:val="single"/>
        </w:rPr>
        <w:t xml:space="preserve">—</w:t>
      </w:r>
      <w:r>
        <w:rPr>
          <w:u w:val="single"/>
        </w:rPr>
        <w:t xml:space="preserve">state appropriation for fiscal year 2023,</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w:t>
      </w:r>
      <w:r>
        <w:t>((</w:t>
      </w:r>
      <w:r>
        <w:rPr>
          <w:strike/>
        </w:rPr>
        <w:t xml:space="preserve">$22,346,000</w:t>
      </w:r>
      <w:r>
        <w:t>))</w:t>
      </w:r>
      <w:r>
        <w:rPr/>
        <w:t xml:space="preserve"> </w:t>
      </w:r>
      <w:r>
        <w:rPr>
          <w:u w:val="single"/>
        </w:rPr>
        <w:t xml:space="preserve">$3,766,000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$18,580,000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w:t>
      </w:r>
      <w:r>
        <w:t>((</w:t>
      </w:r>
      <w:r>
        <w:rPr>
          <w:strike/>
        </w:rPr>
        <w:t xml:space="preserve">$4,465,000</w:t>
      </w:r>
      <w:r>
        <w:t>))</w:t>
      </w:r>
      <w:r>
        <w:rPr/>
        <w:t xml:space="preserve"> </w:t>
      </w:r>
      <w:r>
        <w:rPr>
          <w:u w:val="single"/>
        </w:rPr>
        <w:t xml:space="preserve">$1,527,000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$2,938,000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 </w:t>
      </w:r>
    </w:p>
    <w:p>
      <w:pPr>
        <w:spacing w:before="0" w:after="0" w:line="408" w:lineRule="exact"/>
        <w:ind w:left="0" w:right="0" w:firstLine="576"/>
        <w:jc w:val="left"/>
      </w:pPr>
      <w:r>
        <w:rPr>
          <w:u w:val="single"/>
        </w:rPr>
        <w:t xml:space="preserve">(25)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(26)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outcome metrics for program participants related to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(27)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$375,696,000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$453,865,000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$1,323,138,000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w:t>
      </w:r>
      <w:r>
        <w:t>((</w:t>
      </w:r>
      <w:r>
        <w:rPr>
          <w:strike/>
        </w:rPr>
        <w:t xml:space="preserve">$499,000</w:t>
      </w:r>
      <w:r>
        <w:t>))</w:t>
      </w:r>
      <w:r>
        <w:rPr/>
        <w:t xml:space="preserve"> </w:t>
      </w:r>
      <w:r>
        <w:rPr>
          <w:u w:val="single"/>
        </w:rPr>
        <w:t xml:space="preserve">$824,000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$310,000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workload study of the duties of child welfare employees. The workload study must include but is not limited to an evaluation of workload impacts resulting from chapter 211, Laws of 2021 (child abuse allegations); the federal family first prevention services act; the online foster parent portal; and the changes in the application of the federal and state Indian child welfare acts as required by the state supreme court decisions in </w:t>
      </w:r>
      <w:r>
        <w:rPr>
          <w:i/>
          <w:u w:val="single"/>
        </w:rPr>
        <w:t xml:space="preserve">In re Dependency of G.J.A.</w:t>
      </w:r>
      <w:r>
        <w:rPr>
          <w:u w:val="single"/>
        </w:rPr>
        <w:t xml:space="preserve"> and </w:t>
      </w:r>
      <w:r>
        <w:rPr>
          <w:i/>
          <w:u w:val="single"/>
        </w:rPr>
        <w:t xml:space="preserve">In re Dependency of Z.J.G. and M.E.J.G.</w:t>
      </w:r>
      <w:r>
        <w:rPr>
          <w:u w:val="single"/>
        </w:rPr>
        <w:t xml:space="preserve"> The staff addressed in the workload study must include, at a minimum, all child welfare case-carrying workers including, but not limited to, child protective services workers; child and family welfare services workers; child welfare licensing staff including staff who work on foster care assessment, safety, and monitoring; and child protective services licensing workers. The department must submit a report describing the workload study and its results to the governor and appropriate legislative committees no later than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$5,537,000 of the general fund</w:t>
      </w:r>
      <w:r>
        <w:rPr>
          <w:rFonts w:ascii="Times New Roman" w:hAnsi="Times New Roman"/>
          <w:u w:val="single"/>
        </w:rPr>
        <w:t xml:space="preserve">—</w:t>
      </w:r>
      <w:r>
        <w:rPr>
          <w:u w:val="single"/>
        </w:rPr>
        <w:t xml:space="preserve">state appropriation for fiscal year 2022, $22,150,000 of the general fund</w:t>
      </w:r>
      <w:r>
        <w:rPr>
          <w:rFonts w:ascii="Times New Roman" w:hAnsi="Times New Roman"/>
          <w:u w:val="single"/>
        </w:rPr>
        <w:t xml:space="preserve">—</w:t>
      </w:r>
      <w:r>
        <w:rPr>
          <w:u w:val="single"/>
        </w:rPr>
        <w:t xml:space="preserve">state appropriation for fiscal year 2023, and $6,078,000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to $35.89, implement standards regarding quality enhancement and Indian child welfare act compliance in visitation contracts, and reimburse visitation providers for mileage travelled between zero and 60 miles. It is the intent of the legislature that contracted visitation providers use funding provided in this subsection to provide an hourly wage of at least $20.00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contracted facilities use funding provided in this subsection to provide an hourly wage of at least $25.00 to direct care workers.</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$126,893,000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$251,412,000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 The department of children, youth, and families</w:t>
      </w:r>
      <w:r>
        <w:rPr>
          <w:rFonts w:ascii="Times New Roman" w:hAnsi="Times New Roman"/>
          <w:u w:val="single"/>
        </w:rPr>
        <w:t xml:space="preserve">—</w:t>
      </w:r>
      <w:r>
        <w:rPr>
          <w:u w:val="single"/>
        </w:rPr>
        <w:t xml:space="preserve">juvenile rehabilitation must cease operation of the Naselle youth camp by June 30, 2023. It is the intention of the legislature after the closure to transfer management of the Naselle youth camp land and facilities to the department of natural resources and develop the facilities into an outdoor school. The department must assist the department of natural resources and the office of the superintendent of public instruction with the report on the use of the Naselle youth camp for an outdoor school as needed pursuant to section 310 of this act.</w:t>
      </w:r>
    </w:p>
    <w:p>
      <w:pPr>
        <w:spacing w:before="0" w:after="0" w:line="408" w:lineRule="exact"/>
        <w:ind w:left="0" w:right="0" w:firstLine="576"/>
        <w:jc w:val="left"/>
      </w:pPr>
      <w:r>
        <w:rPr>
          <w:u w:val="single"/>
        </w:rPr>
        <w:t xml:space="preserve">(17)(a)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(19)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$427,291,000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$28,155,000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$25,529,000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$1,997,009,000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$132,308,000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t xml:space="preserve"> </w:t>
      </w:r>
      <w:r>
        <w:rPr>
          <w:u w:val="single"/>
        </w:rPr>
        <w:t xml:space="preserve">16,000</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quality support rate for the early childhood education and assistance program.</w:t>
      </w:r>
    </w:p>
    <w:p>
      <w:pPr>
        <w:spacing w:before="0" w:after="0" w:line="408" w:lineRule="exact"/>
        <w:ind w:left="0" w:right="0" w:firstLine="576"/>
        <w:jc w:val="left"/>
      </w:pPr>
      <w:r>
        <w:rPr>
          <w:u w:val="single"/>
        </w:rPr>
        <w:t xml:space="preserve">(e)</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t xml:space="preserve"> </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t xml:space="preserve"> </w:t>
      </w:r>
      <w:r>
        <w:rPr>
          <w:u w:val="single"/>
        </w:rPr>
        <w:t xml:space="preserve">$82,187,000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939 of this act.</w:t>
      </w:r>
    </w:p>
    <w:p>
      <w:pPr>
        <w:spacing w:before="0" w:after="0" w:line="408" w:lineRule="exact"/>
        <w:ind w:left="0" w:right="0" w:firstLine="576"/>
        <w:jc w:val="left"/>
      </w:pPr>
      <w:r>
        <w:rPr>
          <w:u w:val="single"/>
        </w:rPr>
        <w:t xml:space="preserve">(d) $73,627,000 of the general fund</w:t>
      </w:r>
      <w:r>
        <w:rPr>
          <w:rFonts w:ascii="Times New Roman" w:hAnsi="Times New Roman"/>
          <w:u w:val="single"/>
        </w:rPr>
        <w:t xml:space="preserve">—</w:t>
      </w:r>
      <w:r>
        <w:rPr>
          <w:u w:val="single"/>
        </w:rPr>
        <w:t xml:space="preserve">state appropriation for fiscal year 2023,</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rPr>
          <w:u w:val="single"/>
        </w:rPr>
        <w:t xml:space="preserve">$73,627,000 of the general fund</w:t>
      </w:r>
      <w:r>
        <w:rPr>
          <w:rFonts w:ascii="Times New Roman" w:hAnsi="Times New Roman"/>
          <w:u w:val="single"/>
        </w:rPr>
        <w:t xml:space="preserve">—</w:t>
      </w:r>
      <w:r>
        <w:rPr>
          <w:u w:val="single"/>
        </w:rPr>
        <w:t xml:space="preserve">state appropriation for fiscal year 2023,</w:t>
      </w:r>
      <w:r>
        <w:rPr/>
        <w:t xml:space="preserve">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w:t>
      </w:r>
      <w:r>
        <w:rPr>
          <w:u w:val="single"/>
        </w:rPr>
        <w:t xml:space="preserve">based on the 2021 market rate survey beginning January 1, 2023</w:t>
      </w:r>
      <w:r>
        <w:rPr/>
        <w:t xml:space="preserve">.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r>
        <w:t>))</w:t>
      </w:r>
    </w:p>
    <w:p>
      <w:pPr>
        <w:spacing w:before="0" w:after="0" w:line="408" w:lineRule="exact"/>
        <w:ind w:left="0" w:right="0" w:firstLine="576"/>
        <w:jc w:val="left"/>
      </w:pPr>
      <w:r>
        <w:rPr/>
        <w:t xml:space="preserve">(e) </w:t>
      </w:r>
      <w:r>
        <w:rPr>
          <w:u w:val="single"/>
        </w:rPr>
        <w:t xml:space="preserve">Funding provided in this subsection is sufficient for the department to pay licensed providers for child care subsidy payments based on a child's enrollment rather than attendance from April 1, 2022, through June 30, 2022. Licensed providers may still receive subsidy payment based on enrollment when:</w:t>
      </w:r>
    </w:p>
    <w:p>
      <w:pPr>
        <w:spacing w:before="0" w:after="0" w:line="408" w:lineRule="exact"/>
        <w:ind w:left="0" w:right="0" w:firstLine="576"/>
        <w:jc w:val="left"/>
      </w:pPr>
      <w:r>
        <w:rPr>
          <w:u w:val="single"/>
        </w:rPr>
        <w:t xml:space="preserve">(i) The provider temporarily closes their child care setting due to a COVID-19 outbreak; and</w:t>
      </w:r>
    </w:p>
    <w:p>
      <w:pPr>
        <w:spacing w:before="0" w:after="0" w:line="408" w:lineRule="exact"/>
        <w:ind w:left="0" w:right="0" w:firstLine="576"/>
        <w:jc w:val="left"/>
      </w:pPr>
      <w:r>
        <w:rPr>
          <w:u w:val="single"/>
        </w:rPr>
        <w:t xml:space="preserve">(ii) The child's family remains eligible for subsidy and the provider is authorized care.</w:t>
      </w:r>
    </w:p>
    <w:p>
      <w:pPr>
        <w:spacing w:before="0" w:after="0" w:line="408" w:lineRule="exact"/>
        <w:ind w:left="0" w:right="0" w:firstLine="576"/>
        <w:jc w:val="left"/>
      </w:pPr>
      <w:r>
        <w:rPr>
          <w:u w:val="single"/>
        </w:rPr>
        <w:t xml:space="preserve">The department will not make subsidy payments to providers who close for reasons not related to the pandemic.</w:t>
      </w:r>
    </w:p>
    <w:p>
      <w:pPr>
        <w:spacing w:before="0" w:after="0" w:line="408" w:lineRule="exact"/>
        <w:ind w:left="0" w:right="0" w:firstLine="576"/>
        <w:jc w:val="left"/>
      </w:pPr>
      <w:r>
        <w:rPr>
          <w:u w:val="single"/>
        </w:rPr>
        <w:t xml:space="preserve">(f)</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$189,004,000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$196,236,000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$186,505,000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$573,229,000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(16)(a) $1,000,000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(b) $96,000 of the general fund</w:t>
      </w:r>
      <w:r>
        <w:rPr>
          <w:rFonts w:ascii="Times New Roman" w:hAnsi="Times New Roman"/>
          <w:u w:val="single"/>
        </w:rPr>
        <w:t xml:space="preserve">—</w:t>
      </w:r>
      <w:r>
        <w:rPr>
          <w:u w:val="single"/>
        </w:rPr>
        <w:t xml:space="preserve">state appropriation for fiscal year 2022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(19) $664,000 of the general fund</w:t>
      </w:r>
      <w:r>
        <w:rPr>
          <w:rFonts w:ascii="Times New Roman" w:hAnsi="Times New Roman"/>
          <w:u w:val="single"/>
        </w:rPr>
        <w:t xml:space="preserve">—</w:t>
      </w:r>
      <w:r>
        <w:rPr>
          <w:u w:val="single"/>
        </w:rPr>
        <w:t xml:space="preserve">state appropriation for fiscal year 2023 and $120,000 of the general fund</w:t>
      </w:r>
      <w:r>
        <w:rPr>
          <w:rFonts w:ascii="Times New Roman" w:hAnsi="Times New Roman"/>
          <w:u w:val="single"/>
        </w:rPr>
        <w:t xml:space="preserve">—</w:t>
      </w:r>
      <w:r>
        <w:rPr>
          <w:u w:val="single"/>
        </w:rPr>
        <w:t xml:space="preserve">federal appropriation are provided solely for implementation of Substitute House Bill No. 2034 (juvenile records).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$1,355,000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$2,960,000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$45,030,000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$63,995,000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$100,217,000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$27,292,000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$4,369,000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$28,714,000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$48,797,000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$7,566,000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$23,025,000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$4,257,000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$6,878,000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$295,857,000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$5,378,000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$697,717,000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operating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$350,000 of the general fund</w:t>
      </w:r>
      <w:r>
        <w:rPr>
          <w:rFonts w:ascii="Times New Roman" w:hAnsi="Times New Roman"/>
          <w:u w:val="single"/>
        </w:rPr>
        <w:t xml:space="preserve">—</w:t>
      </w:r>
      <w:r>
        <w:rPr>
          <w:u w:val="single"/>
        </w:rPr>
        <w:t xml:space="preserve">state appropriation for fiscal year 2023 is provided solely for the department to establish a permit assistance unit to facilitate the timely and efficient processing of permits for low carbon energy facilities and projects.</w:t>
      </w:r>
    </w:p>
    <w:p>
      <w:pPr>
        <w:spacing w:before="0" w:after="0" w:line="408" w:lineRule="exact"/>
        <w:ind w:left="0" w:right="0" w:firstLine="576"/>
        <w:jc w:val="left"/>
      </w:pPr>
      <w:r>
        <w:rPr>
          <w:u w:val="single"/>
        </w:rPr>
        <w:t xml:space="preserve">(41)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(42)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(44)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(45)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(46) $10,000,000 of the general fund</w:t>
      </w:r>
      <w:r>
        <w:rPr>
          <w:rFonts w:ascii="Times New Roman" w:hAnsi="Times New Roman"/>
          <w:u w:val="single"/>
        </w:rPr>
        <w:t xml:space="preserve">—</w:t>
      </w:r>
      <w:r>
        <w:rPr>
          <w:u w:val="single"/>
        </w:rPr>
        <w:t xml:space="preserve">state appropriation for fiscal year 2023 is provided solely to administer grants for specific best management practices that are eligible under the centennial clean water program, with a priority for those projects that protect and restore riparian zones along the state's rivers and streams. Grants funded in this subsection must focus on improving water quality and salmon habitat in priority-impaired watersheds based on the department of fish and wildlife's riparian guidance, clean water act 303(d) listing for temperature-impaired streams, regional recovery plan priorities, and stocks limiting fisheries.</w:t>
      </w:r>
    </w:p>
    <w:p>
      <w:pPr>
        <w:spacing w:before="0" w:after="0" w:line="408" w:lineRule="exact"/>
        <w:ind w:left="0" w:right="0" w:firstLine="576"/>
        <w:jc w:val="left"/>
      </w:pPr>
      <w:r>
        <w:rPr>
          <w:u w:val="single"/>
        </w:rPr>
        <w:t xml:space="preserve">(47)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(48)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(49) $243,000 of the model toxics control operating account</w:t>
      </w:r>
      <w:r>
        <w:rPr>
          <w:rFonts w:ascii="Times New Roman" w:hAnsi="Times New Roman"/>
          <w:u w:val="single"/>
        </w:rPr>
        <w:t xml:space="preserve">—</w:t>
      </w:r>
      <w:r>
        <w:rPr>
          <w:u w:val="single"/>
        </w:rPr>
        <w:t xml:space="preserve">state appropriation is provided solely for implementation of Engrossed House Bill No. 1964 (alternative energy decomm.). If the bill is not enacted by June 30, 2022, the amount provided in this subsection shall lapse.</w:t>
      </w:r>
    </w:p>
    <w:p>
      <w:pPr>
        <w:spacing w:before="0" w:after="0" w:line="408" w:lineRule="exact"/>
        <w:ind w:left="0" w:right="0" w:firstLine="576"/>
        <w:jc w:val="left"/>
      </w:pPr>
      <w:r>
        <w:rPr>
          <w:u w:val="single"/>
        </w:rPr>
        <w:t xml:space="preserve">(50) $203,000 of the model toxics control operating account</w:t>
      </w:r>
      <w:r>
        <w:rPr>
          <w:rFonts w:ascii="Times New Roman" w:hAnsi="Times New Roman"/>
          <w:u w:val="single"/>
        </w:rPr>
        <w:t xml:space="preserve">—</w:t>
      </w:r>
      <w:r>
        <w:rPr>
          <w:u w:val="single"/>
        </w:rPr>
        <w:t xml:space="preserve">state appropriation and $87,000 of the oil spill prevention account</w:t>
      </w:r>
      <w:r>
        <w:rPr>
          <w:rFonts w:ascii="Times New Roman" w:hAnsi="Times New Roman"/>
          <w:u w:val="single"/>
        </w:rPr>
        <w:t xml:space="preserve">—</w:t>
      </w:r>
      <w:r>
        <w:rPr>
          <w:u w:val="single"/>
        </w:rPr>
        <w:t xml:space="preserve">state appropriation are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(51)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(52)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(53)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(54)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$1,398,000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$36,745,000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$7,111,000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$4,897,000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$379,000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$5,671,000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$139,503,000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$406,000</w:t>
      </w:r>
      <w:r>
        <w:t>))</w:t>
      </w:r>
      <w:r>
        <w:rPr/>
        <w:t xml:space="preserve"> </w:t>
      </w:r>
      <w:r>
        <w:rPr>
          <w:u w:val="single"/>
        </w:rPr>
        <w:t xml:space="preserve">$514,000</w:t>
      </w:r>
      <w:r>
        <w:rPr/>
        <w:t xml:space="preserve"> of the general fund</w:t>
      </w:r>
      <w:r>
        <w:rPr>
          <w:rFonts w:ascii="Times New Roman" w:hAnsi="Times New Roman"/>
        </w:rPr>
        <w:t xml:space="preserve">—</w:t>
      </w:r>
      <w:r>
        <w:rPr/>
        <w:t xml:space="preserve">state appropriation for fiscal year 2022, </w:t>
      </w:r>
      <w:r>
        <w:t>((</w:t>
      </w:r>
      <w:r>
        <w:rPr>
          <w:strike/>
        </w:rPr>
        <w:t xml:space="preserve">$322,000</w:t>
      </w:r>
      <w:r>
        <w:t>))</w:t>
      </w:r>
      <w:r>
        <w:rPr/>
        <w:t xml:space="preserve"> </w:t>
      </w:r>
      <w:r>
        <w:rPr>
          <w:u w:val="single"/>
        </w:rPr>
        <w:t xml:space="preserve">$663,000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$88,000</w:t>
      </w:r>
      <w:r>
        <w:t>))</w:t>
      </w:r>
      <w:r>
        <w:rPr/>
        <w:t xml:space="preserve"> </w:t>
      </w:r>
      <w:r>
        <w:rPr>
          <w:u w:val="single"/>
        </w:rPr>
        <w:t xml:space="preserve">$249,000</w:t>
      </w:r>
      <w:r>
        <w:rPr/>
        <w:t xml:space="preserve">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 and to partner with Washington tribes to respectfully and sustainably care for their ancestral lands in public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$54,396,000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$4,196,000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$69,234,000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$4,196,000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provide recommendations on establishing a dedicated funding source for salmon recovery. The office shall consult with the office of financial management when developing the recommendations. The recommendations shall include prioritized options of long-term, reliable funding for salmon recovery, a cost and feasibility analysis of each recommendation, a legal analysis of proposed recommendations, and a summary of input received, including consultation with Indian tribes. The office shall submit a final report to the appropriate committees of the legislature and the office of financial management by June 30, 2023.</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(17)(a) $50,000,000 of the general fund</w:t>
      </w:r>
      <w:r>
        <w:rPr>
          <w:rFonts w:ascii="Times New Roman" w:hAnsi="Times New Roman"/>
          <w:u w:val="single"/>
        </w:rPr>
        <w:t xml:space="preserve">—</w:t>
      </w:r>
      <w:r>
        <w:rPr>
          <w:u w:val="single"/>
        </w:rPr>
        <w:t xml:space="preserve">state appropriation for fiscal year 2023 is provided solely to develop and implement a statewide, competitive riparian habitat conservation grant program to protect and restore habitat with a focus on acquiring and restoring riparian habitat to fully functioning healthy conditions.</w:t>
      </w:r>
    </w:p>
    <w:p>
      <w:pPr>
        <w:spacing w:before="0" w:after="0" w:line="408" w:lineRule="exact"/>
        <w:ind w:left="0" w:right="0" w:firstLine="576"/>
        <w:jc w:val="left"/>
      </w:pPr>
      <w:r>
        <w:rPr>
          <w:u w:val="single"/>
        </w:rPr>
        <w:t xml:space="preserve">(b) The office shall administer the amounts provided in this subsection separately from state salmon recovery funding board and federal pacific coastal salmon recovery funds for lead entity salmon recovery projects.</w:t>
      </w:r>
    </w:p>
    <w:p>
      <w:pPr>
        <w:spacing w:before="0" w:after="0" w:line="408" w:lineRule="exact"/>
        <w:ind w:left="0" w:right="0" w:firstLine="576"/>
        <w:jc w:val="left"/>
      </w:pPr>
      <w:r>
        <w:rPr>
          <w:u w:val="single"/>
        </w:rPr>
        <w:t xml:space="preserve">(c) The office shall establish criteria for the issuance of the grants, including whether nonstate matching funds are required. To be eligible for funding under this program, a project must be within the department of fish and wildlife's riparian watershed maps and consistent with the department's best available science standards. The board shall prioritize funding for riparian restoration projects in watersheds prioritized by the department of fish and wildlife, in consultation with regional salmon recovery boards, lead entity watersheds, and tribes, and where progress goals established by the department have not been met.</w:t>
      </w:r>
    </w:p>
    <w:p>
      <w:pPr>
        <w:spacing w:before="0" w:after="0" w:line="408" w:lineRule="exact"/>
        <w:ind w:left="0" w:right="0" w:firstLine="576"/>
        <w:jc w:val="left"/>
      </w:pPr>
      <w:r>
        <w:rPr>
          <w:u w:val="single"/>
        </w:rPr>
        <w:t xml:space="preserve">(d) The office must provide a progress report, including trends in amount and condition of riparian habitat in the salmon and riparian atlas.</w:t>
      </w:r>
    </w:p>
    <w:p>
      <w:pPr>
        <w:spacing w:before="0" w:after="0" w:line="408" w:lineRule="exact"/>
        <w:ind w:left="0" w:right="0" w:firstLine="576"/>
        <w:jc w:val="left"/>
      </w:pPr>
      <w:r>
        <w:rPr>
          <w:u w:val="single"/>
        </w:rPr>
        <w:t xml:space="preserve">(e) The office may retain a portion of the funds provided in this subsection for the administration of the grants. The portion of the funds retained for administration may not exceed 4.12 percent of the amounts provided in this subsection.</w:t>
      </w:r>
    </w:p>
    <w:p>
      <w:pPr>
        <w:spacing w:before="0" w:after="0" w:line="408" w:lineRule="exact"/>
        <w:ind w:left="0" w:right="0" w:firstLine="576"/>
        <w:jc w:val="left"/>
      </w:pPr>
      <w:r>
        <w:rPr>
          <w:u w:val="single"/>
        </w:rPr>
        <w:t xml:space="preserve">(f) Of the amounts provided in this subsection, $350,000 is provided solely to convene a technical work group to develop a project list for riparian projects and any related policies, procedures, and criteria. The work group must include experts from the department of fish and wildlife, department of ecology, Puget Sound partnership, and recreation and conservation office. Projects must be subject to screening to prioritize projects or watersheds based on the department of fish and wildlife's riparian guidance, clean water act 303(d) listing for temperature-impaired streams, regional recovery plan priorities, and stocks limiting fisheries. The office must solicit input from tribes on the project selection criteria. To be eligible, a project must come from the following programs: The salmon recovery funding board, Puget Sound acquisition and restoration, the estuary and salmon restoration program, the Washington coast restoration and resiliency initiative, and floodplains by design. The office of financial management must allot project funds to the recreation and conservation office based upon the technical work group list for riparian projects.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$3,040,000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$37,010,000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$60,340,000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w:t>
      </w:r>
    </w:p>
    <w:p>
      <w:pPr>
        <w:spacing w:before="0" w:after="0" w:line="408" w:lineRule="exact"/>
        <w:ind w:left="0" w:right="0" w:firstLine="576"/>
        <w:jc w:val="left"/>
      </w:pPr>
      <w:r>
        <w:rPr>
          <w:u w:val="single"/>
        </w:rPr>
        <w:t xml:space="preserve">(9) $1,000,000 of the general fund</w:t>
      </w:r>
      <w:r>
        <w:rPr>
          <w:rFonts w:ascii="Times New Roman" w:hAnsi="Times New Roman"/>
          <w:u w:val="single"/>
        </w:rPr>
        <w:t xml:space="preserve">—</w:t>
      </w:r>
      <w:r>
        <w:rPr>
          <w:u w:val="single"/>
        </w:rPr>
        <w:t xml:space="preserve">state appropriation for fiscal year 2023 is provided solely for the commission, in collaboration with the department of agriculture, conservation districts, counties, and tribes, to provide grants to advance research and monitoring on the effectiveness of existing and new riparian habitat restoration on agricultural lands, better understand gaps in salmon recovery, and provide accountability on investments and programs.</w:t>
      </w:r>
    </w:p>
    <w:p>
      <w:pPr>
        <w:spacing w:before="0" w:after="0" w:line="408" w:lineRule="exact"/>
        <w:ind w:left="0" w:right="0" w:firstLine="576"/>
        <w:jc w:val="left"/>
      </w:pPr>
      <w:r>
        <w:rPr>
          <w:u w:val="single"/>
        </w:rPr>
        <w:t xml:space="preserve">(10) $400,000 of the general fund state</w:t>
      </w:r>
      <w:r>
        <w:rPr>
          <w:rFonts w:ascii="Times New Roman" w:hAnsi="Times New Roman"/>
          <w:u w:val="single"/>
        </w:rPr>
        <w:t xml:space="preserve">—</w:t>
      </w:r>
      <w:r>
        <w:rPr>
          <w:u w:val="single"/>
        </w:rPr>
        <w:t xml:space="preserve">appropriation for fiscal year 2023 is provided solely for the commission to:</w:t>
      </w:r>
    </w:p>
    <w:p>
      <w:pPr>
        <w:spacing w:before="0" w:after="0" w:line="408" w:lineRule="exact"/>
        <w:ind w:left="0" w:right="0" w:firstLine="576"/>
        <w:jc w:val="left"/>
      </w:pPr>
      <w:r>
        <w:rPr>
          <w:u w:val="single"/>
        </w:rPr>
        <w:t xml:space="preserve">(a) Participate in riparian buffer and agriculture and natural resources work led by the department of fish and wildlife with other state agencies and federally recognized tribes, including the riparian ecosystems assessment in section 308 of this act; and</w:t>
      </w:r>
    </w:p>
    <w:p>
      <w:pPr>
        <w:spacing w:before="0" w:after="0" w:line="408" w:lineRule="exact"/>
        <w:ind w:left="0" w:right="0" w:firstLine="576"/>
        <w:jc w:val="left"/>
      </w:pPr>
      <w:r>
        <w:rPr>
          <w:u w:val="single"/>
        </w:rPr>
        <w:t xml:space="preserve">(b) Contract with the Washington state academy of sciences to provide a report on the status of state-funded agriculture and conservation programs, including plans for future growth and steps to balance policy, science, and finances for sustainable agriculture and conservation industries in Washington.</w:t>
      </w:r>
    </w:p>
    <w:p>
      <w:pPr>
        <w:spacing w:before="0" w:after="0" w:line="408" w:lineRule="exact"/>
        <w:ind w:left="0" w:right="0" w:firstLine="576"/>
        <w:jc w:val="left"/>
      </w:pPr>
      <w:r>
        <w:rPr>
          <w:u w:val="single"/>
        </w:rPr>
        <w:t xml:space="preserve">(11) $7,000,000 of the general fund</w:t>
      </w:r>
      <w:r>
        <w:rPr>
          <w:rFonts w:ascii="Times New Roman" w:hAnsi="Times New Roman"/>
          <w:u w:val="single"/>
        </w:rPr>
        <w:t xml:space="preserve">—</w:t>
      </w:r>
      <w:r>
        <w:rPr>
          <w:u w:val="single"/>
        </w:rPr>
        <w:t xml:space="preserve">state appropriation for fiscal year 2023 is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(12) $8,000,000 of the general fund</w:t>
      </w:r>
      <w:r>
        <w:rPr>
          <w:rFonts w:ascii="Times New Roman" w:hAnsi="Times New Roman"/>
          <w:u w:val="single"/>
        </w:rPr>
        <w:t xml:space="preserve">—</w:t>
      </w:r>
      <w:r>
        <w:rPr>
          <w:u w:val="single"/>
        </w:rPr>
        <w:t xml:space="preserve">state appropriation for fiscal year 2023 is provided solely for incentives to increase riparian habitat on agricultural land not enrolled in the conservation reserve enhancement program and nonagricultural land. Potential incentives include a true commodity buffer program, an adapted commodity buffer program, and a small landowner program.</w:t>
      </w:r>
    </w:p>
    <w:p>
      <w:pPr>
        <w:spacing w:before="0" w:after="0" w:line="408" w:lineRule="exact"/>
        <w:ind w:left="0" w:right="0" w:firstLine="576"/>
        <w:jc w:val="left"/>
      </w:pPr>
      <w:r>
        <w:rPr>
          <w:u w:val="single"/>
        </w:rPr>
        <w:t xml:space="preserve">(13)(a)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(15) $6,000,000 of the general fund</w:t>
      </w:r>
      <w:r>
        <w:rPr>
          <w:rFonts w:ascii="Times New Roman" w:hAnsi="Times New Roman"/>
          <w:u w:val="single"/>
        </w:rPr>
        <w:t xml:space="preserve">—</w:t>
      </w:r>
      <w:r>
        <w:rPr>
          <w:u w:val="single"/>
        </w:rPr>
        <w:t xml:space="preserve">state appropriation for fiscal year 2023 is provided solely for the voluntary stewardship program, including grants to counties to implement projects to enhance critical areas.</w:t>
      </w:r>
    </w:p>
    <w:p>
      <w:pPr>
        <w:spacing w:before="0" w:after="0" w:line="408" w:lineRule="exact"/>
        <w:ind w:left="0" w:right="0" w:firstLine="576"/>
        <w:jc w:val="left"/>
      </w:pPr>
      <w:r>
        <w:rPr>
          <w:u w:val="single"/>
        </w:rPr>
        <w:t xml:space="preserve">(16)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$100,640,000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$137,006,000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$63,796,000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$12,204,000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$3,326,000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$3,435,000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$38,984,000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$3,662,000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$74,107,000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$585,621,000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t xml:space="preserve"> </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$407,000 of the general fund</w:t>
      </w:r>
      <w:r>
        <w:rPr>
          <w:rFonts w:ascii="Times New Roman" w:hAnsi="Times New Roman"/>
          <w:u w:val="single"/>
        </w:rPr>
        <w:t xml:space="preserve">—</w:t>
      </w:r>
      <w:r>
        <w:rPr>
          <w:u w:val="single"/>
        </w:rPr>
        <w:t xml:space="preserve">state appropriation for fiscal year 2022 and $664,000 of the general fund</w:t>
      </w:r>
      <w:r>
        <w:rPr>
          <w:rFonts w:ascii="Times New Roman" w:hAnsi="Times New Roman"/>
          <w:u w:val="single"/>
        </w:rPr>
        <w:t xml:space="preserve">—</w:t>
      </w:r>
      <w:r>
        <w:rPr>
          <w:u w:val="single"/>
        </w:rPr>
        <w:t xml:space="preserve">state appropriation for fiscal year 2023 are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$3,418,000 of the general fund</w:t>
      </w:r>
      <w:r>
        <w:rPr>
          <w:rFonts w:ascii="Times New Roman" w:hAnsi="Times New Roman"/>
          <w:u w:val="single"/>
        </w:rPr>
        <w:t xml:space="preserve">—</w:t>
      </w:r>
      <w:r>
        <w:rPr>
          <w:u w:val="single"/>
        </w:rPr>
        <w:t xml:space="preserve">state appropriation for fiscal year 2023 and $100,000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(41)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(42)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(43)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w:t>
      </w:r>
    </w:p>
    <w:p>
      <w:pPr>
        <w:spacing w:before="0" w:after="0" w:line="408" w:lineRule="exact"/>
        <w:ind w:left="0" w:right="0" w:firstLine="576"/>
        <w:jc w:val="left"/>
      </w:pPr>
      <w:r>
        <w:rPr>
          <w:u w:val="single"/>
        </w:rPr>
        <w:t xml:space="preserve">(44)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(45)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(46)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(47)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(48)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(49)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(50)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w:t>
      </w:r>
    </w:p>
    <w:p>
      <w:pPr>
        <w:spacing w:before="0" w:after="0" w:line="408" w:lineRule="exact"/>
        <w:ind w:left="0" w:right="0" w:firstLine="576"/>
        <w:jc w:val="left"/>
      </w:pPr>
      <w:r>
        <w:rPr>
          <w:u w:val="single"/>
        </w:rPr>
        <w:t xml:space="preserve">(51)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(52)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(53) $1,685,000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(54)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(55)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(56)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(57)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(59)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(60)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(61)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(62)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(63) $2,070,000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(64)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$219,398,000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$56,505,000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$7,230,000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$2,192,000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$8,914,000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$113,379,000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$23,111,000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$11,370,000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$903,000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$14,492,000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$4,097,000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$731,436,000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$116,940,000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$442,000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 on a 10-year cycle.</w:t>
      </w:r>
    </w:p>
    <w:p>
      <w:pPr>
        <w:spacing w:before="0" w:after="0" w:line="408" w:lineRule="exact"/>
        <w:ind w:left="0" w:right="0" w:firstLine="576"/>
        <w:jc w:val="left"/>
      </w:pPr>
      <w:r>
        <w:rPr>
          <w:u w:val="single"/>
        </w:rPr>
        <w:t xml:space="preserve">(35) $680,000 of the general fund</w:t>
      </w:r>
      <w:r>
        <w:rPr>
          <w:rFonts w:ascii="Times New Roman" w:hAnsi="Times New Roman"/>
          <w:u w:val="single"/>
        </w:rPr>
        <w:t xml:space="preserve">—</w:t>
      </w:r>
      <w:r>
        <w:rPr>
          <w:u w:val="single"/>
        </w:rPr>
        <w:t xml:space="preserve">state appropriation for fiscal year 2023 is provided solely for the department to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(38) $2,090,000 of the forest development account</w:t>
      </w:r>
      <w:r>
        <w:rPr>
          <w:rFonts w:ascii="Times New Roman" w:hAnsi="Times New Roman"/>
          <w:u w:val="single"/>
        </w:rPr>
        <w:t xml:space="preserve">—</w:t>
      </w:r>
      <w:r>
        <w:rPr>
          <w:u w:val="single"/>
        </w:rPr>
        <w:t xml:space="preserve">state appropriation, $1,695,000 of the resource management cost account</w:t>
      </w:r>
      <w:r>
        <w:rPr>
          <w:rFonts w:ascii="Times New Roman" w:hAnsi="Times New Roman"/>
          <w:u w:val="single"/>
        </w:rPr>
        <w:t xml:space="preserve">—</w:t>
      </w:r>
      <w:r>
        <w:rPr>
          <w:u w:val="single"/>
        </w:rPr>
        <w:t xml:space="preserve">state appropriation, and $115,000 of the agricultural college trust management account are provided solely for the department to complete silvicultural work in western Washington.</w:t>
      </w:r>
    </w:p>
    <w:p>
      <w:pPr>
        <w:spacing w:before="0" w:after="0" w:line="408" w:lineRule="exact"/>
        <w:ind w:left="0" w:right="0" w:firstLine="576"/>
        <w:jc w:val="left"/>
      </w:pPr>
      <w:r>
        <w:rPr>
          <w:u w:val="single"/>
        </w:rPr>
        <w:t xml:space="preserve">(39)(a) $10,000,000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$4,000,000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$6,000,000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(40)(a) $1,261,000 of the general fund</w:t>
      </w:r>
      <w:r>
        <w:rPr>
          <w:rFonts w:ascii="Times New Roman" w:hAnsi="Times New Roman"/>
          <w:u w:val="single"/>
        </w:rPr>
        <w:t xml:space="preserve">—</w:t>
      </w:r>
      <w:r>
        <w:rPr>
          <w:u w:val="single"/>
        </w:rPr>
        <w:t xml:space="preserve">state appropriation for fiscal year 2023 is provided solely to provide grants to counties impacted by the long-term conservation strategy for the marbled murrelet, adopted by the board of natural resources on December 3, 2019, as an amendment to the 1997 state trust lands habitat conservation plan. The department must pay, by December 31, 2022, an amount to be distributed as follows:</w:t>
      </w:r>
    </w:p>
    <w:p>
      <w:pPr>
        <w:spacing w:before="0" w:after="0" w:line="408" w:lineRule="exact"/>
        <w:ind w:left="0" w:right="0" w:firstLine="576"/>
        <w:jc w:val="left"/>
        <w:tabs>
          <w:tab w:val="right" w:leader="dot" w:pos="9936"/>
        </w:tabs>
      </w:pPr>
      <w:r>
        <w:rPr>
          <w:u w:val="single"/>
        </w:rPr>
        <w:t xml:space="preserve">(i) Clallam county</w:t>
      </w:r>
      <w:r>
        <w:tab/>
      </w:r>
      <w:r>
        <w:rPr>
          <w:u w:val="single"/>
        </w:rPr>
        <w:t xml:space="preserve">$623,182</w:t>
      </w:r>
    </w:p>
    <w:p>
      <w:pPr>
        <w:spacing w:before="0" w:after="0" w:line="408" w:lineRule="exact"/>
        <w:ind w:left="0" w:right="0" w:firstLine="576"/>
        <w:jc w:val="left"/>
        <w:tabs>
          <w:tab w:val="right" w:leader="dot" w:pos="9936"/>
        </w:tabs>
      </w:pPr>
      <w:r>
        <w:rPr>
          <w:u w:val="single"/>
        </w:rPr>
        <w:t xml:space="preserve">(ii) Grays Harbor county</w:t>
      </w:r>
      <w:r>
        <w:tab/>
      </w:r>
      <w:r>
        <w:rPr>
          <w:u w:val="single"/>
        </w:rPr>
        <w:t xml:space="preserve">$7,176</w:t>
      </w:r>
    </w:p>
    <w:p>
      <w:pPr>
        <w:spacing w:before="0" w:after="0" w:line="408" w:lineRule="exact"/>
        <w:ind w:left="0" w:right="0" w:firstLine="576"/>
        <w:jc w:val="left"/>
        <w:tabs>
          <w:tab w:val="right" w:leader="dot" w:pos="9936"/>
        </w:tabs>
      </w:pPr>
      <w:r>
        <w:rPr>
          <w:u w:val="single"/>
        </w:rPr>
        <w:t xml:space="preserve">(iii) Jefferson county</w:t>
      </w:r>
      <w:r>
        <w:tab/>
      </w:r>
      <w:r>
        <w:rPr>
          <w:u w:val="single"/>
        </w:rPr>
        <w:t xml:space="preserve">$69,141</w:t>
      </w:r>
    </w:p>
    <w:p>
      <w:pPr>
        <w:spacing w:before="0" w:after="0" w:line="408" w:lineRule="exact"/>
        <w:ind w:left="0" w:right="0" w:firstLine="576"/>
        <w:jc w:val="left"/>
        <w:tabs>
          <w:tab w:val="right" w:leader="dot" w:pos="9936"/>
        </w:tabs>
      </w:pPr>
      <w:r>
        <w:rPr>
          <w:u w:val="single"/>
        </w:rPr>
        <w:t xml:space="preserve">(iv) King county</w:t>
      </w:r>
      <w:r>
        <w:tab/>
      </w:r>
      <w:r>
        <w:rPr>
          <w:u w:val="single"/>
        </w:rPr>
        <w:t xml:space="preserve">$517</w:t>
      </w:r>
    </w:p>
    <w:p>
      <w:pPr>
        <w:spacing w:before="0" w:after="0" w:line="408" w:lineRule="exact"/>
        <w:ind w:left="0" w:right="0" w:firstLine="576"/>
        <w:jc w:val="left"/>
        <w:tabs>
          <w:tab w:val="right" w:leader="dot" w:pos="9936"/>
        </w:tabs>
      </w:pPr>
      <w:r>
        <w:rPr>
          <w:u w:val="single"/>
        </w:rPr>
        <w:t xml:space="preserve">(v) Lewis county</w:t>
      </w:r>
      <w:r>
        <w:tab/>
      </w:r>
      <w:r>
        <w:rPr>
          <w:u w:val="single"/>
        </w:rPr>
        <w:t xml:space="preserve">$1,868</w:t>
      </w:r>
    </w:p>
    <w:p>
      <w:pPr>
        <w:spacing w:before="0" w:after="0" w:line="408" w:lineRule="exact"/>
        <w:ind w:left="0" w:right="0" w:firstLine="576"/>
        <w:jc w:val="left"/>
        <w:tabs>
          <w:tab w:val="right" w:leader="dot" w:pos="9936"/>
        </w:tabs>
      </w:pPr>
      <w:r>
        <w:rPr>
          <w:u w:val="single"/>
        </w:rPr>
        <w:t xml:space="preserve">(vi) Mason county</w:t>
      </w:r>
      <w:r>
        <w:tab/>
      </w:r>
      <w:r>
        <w:rPr>
          <w:u w:val="single"/>
        </w:rPr>
        <w:t xml:space="preserve">$5,309</w:t>
      </w:r>
    </w:p>
    <w:p>
      <w:pPr>
        <w:spacing w:before="0" w:after="0" w:line="408" w:lineRule="exact"/>
        <w:ind w:left="0" w:right="0" w:firstLine="576"/>
        <w:jc w:val="left"/>
        <w:tabs>
          <w:tab w:val="right" w:leader="dot" w:pos="9936"/>
        </w:tabs>
      </w:pPr>
      <w:r>
        <w:rPr>
          <w:u w:val="single"/>
        </w:rPr>
        <w:t xml:space="preserve">(vii) Pacific county</w:t>
      </w:r>
      <w:r>
        <w:tab/>
      </w:r>
      <w:r>
        <w:rPr>
          <w:u w:val="single"/>
        </w:rPr>
        <w:t xml:space="preserve">$212,885</w:t>
      </w:r>
    </w:p>
    <w:p>
      <w:pPr>
        <w:spacing w:before="0" w:after="0" w:line="408" w:lineRule="exact"/>
        <w:ind w:left="0" w:right="0" w:firstLine="576"/>
        <w:jc w:val="left"/>
        <w:tabs>
          <w:tab w:val="right" w:leader="dot" w:pos="9936"/>
        </w:tabs>
      </w:pPr>
      <w:r>
        <w:rPr>
          <w:u w:val="single"/>
        </w:rPr>
        <w:t xml:space="preserve">(viii) Skagit county</w:t>
      </w:r>
      <w:r>
        <w:tab/>
      </w:r>
      <w:r>
        <w:rPr>
          <w:u w:val="single"/>
        </w:rPr>
        <w:t xml:space="preserve">$70,067</w:t>
      </w:r>
    </w:p>
    <w:p>
      <w:pPr>
        <w:spacing w:before="0" w:after="0" w:line="408" w:lineRule="exact"/>
        <w:ind w:left="0" w:right="0" w:firstLine="576"/>
        <w:jc w:val="left"/>
        <w:tabs>
          <w:tab w:val="right" w:leader="dot" w:pos="9936"/>
        </w:tabs>
      </w:pPr>
      <w:r>
        <w:rPr>
          <w:u w:val="single"/>
        </w:rPr>
        <w:t xml:space="preserve">(ix) Snohomish county</w:t>
      </w:r>
      <w:r>
        <w:tab/>
      </w:r>
      <w:r>
        <w:rPr>
          <w:u w:val="single"/>
        </w:rPr>
        <w:t xml:space="preserve">$65,805</w:t>
      </w:r>
    </w:p>
    <w:p>
      <w:pPr>
        <w:spacing w:before="0" w:after="0" w:line="408" w:lineRule="exact"/>
        <w:ind w:left="0" w:right="0" w:firstLine="576"/>
        <w:jc w:val="left"/>
        <w:tabs>
          <w:tab w:val="right" w:leader="dot" w:pos="9936"/>
        </w:tabs>
      </w:pPr>
      <w:r>
        <w:rPr>
          <w:u w:val="single"/>
        </w:rPr>
        <w:t xml:space="preserve">(x) Wahkiakum county</w:t>
      </w:r>
      <w:r>
        <w:tab/>
      </w:r>
      <w:r>
        <w:rPr>
          <w:u w:val="single"/>
        </w:rPr>
        <w:t xml:space="preserve">$156,978</w:t>
      </w:r>
    </w:p>
    <w:p>
      <w:pPr>
        <w:spacing w:before="0" w:after="0" w:line="408" w:lineRule="exact"/>
        <w:ind w:left="0" w:right="0" w:firstLine="576"/>
        <w:jc w:val="left"/>
        <w:tabs>
          <w:tab w:val="right" w:leader="dot" w:pos="9936"/>
        </w:tabs>
      </w:pPr>
      <w:r>
        <w:rPr>
          <w:u w:val="single"/>
        </w:rPr>
        <w:t xml:space="preserve">(xi) Whatcom county</w:t>
      </w:r>
      <w:r>
        <w:tab/>
      </w:r>
      <w:r>
        <w:rPr>
          <w:u w:val="single"/>
        </w:rPr>
        <w:t xml:space="preserve">$47,650</w:t>
      </w:r>
    </w:p>
    <w:p>
      <w:pPr>
        <w:spacing w:before="0" w:after="0" w:line="408" w:lineRule="exact"/>
        <w:ind w:left="0" w:right="0" w:firstLine="576"/>
        <w:jc w:val="left"/>
      </w:pPr>
      <w:r>
        <w:rPr>
          <w:u w:val="single"/>
        </w:rPr>
        <w:t xml:space="preserve">(b) Funding distributed to counties under (a) of this subsection must be used by the counties in accordance with RCW 79.64.110(1)(a) (ii) and (iii).</w:t>
      </w:r>
    </w:p>
    <w:p>
      <w:pPr>
        <w:spacing w:before="0" w:after="0" w:line="408" w:lineRule="exact"/>
        <w:ind w:left="0" w:right="0" w:firstLine="576"/>
        <w:jc w:val="left"/>
      </w:pPr>
      <w:r>
        <w:rPr>
          <w:u w:val="single"/>
        </w:rPr>
        <w:t xml:space="preserve">(41) $250,000 of the general fund</w:t>
      </w:r>
      <w:r>
        <w:rPr>
          <w:rFonts w:ascii="Times New Roman" w:hAnsi="Times New Roman"/>
          <w:u w:val="single"/>
        </w:rPr>
        <w:t xml:space="preserve">—</w:t>
      </w:r>
      <w:r>
        <w:rPr>
          <w:u w:val="single"/>
        </w:rPr>
        <w:t xml:space="preserve">state appropriation for fiscal year 2023 is provided solely to the department, in coordination with the office of the superintendent of public instruction, for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final report to the appropriate committees of the legislature by December 31, 2022.</w:t>
      </w:r>
    </w:p>
    <w:p>
      <w:pPr>
        <w:spacing w:before="0" w:after="0" w:line="408" w:lineRule="exact"/>
        <w:ind w:left="0" w:right="0" w:firstLine="576"/>
        <w:jc w:val="left"/>
      </w:pPr>
      <w:r>
        <w:rPr>
          <w:u w:val="single"/>
        </w:rPr>
        <w:t xml:space="preserve">(42)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(43)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(44)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$59,038,000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$85,667,000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$2,712,000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$1,424,000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$290,672,000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w:t>
      </w:r>
      <w:r>
        <w:t>((</w:t>
      </w:r>
      <w:r>
        <w:rPr>
          <w:strike/>
        </w:rPr>
        <w:t xml:space="preserve">is</w:t>
      </w:r>
      <w:r>
        <w:t>))</w:t>
      </w:r>
      <w:r>
        <w:rPr>
          <w:u w:val="single"/>
        </w:rPr>
        <w:t xml:space="preserve">, $31,793,000 of the general fund</w:t>
      </w:r>
      <w:r>
        <w:rPr>
          <w:rFonts w:ascii="Times New Roman" w:hAnsi="Times New Roman"/>
          <w:u w:val="single"/>
        </w:rPr>
        <w:t xml:space="preserve">—</w:t>
      </w:r>
      <w:r>
        <w:rPr>
          <w:u w:val="single"/>
        </w:rPr>
        <w:t xml:space="preserve">state appropriation for fiscal year 2022, and $43,045,000 of the general fund</w:t>
      </w:r>
      <w:r>
        <w:rPr>
          <w:rFonts w:ascii="Times New Roman" w:hAnsi="Times New Roman"/>
          <w:u w:val="single"/>
        </w:rPr>
        <w:t xml:space="preserve">—</w:t>
      </w:r>
      <w:r>
        <w:rPr>
          <w:u w:val="single"/>
        </w:rPr>
        <w:t xml:space="preserve">state appropriation for fiscal year 2023 are</w:t>
      </w:r>
      <w:r>
        <w:rPr/>
        <w:t xml:space="preserv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t xml:space="preserve"> </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t xml:space="preserve"> </w:t>
      </w:r>
      <w:r>
        <w:rPr>
          <w:u w:val="single"/>
        </w:rPr>
        <w:t xml:space="preserve">$23,230,000</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$1,500,000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conservation commission, conservation districts, counties, and tribes, to design and conduct research on the effectiveness of existing and new riparian habitat restoration on agricultural lands.</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2023 is provided solely for rulemaking for a voluntary marijuana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(22)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(23) $790,000 of the dedicated marijuana account</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(24)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$14,292,000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0" w:after="0" w:line="408" w:lineRule="exact"/>
        <w:ind w:left="0" w:right="0" w:firstLine="576"/>
        <w:jc w:val="left"/>
      </w:pPr>
      <w:r>
        <w:rPr/>
        <w:t xml:space="preserve">(2)(a) $400,000 of the general fund</w:t>
      </w:r>
      <w:r>
        <w:rPr>
          <w:rFonts w:ascii="Times New Roman" w:hAnsi="Times New Roman"/>
        </w:rPr>
        <w:t xml:space="preserve">—</w:t>
      </w:r>
      <w:r>
        <w:rPr/>
        <w:t xml:space="preserve">state appropriation for fiscal year 2023 is provided solely for the council to contract with a national research laboratory to:</w:t>
      </w:r>
    </w:p>
    <w:p>
      <w:pPr>
        <w:spacing w:before="0" w:after="0" w:line="408" w:lineRule="exact"/>
        <w:ind w:left="0" w:right="0" w:firstLine="576"/>
        <w:jc w:val="left"/>
      </w:pPr>
      <w:r>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(b) The energy facility site evaluation council shall report findings and recommendations to the appropriate committees of the legislature by December 1, 2022, in compliance with RCW 43.01.036.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$3,208,000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$1,347,000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$14,279,000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$3,204,000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$1,969,000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$25,373,000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$27,000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$53,855,000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$64,420,000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$8,645,000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$4,589,000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$1,665,000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$12,685,000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$210,363,000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w:t>
      </w:r>
      <w:r>
        <w:t>((</w:t>
      </w:r>
      <w:r>
        <w:rPr>
          <w:strike/>
        </w:rPr>
        <w:t xml:space="preserve">$2,423,000</w:t>
      </w:r>
      <w:r>
        <w:t>))</w:t>
      </w:r>
      <w:r>
        <w:rPr/>
        <w:t xml:space="preserve"> </w:t>
      </w:r>
      <w:r>
        <w:rPr>
          <w:u w:val="single"/>
        </w:rPr>
        <w:t xml:space="preserve">$2,560,000</w:t>
      </w:r>
      <w:r>
        <w:rPr/>
        <w:t xml:space="preserve">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t xml:space="preserve"> </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$7,265,000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$207,390,000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$17,157,000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$250,000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enter into a contract to assess the feasibility, specifications, integration, and cost estimates for full development and implementation of the apportionment system.</w:t>
      </w:r>
    </w:p>
    <w:p>
      <w:pPr>
        <w:spacing w:before="0" w:after="0" w:line="408" w:lineRule="exact"/>
        <w:ind w:left="0" w:right="0" w:firstLine="576"/>
        <w:jc w:val="left"/>
      </w:pPr>
      <w:r>
        <w:rPr>
          <w:u w:val="single"/>
        </w:rPr>
        <w:t xml:space="preserve">(u)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(v) Within funds appropriated in this section, and in addition to the annual reports to the school for the blind and the Washington state school for the deaf and hard of hearing youth required from school districts (RCW 72.40.060), educational service districts, and the office of the superintendent of public instruction (RCW 72.40.070) reporting the number of youth aged from three to 21 years who are visually or hearing impaired, the office of the superintendent shall collect information from school districts on the following:</w:t>
      </w:r>
    </w:p>
    <w:p>
      <w:pPr>
        <w:spacing w:before="0" w:after="0" w:line="408" w:lineRule="exact"/>
        <w:ind w:left="0" w:right="0" w:firstLine="576"/>
        <w:jc w:val="left"/>
      </w:pPr>
      <w:r>
        <w:rPr>
          <w:u w:val="single"/>
        </w:rPr>
        <w:t xml:space="preserve">(i) For the purposes of being able to properly serve students with a blind/low-vision or deaf or hard of hearing "impairment" as identified in chapter 392-172A WAC with basic language access needs, these students must be specifically identified in reports. This must also include those students who may not be served under the special education state administrative code but may be served under section 504 of the Americans with disabilities act. Reporting must be complete and note all known students with an identified vision and/or hearing loss, regardless of that disability determination status being considered primary, secondary, etc. or being included as part of the special education category of multiple disabilities, as well as those students served on 504 plans;</w:t>
      </w:r>
    </w:p>
    <w:p>
      <w:pPr>
        <w:spacing w:before="0" w:after="0" w:line="408" w:lineRule="exact"/>
        <w:ind w:left="0" w:right="0" w:firstLine="576"/>
        <w:jc w:val="left"/>
      </w:pPr>
      <w:r>
        <w:rPr>
          <w:u w:val="single"/>
        </w:rPr>
        <w:t xml:space="preserve">(ii) The number of school staff assigned to an individual student who is visually impaired or deaf or hard of hearing, or both;</w:t>
      </w:r>
    </w:p>
    <w:p>
      <w:pPr>
        <w:spacing w:before="0" w:after="0" w:line="408" w:lineRule="exact"/>
        <w:ind w:left="0" w:right="0" w:firstLine="576"/>
        <w:jc w:val="left"/>
      </w:pPr>
      <w:r>
        <w:rPr>
          <w:u w:val="single"/>
        </w:rPr>
        <w:t xml:space="preserve">(iii) The number of these staff members who are acting as educational interpreters and whether they have passed the educational interpreter performance test and their score; and</w:t>
      </w:r>
    </w:p>
    <w:p>
      <w:pPr>
        <w:spacing w:before="0" w:after="0" w:line="408" w:lineRule="exact"/>
        <w:ind w:left="0" w:right="0" w:firstLine="576"/>
        <w:jc w:val="left"/>
      </w:pPr>
      <w:r>
        <w:rPr>
          <w:u w:val="single"/>
        </w:rPr>
        <w:t xml:space="preserve">(iv) The number of educational interveners and whether they have passed the educational interpreter performance test and their score.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convene a work group to identify crisis response protocols, trainings, and approved curricula to address the continuum of challenging behaviors precrisis, crisis, and postcrisis.</w:t>
      </w:r>
    </w:p>
    <w:p>
      <w:pPr>
        <w:spacing w:before="0" w:after="0" w:line="408" w:lineRule="exact"/>
        <w:ind w:left="0" w:right="0" w:firstLine="576"/>
        <w:jc w:val="left"/>
      </w:pPr>
      <w:r>
        <w:rPr>
          <w:u w:val="single"/>
        </w:rPr>
        <w:t xml:space="preserve">(i) The office must provide stipends for work group members who represent families and individuals with lived experiences to compensate for time and travel to meetings.</w:t>
      </w:r>
    </w:p>
    <w:p>
      <w:pPr>
        <w:spacing w:before="0" w:after="0" w:line="408" w:lineRule="exact"/>
        <w:ind w:left="0" w:right="0" w:firstLine="576"/>
        <w:jc w:val="left"/>
      </w:pPr>
      <w:r>
        <w:rPr>
          <w:u w:val="single"/>
        </w:rPr>
        <w:t xml:space="preserve">(ii) The members of the work group must include:</w:t>
      </w:r>
    </w:p>
    <w:p>
      <w:pPr>
        <w:spacing w:before="0" w:after="0" w:line="408" w:lineRule="exact"/>
        <w:ind w:left="0" w:right="0" w:firstLine="576"/>
        <w:jc w:val="left"/>
      </w:pPr>
      <w:r>
        <w:rPr>
          <w:u w:val="single"/>
        </w:rPr>
        <w:t xml:space="preserve">(A) A representative from the department of children, youth, and families with expertise on inclusion, equitable access, trauma-informed practices, and relational safety in education settings;</w:t>
      </w:r>
    </w:p>
    <w:p>
      <w:pPr>
        <w:spacing w:before="0" w:after="0" w:line="408" w:lineRule="exact"/>
        <w:ind w:left="0" w:right="0" w:firstLine="576"/>
        <w:jc w:val="left"/>
      </w:pPr>
      <w:r>
        <w:rPr>
          <w:u w:val="single"/>
        </w:rPr>
        <w:t xml:space="preserve">(B) An organization representing youth with intellectual and developmental disabilities;</w:t>
      </w:r>
    </w:p>
    <w:p>
      <w:pPr>
        <w:spacing w:before="0" w:after="0" w:line="408" w:lineRule="exact"/>
        <w:ind w:left="0" w:right="0" w:firstLine="576"/>
        <w:jc w:val="left"/>
      </w:pPr>
      <w:r>
        <w:rPr>
          <w:u w:val="single"/>
        </w:rPr>
        <w:t xml:space="preserve">(C) An individual representing youth with communication disorders, specifically nonspeaking youth;</w:t>
      </w:r>
    </w:p>
    <w:p>
      <w:pPr>
        <w:spacing w:before="0" w:after="0" w:line="408" w:lineRule="exact"/>
        <w:ind w:left="0" w:right="0" w:firstLine="576"/>
        <w:jc w:val="left"/>
      </w:pPr>
      <w:r>
        <w:rPr>
          <w:u w:val="single"/>
        </w:rPr>
        <w:t xml:space="preserve">(D) An individual from the educational opportunity gap oversight and accountability committee;</w:t>
      </w:r>
    </w:p>
    <w:p>
      <w:pPr>
        <w:spacing w:before="0" w:after="0" w:line="408" w:lineRule="exact"/>
        <w:ind w:left="0" w:right="0" w:firstLine="576"/>
        <w:jc w:val="left"/>
      </w:pPr>
      <w:r>
        <w:rPr>
          <w:u w:val="single"/>
        </w:rPr>
        <w:t xml:space="preserve">(E) An organization working to improve inclusive practices in Washington that works with families and communities;</w:t>
      </w:r>
    </w:p>
    <w:p>
      <w:pPr>
        <w:spacing w:before="0" w:after="0" w:line="408" w:lineRule="exact"/>
        <w:ind w:left="0" w:right="0" w:firstLine="576"/>
        <w:jc w:val="left"/>
      </w:pPr>
      <w:r>
        <w:rPr>
          <w:u w:val="single"/>
        </w:rPr>
        <w:t xml:space="preserve">(F) One member of an organization representing youth in foster care;</w:t>
      </w:r>
    </w:p>
    <w:p>
      <w:pPr>
        <w:spacing w:before="0" w:after="0" w:line="408" w:lineRule="exact"/>
        <w:ind w:left="0" w:right="0" w:firstLine="576"/>
        <w:jc w:val="left"/>
      </w:pPr>
      <w:r>
        <w:rPr>
          <w:u w:val="single"/>
        </w:rPr>
        <w:t xml:space="preserve">(G) One member from an organization representing youth experiencing homelessness;</w:t>
      </w:r>
    </w:p>
    <w:p>
      <w:pPr>
        <w:spacing w:before="0" w:after="0" w:line="408" w:lineRule="exact"/>
        <w:ind w:left="0" w:right="0" w:firstLine="576"/>
        <w:jc w:val="left"/>
      </w:pPr>
      <w:r>
        <w:rPr>
          <w:u w:val="single"/>
        </w:rPr>
        <w:t xml:space="preserve">(H) At least two students or young adults who have lived experience with restraint and isolation;</w:t>
      </w:r>
    </w:p>
    <w:p>
      <w:pPr>
        <w:spacing w:before="0" w:after="0" w:line="408" w:lineRule="exact"/>
        <w:ind w:left="0" w:right="0" w:firstLine="576"/>
        <w:jc w:val="left"/>
      </w:pPr>
      <w:r>
        <w:rPr>
          <w:u w:val="single"/>
        </w:rPr>
        <w:t xml:space="preserve">(I) A student or young adult who is a survivor of the school-to-prison pipeline;</w:t>
      </w:r>
    </w:p>
    <w:p>
      <w:pPr>
        <w:spacing w:before="0" w:after="0" w:line="408" w:lineRule="exact"/>
        <w:ind w:left="0" w:right="0" w:firstLine="576"/>
        <w:jc w:val="left"/>
      </w:pPr>
      <w:r>
        <w:rPr>
          <w:u w:val="single"/>
        </w:rPr>
        <w:t xml:space="preserve">(J) A representative of the protection and advocacy agency of Washington;</w:t>
      </w:r>
    </w:p>
    <w:p>
      <w:pPr>
        <w:spacing w:before="0" w:after="0" w:line="408" w:lineRule="exact"/>
        <w:ind w:left="0" w:right="0" w:firstLine="576"/>
        <w:jc w:val="left"/>
      </w:pPr>
      <w:r>
        <w:rPr>
          <w:u w:val="single"/>
        </w:rPr>
        <w:t xml:space="preserve">(K) A representative from a no-public agency school or educational service district-managed school for students with challenging behaviors;</w:t>
      </w:r>
    </w:p>
    <w:p>
      <w:pPr>
        <w:spacing w:before="0" w:after="0" w:line="408" w:lineRule="exact"/>
        <w:ind w:left="0" w:right="0" w:firstLine="576"/>
        <w:jc w:val="left"/>
      </w:pPr>
      <w:r>
        <w:rPr>
          <w:u w:val="single"/>
        </w:rPr>
        <w:t xml:space="preserve">(L) A paraeducator who has experience working in a self-contained behavior program;</w:t>
      </w:r>
    </w:p>
    <w:p>
      <w:pPr>
        <w:spacing w:before="0" w:after="0" w:line="408" w:lineRule="exact"/>
        <w:ind w:left="0" w:right="0" w:firstLine="576"/>
        <w:jc w:val="left"/>
      </w:pPr>
      <w:r>
        <w:rPr>
          <w:u w:val="single"/>
        </w:rPr>
        <w:t xml:space="preserve">(M) A teacher who has experience working in a self-contained behavior program; and</w:t>
      </w:r>
    </w:p>
    <w:p>
      <w:pPr>
        <w:spacing w:before="0" w:after="0" w:line="408" w:lineRule="exact"/>
        <w:ind w:left="0" w:right="0" w:firstLine="576"/>
        <w:jc w:val="left"/>
      </w:pPr>
      <w:r>
        <w:rPr>
          <w:u w:val="single"/>
        </w:rPr>
        <w:t xml:space="preserve">(N) A principal who has a behavior program located in their school building.</w:t>
      </w:r>
    </w:p>
    <w:p>
      <w:pPr>
        <w:spacing w:before="0" w:after="0" w:line="408" w:lineRule="exact"/>
        <w:ind w:left="0" w:right="0" w:firstLine="576"/>
        <w:jc w:val="left"/>
      </w:pPr>
      <w:r>
        <w:rPr>
          <w:u w:val="single"/>
        </w:rPr>
        <w:t xml:space="preserve">(iii) A member may fulfill or represent more than one of the designations in (ii) of this subsection (3)(h).</w:t>
      </w:r>
    </w:p>
    <w:p>
      <w:pPr>
        <w:spacing w:before="0" w:after="0" w:line="408" w:lineRule="exact"/>
        <w:ind w:left="0" w:right="0" w:firstLine="576"/>
        <w:jc w:val="left"/>
      </w:pPr>
      <w:r>
        <w:rPr>
          <w:u w:val="single"/>
        </w:rPr>
        <w:t xml:space="preserve">(iv) The office and the work group must make meeting notices public and allow for public comment at each work group meeting. The office and the work group must solicit input from families, youth, and community-based organizations engaging with families and students with disabilities and organizations working to eliminate the school-to-prison pipeline. The office may solicit input from other groups or add additional members.</w:t>
      </w:r>
    </w:p>
    <w:p>
      <w:pPr>
        <w:spacing w:before="0" w:after="0" w:line="408" w:lineRule="exact"/>
        <w:ind w:left="0" w:right="0" w:firstLine="576"/>
        <w:jc w:val="left"/>
      </w:pPr>
      <w:r>
        <w:rPr>
          <w:u w:val="single"/>
        </w:rPr>
        <w:t xml:space="preserve">(v) At a minimum, the work group must:</w:t>
      </w:r>
    </w:p>
    <w:p>
      <w:pPr>
        <w:spacing w:before="0" w:after="0" w:line="408" w:lineRule="exact"/>
        <w:ind w:left="0" w:right="0" w:firstLine="576"/>
        <w:jc w:val="left"/>
      </w:pPr>
      <w:r>
        <w:rPr>
          <w:u w:val="single"/>
        </w:rPr>
        <w:t xml:space="preserve">(A) Identify trauma-informed strategies, approaches, and curriculum for supporting students in distress and with challenging behaviors that prioritize relational safety;</w:t>
      </w:r>
    </w:p>
    <w:p>
      <w:pPr>
        <w:spacing w:before="0" w:after="0" w:line="408" w:lineRule="exact"/>
        <w:ind w:left="0" w:right="0" w:firstLine="576"/>
        <w:jc w:val="left"/>
      </w:pPr>
      <w:r>
        <w:rPr>
          <w:u w:val="single"/>
        </w:rPr>
        <w:t xml:space="preserve">(B) Create a list of approved crisis-response protocols and deescalation techniques for schools that are trauma-informed and prioritize relational safety;</w:t>
      </w:r>
    </w:p>
    <w:p>
      <w:pPr>
        <w:spacing w:before="0" w:after="0" w:line="408" w:lineRule="exact"/>
        <w:ind w:left="0" w:right="0" w:firstLine="576"/>
        <w:jc w:val="left"/>
      </w:pPr>
      <w:r>
        <w:rPr>
          <w:u w:val="single"/>
        </w:rPr>
        <w:t xml:space="preserve">(C) Recommend elements needed to improve access to mental health supports for students with disabilities;</w:t>
      </w:r>
    </w:p>
    <w:p>
      <w:pPr>
        <w:spacing w:before="0" w:after="0" w:line="408" w:lineRule="exact"/>
        <w:ind w:left="0" w:right="0" w:firstLine="576"/>
        <w:jc w:val="left"/>
      </w:pPr>
      <w:r>
        <w:rPr>
          <w:u w:val="single"/>
        </w:rPr>
        <w:t xml:space="preserve">(D) Identify building-based strategies to enhance fidelity to multitiered systems of support and student behavior plans for students with challenging behaviors;</w:t>
      </w:r>
    </w:p>
    <w:p>
      <w:pPr>
        <w:spacing w:before="0" w:after="0" w:line="408" w:lineRule="exact"/>
        <w:ind w:left="0" w:right="0" w:firstLine="576"/>
        <w:jc w:val="left"/>
      </w:pPr>
      <w:r>
        <w:rPr>
          <w:u w:val="single"/>
        </w:rPr>
        <w:t xml:space="preserve">(E) Identify building-based strategies to track and reduce or eliminate restraint and isolation use, centering an equity lens based on school, program, and placement-level disproportionality data; and</w:t>
      </w:r>
    </w:p>
    <w:p>
      <w:pPr>
        <w:spacing w:before="0" w:after="0" w:line="408" w:lineRule="exact"/>
        <w:ind w:left="0" w:right="0" w:firstLine="576"/>
        <w:jc w:val="left"/>
      </w:pPr>
      <w:r>
        <w:rPr>
          <w:u w:val="single"/>
        </w:rPr>
        <w:t xml:space="preserve">(F) Identify best practices for implementation of the strategies identified in (A) through (E) of this subsection (3)(h)(v), with recommendations for district-based compliance and tracking mechanisms.</w:t>
      </w:r>
    </w:p>
    <w:p>
      <w:pPr>
        <w:spacing w:before="0" w:after="0" w:line="408" w:lineRule="exact"/>
        <w:ind w:left="0" w:right="0" w:firstLine="576"/>
        <w:jc w:val="left"/>
      </w:pPr>
      <w:r>
        <w:rPr>
          <w:u w:val="single"/>
        </w:rPr>
        <w:t xml:space="preserve">(vi) The work group must submit recommendations to the education committees of the legislature, the office of the governor, and the office of the education ombuds by December 1, 2022.</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$7,000,000 of the Washington state opportunity pathways account</w:t>
      </w:r>
      <w:r>
        <w:rPr>
          <w:rFonts w:ascii="Times New Roman" w:hAnsi="Times New Roman"/>
          <w:u w:val="single"/>
        </w:rPr>
        <w:t xml:space="preserve">—</w:t>
      </w:r>
      <w:r>
        <w:rPr>
          <w:u w:val="single"/>
        </w:rPr>
        <w:t xml:space="preserve">state appropriation is provided solely for support to small districts with less than 800 enrolled students located in urban and suburban areas and public schools receiving allocations under chapters 28A.710 and 28A.715 RCW.</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$5,366,000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$21,375,000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$9,543,666,000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$9,217,962,000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$1,616,115,000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$20,377,743,000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11.91</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17.22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w:t>
      </w:r>
      <w:r>
        <w:rPr>
          <w:u w:val="single"/>
        </w:rPr>
        <w:t xml:space="preserve">and classified staff</w:t>
      </w:r>
      <w:r>
        <w:rPr/>
        <w:t xml:space="preserve"> is based on </w:t>
      </w:r>
      <w:r>
        <w:t>((</w:t>
      </w:r>
      <w:r>
        <w:rPr>
          <w:strike/>
        </w:rPr>
        <w:t xml:space="preserve">four (4)</w:t>
      </w:r>
      <w:r>
        <w:t>))</w:t>
      </w:r>
      <w:r>
        <w:rPr>
          <w:u w:val="single"/>
        </w:rPr>
        <w:t xml:space="preserve">:</w:t>
      </w:r>
    </w:p>
    <w:p>
      <w:pPr>
        <w:spacing w:before="0" w:after="0" w:line="408" w:lineRule="exact"/>
        <w:ind w:left="0" w:right="0" w:firstLine="576"/>
        <w:jc w:val="left"/>
      </w:pPr>
      <w:r>
        <w:rPr>
          <w:u w:val="single"/>
        </w:rPr>
        <w:t xml:space="preserve">(a) Four</w:t>
      </w:r>
      <w:r>
        <w:rPr/>
        <w:t xml:space="preserve"> funded substitute days per classroom teacher unit generated under subsection (2) of this section, at a daily substitute rate of $151.86 </w:t>
      </w:r>
      <w:r>
        <w:rPr>
          <w:u w:val="single"/>
        </w:rPr>
        <w:t xml:space="preserve">for the 2021-22 school year.</w:t>
      </w:r>
    </w:p>
    <w:p>
      <w:pPr>
        <w:spacing w:before="0" w:after="0" w:line="408" w:lineRule="exact"/>
        <w:ind w:left="0" w:right="0" w:firstLine="576"/>
        <w:jc w:val="left"/>
      </w:pPr>
      <w:r>
        <w:rPr>
          <w:u w:val="single"/>
        </w:rPr>
        <w:t xml:space="preserve">(b) Five funded substitute days per classroom teacher unit generated under subsection (2) of this section at a daily substitute rate of $151.86 and two funded substitute days per classified staff units generated under subsection (4) of this section at a daily substitute rate of $100.</w:t>
      </w:r>
    </w:p>
    <w:p>
      <w:pPr>
        <w:spacing w:before="0" w:after="0" w:line="408" w:lineRule="exact"/>
        <w:ind w:left="0" w:right="0" w:firstLine="576"/>
        <w:jc w:val="left"/>
      </w:pPr>
      <w:r>
        <w:rPr>
          <w:u w:val="single"/>
        </w:rPr>
        <w:t xml:space="preserve">(c) $29,880,000 of the education legacy trust account</w:t>
      </w:r>
      <w:r>
        <w:rPr>
          <w:rFonts w:ascii="Times New Roman" w:hAnsi="Times New Roman"/>
          <w:u w:val="single"/>
        </w:rPr>
        <w:t xml:space="preserve">—</w:t>
      </w:r>
      <w:r>
        <w:rPr>
          <w:u w:val="single"/>
        </w:rPr>
        <w:t xml:space="preserve">state appropriation is provided solely for a one-time allocation to school districts for substitute costs. Allocations must be distributed to school districts proportionate to the substitute allocations provided in (b) of this subsection. To receive increased funding in this subsection, a school district must have a pool of paid leave that is available to staff who become ill or need to quarantine due to COVID-19 and who have limited leave balances, with priority given to those with 10 days or less of available leave</w:t>
      </w:r>
      <w:r>
        <w:rPr/>
        <w:t xml:space="preserve">.</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606(4)(n)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w:t>
      </w:r>
      <w:r>
        <w:t>((</w:t>
      </w:r>
      <w:r>
        <w:rPr>
          <w:strike/>
        </w:rPr>
        <w:t xml:space="preserve">1.2</w:t>
      </w:r>
      <w:r>
        <w:t>))</w:t>
      </w:r>
      <w:r>
        <w:rPr/>
        <w:t xml:space="preserve"> </w:t>
      </w:r>
      <w:r>
        <w:rPr>
          <w:u w:val="single"/>
        </w:rPr>
        <w:t xml:space="preserve">1.6</w:t>
      </w:r>
      <w:r>
        <w:rPr/>
        <w:t xml:space="preserve"> FTE including school district and institution of higher education enrollment consistent with the running start course requirements provided in chapter 202, Laws of 2015 (dual credit education opportunities) </w:t>
      </w:r>
      <w:r>
        <w:rPr>
          <w:u w:val="single"/>
        </w:rPr>
        <w:t xml:space="preserve">and Engrossed Second Substitute House Bill No. 1760 (dual credit program access)</w:t>
      </w:r>
      <w:r>
        <w:rPr/>
        <w:t xml:space="preserve">. </w:t>
      </w:r>
      <w:r>
        <w:t>((</w:t>
      </w:r>
      <w:r>
        <w:rPr>
          <w:strike/>
        </w:rPr>
        <w:t xml:space="preserve">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r>
        <w:t>))</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$1,000,000 of the education legacy trust account</w:t>
      </w:r>
      <w:r>
        <w:rPr>
          <w:rFonts w:ascii="Times New Roman" w:hAnsi="Times New Roman"/>
          <w:u w:val="single"/>
        </w:rPr>
        <w:t xml:space="preserve">—</w:t>
      </w:r>
      <w:r>
        <w:rPr>
          <w:u w:val="single"/>
        </w:rPr>
        <w:t xml:space="preserve">state appropriation is provided solely for enrollment stabilization allocations to the national youth challenge academy as defined in RCW 28A.150.310 for the 2021-22 school year. Amounts allocated under this subsection are not part of the state's program of basic education but may be used for any allowable cost within any of the programs funded under RCW 28A.150.310.</w:t>
      </w:r>
    </w:p>
    <w:p>
      <w:pPr>
        <w:spacing w:before="0" w:after="0" w:line="408" w:lineRule="exact"/>
        <w:ind w:left="0" w:right="0" w:firstLine="576"/>
        <w:jc w:val="left"/>
      </w:pPr>
      <w:r>
        <w:rPr>
          <w:u w:val="single"/>
        </w:rPr>
        <w:t xml:space="preserve">(25) $62,980,000 of the general fund</w:t>
      </w:r>
      <w:r>
        <w:rPr>
          <w:rFonts w:ascii="Times New Roman" w:hAnsi="Times New Roman"/>
          <w:u w:val="single"/>
        </w:rPr>
        <w:t xml:space="preserve">—</w:t>
      </w:r>
      <w:r>
        <w:rPr>
          <w:u w:val="single"/>
        </w:rPr>
        <w:t xml:space="preserve">state appropriation for fiscal year 2022 and $187,120,000 of the education legacy trust account</w:t>
      </w:r>
      <w:r>
        <w:rPr>
          <w:rFonts w:ascii="Times New Roman" w:hAnsi="Times New Roman"/>
          <w:u w:val="single"/>
        </w:rPr>
        <w:t xml:space="preserve">—</w:t>
      </w:r>
      <w:r>
        <w:rPr>
          <w:u w:val="single"/>
        </w:rPr>
        <w:t xml:space="preserve">state appropriation are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t xml:space="preserve"> </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$582,350,000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$660,138,000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$1,265,298,000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 For the 2022-23 school year, funding levels in this section reflect substitute costs for bus operators based on two funded substitute days per estimated classified staff units generated under this section at a daily substitute rate of $100.</w:t>
      </w:r>
    </w:p>
    <w:p>
      <w:pPr>
        <w:spacing w:before="0" w:after="0" w:line="408" w:lineRule="exact"/>
        <w:ind w:left="0" w:right="0" w:firstLine="576"/>
        <w:jc w:val="left"/>
      </w:pPr>
      <w:r>
        <w:rPr>
          <w:u w:val="single"/>
        </w:rPr>
        <w:t xml:space="preserve">(13) $63,000 of the general fund</w:t>
      </w:r>
      <w:r>
        <w:rPr>
          <w:rFonts w:ascii="Times New Roman" w:hAnsi="Times New Roman"/>
          <w:u w:val="single"/>
        </w:rPr>
        <w:t xml:space="preserve">—</w:t>
      </w:r>
      <w:r>
        <w:rPr>
          <w:u w:val="single"/>
        </w:rPr>
        <w:t xml:space="preserve">state appropriation for fiscal year 2023 is provided solely for implementation of House Bill No. 1808 (pupil transportation).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$573,247,000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Substitute House Bill No. 1878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t xml:space="preserve"> </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Substitute House Bill No. 1878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$18,224,000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$1,462,409,000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$3,560,186,000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t xml:space="preserve"> </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t xml:space="preserve"> </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$28,677,000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$297,283,000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$290,154,000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$24,297,000 of the general fund</w:t>
      </w:r>
      <w:r>
        <w:rPr>
          <w:rFonts w:ascii="Times New Roman" w:hAnsi="Times New Roman"/>
          <w:u w:val="single"/>
        </w:rPr>
        <w:t xml:space="preserve">—</w:t>
      </w:r>
      <w:r>
        <w:rPr>
          <w:u w:val="single"/>
        </w:rPr>
        <w:t xml:space="preserve">state appropriation for fiscal year 2022 and $39,612,000 of the general fund</w:t>
      </w:r>
      <w:r>
        <w:rPr>
          <w:rFonts w:ascii="Times New Roman" w:hAnsi="Times New Roman"/>
          <w:u w:val="single"/>
        </w:rPr>
        <w:t xml:space="preserve">—</w:t>
      </w:r>
      <w:r>
        <w:rPr>
          <w:u w:val="single"/>
        </w:rPr>
        <w:t xml:space="preserve">state appropriation for fiscal year 2023 are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$13,897,000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two full-time equivalent staff at the Echo Glen children's center and one full-time equivalent staff at the Green Hill academic school to support students transitioning from the Naselle youth camp school once it ceases operation, and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$32,209,000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$142,839,000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$376,608,000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w:t>
      </w:r>
      <w:r>
        <w:t>((</w:t>
      </w:r>
      <w:r>
        <w:rPr>
          <w:strike/>
        </w:rPr>
        <w:t xml:space="preserve">$10,500,000</w:t>
      </w:r>
      <w:r>
        <w:t>))</w:t>
      </w:r>
      <w:r>
        <w:rPr/>
        <w:t xml:space="preserve"> </w:t>
      </w:r>
      <w:r>
        <w:rPr>
          <w:u w:val="single"/>
        </w:rPr>
        <w:t xml:space="preserve">$15,000,000</w:t>
      </w:r>
      <w:r>
        <w:rPr/>
        <w:t xml:space="preserve">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$1,430,841,000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$10,125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$146,715,000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$146,715,000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$120,000 of the Washington opportunity pathways account</w:t>
      </w:r>
      <w:r>
        <w:rPr>
          <w:rFonts w:ascii="Times New Roman" w:hAnsi="Times New Roman"/>
          <w:u w:val="single"/>
        </w:rPr>
        <w:t xml:space="preserve">—</w:t>
      </w:r>
      <w:r>
        <w:rPr>
          <w:u w:val="single"/>
        </w:rPr>
        <w:t xml:space="preserve">state appropriation is provided solely for a one-time allocation to charter schools for substitute costs to be distributed as provided in section 504(9)(c) of this act.</w:t>
      </w:r>
    </w:p>
    <w:p>
      <w:pPr>
        <w:spacing w:before="0" w:after="0" w:line="408" w:lineRule="exact"/>
        <w:ind w:left="0" w:right="0" w:firstLine="576"/>
        <w:jc w:val="left"/>
      </w:pPr>
      <w:r>
        <w:rPr>
          <w:u w:val="single"/>
        </w:rPr>
        <w:t xml:space="preserve">(5) $662,000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$3,843,000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$83,057,000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$990,199,000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$3,004,290,000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t xml:space="preserve"> </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$7,903,000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$11,902,000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50,000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1973 (school board recordings). If the bill is not enacted by June 30, 2022, the amount provided in this subsection shall lapse.</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implement a technology-based kindergarten readiness program.</w:t>
      </w:r>
    </w:p>
    <w:p>
      <w:pPr>
        <w:spacing w:before="0" w:after="0" w:line="408" w:lineRule="exact"/>
        <w:ind w:left="0" w:right="0" w:firstLine="576"/>
        <w:jc w:val="left"/>
      </w:pPr>
      <w:r>
        <w:rPr>
          <w:u w:val="single"/>
        </w:rPr>
        <w:t xml:space="preserve">(a) The office must award the contract on a competitive basis to a service provider that is a 501(c)(3) organization that has demonstrated previous success in conducting technology-based school readiness programs through independent, valid, and reliable evaluations. The office must require the organization to submit quarterly reports to the office regarding measures for student participation and academic growth over the course of the program.</w:t>
      </w:r>
    </w:p>
    <w:p>
      <w:pPr>
        <w:spacing w:before="0" w:after="0" w:line="408" w:lineRule="exact"/>
        <w:ind w:left="0" w:right="0" w:firstLine="576"/>
        <w:jc w:val="left"/>
      </w:pPr>
      <w:r>
        <w:rPr>
          <w:u w:val="single"/>
        </w:rPr>
        <w:t xml:space="preserve">(b) An organization awarded a contract under this subsection may be required to provide a total of $500,000 in matching funds during the term of the contract.</w:t>
      </w:r>
    </w:p>
    <w:p>
      <w:pPr>
        <w:spacing w:before="0" w:after="0" w:line="408" w:lineRule="exact"/>
        <w:ind w:left="0" w:right="0" w:firstLine="576"/>
        <w:jc w:val="left"/>
      </w:pPr>
      <w:r>
        <w:rPr>
          <w:u w:val="single"/>
        </w:rPr>
        <w:t xml:space="preserve">(c) The office may define eligibility for participation in the technology-based kindergarten readiness program based on state need, such as: Children from low-socioeconomic status households; children in communities with high concentrations of English language learners; or children residing in rural and remote areas.</w:t>
      </w:r>
    </w:p>
    <w:p>
      <w:pPr>
        <w:spacing w:before="0" w:after="0" w:line="408" w:lineRule="exact"/>
        <w:ind w:left="0" w:right="0" w:firstLine="576"/>
        <w:jc w:val="left"/>
      </w:pPr>
      <w:r>
        <w:rPr>
          <w:u w:val="single"/>
        </w:rPr>
        <w:t xml:space="preserve">(d) For the purposes of this section, "technology-based kindergarten readiness program" is defined as a program that:</w:t>
      </w:r>
    </w:p>
    <w:p>
      <w:pPr>
        <w:spacing w:before="0" w:after="0" w:line="408" w:lineRule="exact"/>
        <w:ind w:left="0" w:right="0" w:firstLine="576"/>
        <w:jc w:val="left"/>
      </w:pPr>
      <w:r>
        <w:rPr>
          <w:u w:val="single"/>
        </w:rPr>
        <w:t xml:space="preserve">(i) Is designed to improve a child's transition into elementary education and contains content in reading, math, and science;</w:t>
      </w:r>
    </w:p>
    <w:p>
      <w:pPr>
        <w:spacing w:before="0" w:after="0" w:line="408" w:lineRule="exact"/>
        <w:ind w:left="0" w:right="0" w:firstLine="576"/>
        <w:jc w:val="left"/>
      </w:pPr>
      <w:r>
        <w:rPr>
          <w:u w:val="single"/>
        </w:rPr>
        <w:t xml:space="preserve">(ii) Meets the American academy of pediatrics recommendation of no more than one hour of screen time per day for preschool-age children;</w:t>
      </w:r>
    </w:p>
    <w:p>
      <w:pPr>
        <w:spacing w:before="0" w:after="0" w:line="408" w:lineRule="exact"/>
        <w:ind w:left="0" w:right="0" w:firstLine="576"/>
        <w:jc w:val="left"/>
      </w:pPr>
      <w:r>
        <w:rPr>
          <w:u w:val="single"/>
        </w:rPr>
        <w:t xml:space="preserve">(iii) Is aligned with Washington and nationally recognized early learning standards;</w:t>
      </w:r>
    </w:p>
    <w:p>
      <w:pPr>
        <w:spacing w:before="0" w:after="0" w:line="408" w:lineRule="exact"/>
        <w:ind w:left="0" w:right="0" w:firstLine="576"/>
        <w:jc w:val="left"/>
      </w:pPr>
      <w:r>
        <w:rPr>
          <w:u w:val="single"/>
        </w:rPr>
        <w:t xml:space="preserve">(iv) Is administered by a 501(c)(3) organization and provided in the student's home;</w:t>
      </w:r>
    </w:p>
    <w:p>
      <w:pPr>
        <w:spacing w:before="0" w:after="0" w:line="408" w:lineRule="exact"/>
        <w:ind w:left="0" w:right="0" w:firstLine="576"/>
        <w:jc w:val="left"/>
      </w:pPr>
      <w:r>
        <w:rPr>
          <w:u w:val="single"/>
        </w:rPr>
        <w:t xml:space="preserve">(v) Includes a parental engagement and involvement component, with support models provided in English, Spanish, and other languages as needed; and</w:t>
      </w:r>
    </w:p>
    <w:p>
      <w:pPr>
        <w:spacing w:before="0" w:after="0" w:line="408" w:lineRule="exact"/>
        <w:ind w:left="0" w:right="0" w:firstLine="576"/>
        <w:jc w:val="left"/>
      </w:pPr>
      <w:r>
        <w:rPr>
          <w:u w:val="single"/>
        </w:rPr>
        <w:t xml:space="preserve">(vi) Includes an evaluation component with measures for student academic growth over the course of the program.</w:t>
      </w:r>
    </w:p>
    <w:p>
      <w:pPr>
        <w:spacing w:before="0" w:after="0" w:line="408" w:lineRule="exact"/>
        <w:ind w:left="0" w:right="0" w:firstLine="576"/>
        <w:jc w:val="left"/>
      </w:pPr>
      <w:r>
        <w:rPr>
          <w:u w:val="single"/>
        </w:rPr>
        <w:t xml:space="preserve">(45)</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(45)</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(45)</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(45)</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(45)</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(45)</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w:t>
      </w:r>
      <w:r>
        <w:t>((</w:t>
      </w:r>
      <w:r>
        <w:rPr>
          <w:strike/>
        </w:rPr>
        <w:t xml:space="preserve">$79,485,000</w:t>
      </w:r>
      <w:r>
        <w:t>))</w:t>
      </w:r>
      <w:r>
        <w:rPr/>
        <w:t xml:space="preserve"> </w:t>
      </w:r>
      <w:r>
        <w:rPr>
          <w:u w:val="single"/>
        </w:rPr>
        <w:t xml:space="preserve">$79,689,000</w:t>
      </w:r>
      <w:r>
        <w:rPr/>
        <w:t xml:space="preserve">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2021-22 ENROLLMENT STABILIZATION </w:t>
      </w:r>
    </w:p>
    <w:p>
      <w:pPr>
        <w:spacing w:before="0" w:after="0" w:line="408" w:lineRule="exact"/>
        <w:ind w:left="0" w:right="0" w:firstLine="576"/>
        <w:jc w:val="left"/>
      </w:pPr>
      <w:r>
        <w:rPr/>
        <w:t xml:space="preserve">(1) If a local education agency's combined state revenue generated in the 2021-22 school year is less than what its combined state revenue would be using the local education agency's budgeted 2021-22 annual average enrollment values used for December 2021 apportionment, then the superintendent of public instruction must provide a budgeted enrollment stabilization amount to the local education agency in the 2021-22 school year.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 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"Budgeted enrollment stabilization amount" is equal to a local education agency's combined state revenue that would be generated using the local education agency's budgeted annual average enrollment values for the 2021-22 school year used for December 2021 apportionment minus its combined state revenue generated in the 2021-22 school year based on actual annual average enrollment values, if the difference is greater than zero, capped at the local education agency's proportional stabilization amount based on 2019-20 enrollment.</w:t>
      </w:r>
    </w:p>
    <w:p>
      <w:pPr>
        <w:spacing w:before="0" w:after="0" w:line="408" w:lineRule="exact"/>
        <w:ind w:left="0" w:right="0" w:firstLine="576"/>
        <w:jc w:val="left"/>
      </w:pPr>
      <w:r>
        <w:rPr/>
        <w:t xml:space="preserve">(c) "Proportional enrollment stabilization amount based on 2019-20 enrollment" for a local education agency is equal to the statewide net enrollment impact based on 2019-20 enrollment multiplied by its local education agency low enrollment impact based on 2019-20 enrollment divided by the statewide low enrollment impact based on 2019-20 enrollment.</w:t>
      </w:r>
    </w:p>
    <w:p>
      <w:pPr>
        <w:spacing w:before="0" w:after="0" w:line="408" w:lineRule="exact"/>
        <w:ind w:left="0" w:right="0" w:firstLine="576"/>
        <w:jc w:val="left"/>
      </w:pPr>
      <w:r>
        <w:rPr/>
        <w:t xml:space="preserve">(d) "Local education agency low enrollment impact based on 2019-20 enrollment"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(e) "Statewide low enrollment impact based on 2019-20 enrollment" is the sum of local education agency low enrollment impacts based on 2019-20 enrollment for all local education agencies.</w:t>
      </w:r>
    </w:p>
    <w:p>
      <w:pPr>
        <w:spacing w:before="0" w:after="0" w:line="408" w:lineRule="exact"/>
        <w:ind w:left="0" w:right="0" w:firstLine="576"/>
        <w:jc w:val="left"/>
      </w:pPr>
      <w:r>
        <w:rPr/>
        <w:t xml:space="preserve">(f) "Statewide net enrollment impact based on 2019-20 enrollment" is equal to the combined state revenue that would be generated statewide using 2019-20 annual average enrollment values and formulas in place for the 2021-22 school year minus the combined state revenue generated statewide in the 2021-22 school year.</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$745,785,000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$804,957,000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$159,394,000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$239,140,000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$1,971,712,000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 $3,750,000 of the workforce education investment account</w:t>
      </w:r>
      <w:r>
        <w:rPr>
          <w:rFonts w:ascii="Times New Roman" w:hAnsi="Times New Roman"/>
          <w:u w:val="single"/>
        </w:rPr>
        <w:t xml:space="preserve">—</w:t>
      </w:r>
      <w:r>
        <w:rPr>
          <w:u w:val="single"/>
        </w:rPr>
        <w:t xml:space="preserve">state appropriation is provided solely for a grant pool that would be available to all 34 community and technical colleges that offer commercial driving license trainings. The state board for community and technical colleges must collaborate with the department of corrections and the department of licensing to develop a prerelease commercial driving license pilot program.</w:t>
      </w:r>
    </w:p>
    <w:p>
      <w:pPr>
        <w:spacing w:before="0" w:after="0" w:line="408" w:lineRule="exact"/>
        <w:ind w:left="0" w:right="0" w:firstLine="576"/>
        <w:jc w:val="left"/>
      </w:pPr>
      <w:r>
        <w:rPr>
          <w:u w:val="single"/>
        </w:rPr>
        <w:t xml:space="preserve">(36) $5,800,000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 $7,018,000 of the workforce education investment account</w:t>
      </w:r>
      <w:r>
        <w:rPr>
          <w:rFonts w:ascii="Times New Roman" w:hAnsi="Times New Roman"/>
          <w:u w:val="single"/>
        </w:rPr>
        <w:t xml:space="preserve">—</w:t>
      </w:r>
      <w:r>
        <w:rPr>
          <w:u w:val="single"/>
        </w:rPr>
        <w:t xml:space="preserve">state appropriation is provided solely for additional cybersecurity enrollments.</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for the cybersecurity center for excellence.</w:t>
      </w:r>
    </w:p>
    <w:p>
      <w:pPr>
        <w:spacing w:before="0" w:after="0" w:line="408" w:lineRule="exact"/>
        <w:ind w:left="0" w:right="0" w:firstLine="576"/>
        <w:jc w:val="left"/>
      </w:pPr>
      <w:r>
        <w:rPr>
          <w:u w:val="single"/>
        </w:rPr>
        <w:t xml:space="preserve">(39)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is provided solely for health care workforce grants for students.</w:t>
      </w:r>
    </w:p>
    <w:p>
      <w:pPr>
        <w:spacing w:before="0" w:after="0" w:line="408" w:lineRule="exact"/>
        <w:ind w:left="0" w:right="0" w:firstLine="576"/>
        <w:jc w:val="left"/>
      </w:pPr>
      <w:r>
        <w:rPr>
          <w:u w:val="single"/>
        </w:rPr>
        <w:t xml:space="preserve">(40)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w:t>
      </w:r>
    </w:p>
    <w:p>
      <w:pPr>
        <w:spacing w:before="0" w:after="0" w:line="408" w:lineRule="exact"/>
        <w:ind w:left="0" w:right="0" w:firstLine="576"/>
        <w:jc w:val="left"/>
      </w:pPr>
      <w:r>
        <w:rPr>
          <w:u w:val="single"/>
        </w:rPr>
        <w:t xml:space="preserve">(41)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(42) $3,072,000 of the workforce education investment account</w:t>
      </w:r>
      <w:r>
        <w:rPr>
          <w:rFonts w:ascii="Times New Roman" w:hAnsi="Times New Roman"/>
          <w:u w:val="single"/>
        </w:rPr>
        <w:t xml:space="preserve">—</w:t>
      </w:r>
      <w:r>
        <w:rPr>
          <w:u w:val="single"/>
        </w:rPr>
        <w:t xml:space="preserve">state appropriation is provided solely for refugee education. The state board for community and technical colleges will expand existing programming to enable colleges and community-based organizations to build educational pathways that will address the specific and varied needs of Afghan refugees and connect refugees to other state resources.</w:t>
      </w:r>
    </w:p>
    <w:p>
      <w:pPr>
        <w:spacing w:before="0" w:after="0" w:line="408" w:lineRule="exact"/>
        <w:ind w:left="0" w:right="0" w:firstLine="576"/>
        <w:jc w:val="left"/>
      </w:pPr>
      <w:r>
        <w:rPr>
          <w:u w:val="single"/>
        </w:rPr>
        <w:t xml:space="preserve">(43)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(44)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and graduates, and to purchase two simulation vans.</w:t>
      </w:r>
    </w:p>
    <w:p>
      <w:pPr>
        <w:spacing w:before="0" w:after="0" w:line="408" w:lineRule="exact"/>
        <w:ind w:left="0" w:right="0" w:firstLine="576"/>
        <w:jc w:val="left"/>
      </w:pPr>
      <w:r>
        <w:rPr>
          <w:u w:val="single"/>
        </w:rPr>
        <w:t xml:space="preserve">(45)(a)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(46)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(47) $146,000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1687 (college bound scholar./gpa). If the bill is not enacted by June 30, 2022, the amount in this subsection shall lapse.</w:t>
      </w:r>
    </w:p>
    <w:p>
      <w:pPr>
        <w:spacing w:before="0" w:after="0" w:line="408" w:lineRule="exact"/>
        <w:ind w:left="0" w:right="0" w:firstLine="576"/>
        <w:jc w:val="left"/>
      </w:pPr>
      <w:r>
        <w:rPr>
          <w:u w:val="single"/>
        </w:rPr>
        <w:t xml:space="preserve">(48)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(49)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(50)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$411,744,000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$51,853,000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$914,820,000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t xml:space="preserve"> </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$2,000,000 of the workforce education investment account</w:t>
      </w:r>
      <w:r>
        <w:rPr>
          <w:rFonts w:ascii="Times New Roman" w:hAnsi="Times New Roman"/>
          <w:u w:val="single"/>
        </w:rPr>
        <w:t xml:space="preserve">—</w:t>
      </w:r>
      <w:r>
        <w:rPr>
          <w:u w:val="single"/>
        </w:rPr>
        <w:t xml:space="preserve">state appropriation is provided solely for computer science expansion.</w:t>
      </w:r>
    </w:p>
    <w:p>
      <w:pPr>
        <w:spacing w:before="0" w:after="0" w:line="408" w:lineRule="exact"/>
        <w:ind w:left="0" w:right="0" w:firstLine="576"/>
        <w:jc w:val="left"/>
      </w:pPr>
      <w:r>
        <w:rPr>
          <w:u w:val="single"/>
        </w:rPr>
        <w:t xml:space="preserve">(64)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(65)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(66)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(67)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(68) $2,098,000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(69)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u w:val="single"/>
        </w:rPr>
        <w:t xml:space="preserve">(70)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(71)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w:t>
      </w:r>
    </w:p>
    <w:p>
      <w:pPr>
        <w:spacing w:before="0" w:after="0" w:line="408" w:lineRule="exact"/>
        <w:ind w:left="0" w:right="0" w:firstLine="576"/>
        <w:jc w:val="left"/>
      </w:pPr>
      <w:r>
        <w:rPr>
          <w:u w:val="single"/>
        </w:rPr>
        <w:t xml:space="preserve">(72)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(73) $1,000,000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40 students.</w:t>
      </w:r>
    </w:p>
    <w:p>
      <w:pPr>
        <w:spacing w:before="0" w:after="0" w:line="408" w:lineRule="exact"/>
        <w:ind w:left="0" w:right="0" w:firstLine="576"/>
        <w:jc w:val="left"/>
      </w:pPr>
      <w:r>
        <w:rPr>
          <w:u w:val="single"/>
        </w:rPr>
        <w:t xml:space="preserve">(74)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(75)(a)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(78)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(79)(a) $200,000 of the general fund</w:t>
      </w:r>
      <w:r>
        <w:rPr>
          <w:rFonts w:ascii="Times New Roman" w:hAnsi="Times New Roman"/>
          <w:u w:val="single"/>
        </w:rPr>
        <w:t xml:space="preserve">—</w:t>
      </w:r>
      <w:r>
        <w:rPr>
          <w:u w:val="single"/>
        </w:rPr>
        <w:t xml:space="preserve">state appropriation for fiscal year 2023 is provided solely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of health shall enter into a signed data-sharing agreement for the purpose of the study. Data obtained in the course of this study is not subject to public disclosure. The study shall review the extent to which there are barriers to achieving full access to the Washington death with dignity act, including:</w:t>
      </w:r>
    </w:p>
    <w:p>
      <w:pPr>
        <w:spacing w:before="0" w:after="0" w:line="408" w:lineRule="exact"/>
        <w:ind w:left="0" w:right="0" w:firstLine="576"/>
        <w:jc w:val="left"/>
      </w:pPr>
      <w:r>
        <w:rPr>
          <w:u w:val="single"/>
        </w:rPr>
        <w:t xml:space="preserve">(i) A lack of awareness of the Washington death with dignity act and its provisions;</w:t>
      </w:r>
    </w:p>
    <w:p>
      <w:pPr>
        <w:spacing w:before="0" w:after="0" w:line="408" w:lineRule="exact"/>
        <w:ind w:left="0" w:right="0" w:firstLine="576"/>
        <w:jc w:val="left"/>
      </w:pPr>
      <w:r>
        <w:rPr>
          <w:u w:val="single"/>
        </w:rPr>
        <w:t xml:space="preserve">(ii) Burdens for qualified patients to meet the fifteen-day waiting period;</w:t>
      </w:r>
    </w:p>
    <w:p>
      <w:pPr>
        <w:spacing w:before="0" w:after="0" w:line="408" w:lineRule="exact"/>
        <w:ind w:left="0" w:right="0" w:firstLine="576"/>
        <w:jc w:val="left"/>
      </w:pPr>
      <w:r>
        <w:rPr>
          <w:u w:val="single"/>
        </w:rPr>
        <w:t xml:space="preserve">(iii) The effectiveness of pain control medication used during the fifteen-day waiting period;</w:t>
      </w:r>
    </w:p>
    <w:p>
      <w:pPr>
        <w:spacing w:before="0" w:after="0" w:line="408" w:lineRule="exact"/>
        <w:ind w:left="0" w:right="0" w:firstLine="576"/>
        <w:jc w:val="left"/>
      </w:pPr>
      <w:r>
        <w:rPr>
          <w:u w:val="single"/>
        </w:rPr>
        <w:t xml:space="preserve">(iv) Concerns that inhibit the participation of health care providers;</w:t>
      </w:r>
    </w:p>
    <w:p>
      <w:pPr>
        <w:spacing w:before="0" w:after="0" w:line="408" w:lineRule="exact"/>
        <w:ind w:left="0" w:right="0" w:firstLine="576"/>
        <w:jc w:val="left"/>
      </w:pPr>
      <w:r>
        <w:rPr>
          <w:u w:val="single"/>
        </w:rPr>
        <w:t xml:space="preserve">(v) Hospital, medical, hospice, and long-term care providers' policies that restrict the participation in and the distribution of information about provisions in chapter 70.245 RCW;</w:t>
      </w:r>
    </w:p>
    <w:p>
      <w:pPr>
        <w:spacing w:before="0" w:after="0" w:line="408" w:lineRule="exact"/>
        <w:ind w:left="0" w:right="0" w:firstLine="576"/>
        <w:jc w:val="left"/>
      </w:pPr>
      <w:r>
        <w:rPr>
          <w:u w:val="single"/>
        </w:rPr>
        <w:t xml:space="preserve">(vi) Limited geographic access to compounding pharmacies or other pharmacies that dispense medications under chapter 70.245 RCW;</w:t>
      </w:r>
    </w:p>
    <w:p>
      <w:pPr>
        <w:spacing w:before="0" w:after="0" w:line="408" w:lineRule="exact"/>
        <w:ind w:left="0" w:right="0" w:firstLine="576"/>
        <w:jc w:val="left"/>
      </w:pPr>
      <w:r>
        <w:rPr>
          <w:u w:val="single"/>
        </w:rPr>
        <w:t xml:space="preserve">(vii) Restrictions based on the requirement that the medications under chapter 70.245 RCW be self-administered;</w:t>
      </w:r>
    </w:p>
    <w:p>
      <w:pPr>
        <w:spacing w:before="0" w:after="0" w:line="408" w:lineRule="exact"/>
        <w:ind w:left="0" w:right="0" w:firstLine="576"/>
        <w:jc w:val="left"/>
      </w:pPr>
      <w:r>
        <w:rPr>
          <w:u w:val="single"/>
        </w:rPr>
        <w:t xml:space="preserve">(viii) Lack of insurance coverage for the services and medications necessary to participate in activities under chapter 70.245 RCW;</w:t>
      </w:r>
    </w:p>
    <w:p>
      <w:pPr>
        <w:spacing w:before="0" w:after="0" w:line="408" w:lineRule="exact"/>
        <w:ind w:left="0" w:right="0" w:firstLine="576"/>
        <w:jc w:val="left"/>
      </w:pPr>
      <w:r>
        <w:rPr>
          <w:u w:val="single"/>
        </w:rPr>
        <w:t xml:space="preserve">(ix) The need for improvements to the data collection system; and</w:t>
      </w:r>
    </w:p>
    <w:p>
      <w:pPr>
        <w:spacing w:before="0" w:after="0" w:line="408" w:lineRule="exact"/>
        <w:ind w:left="0" w:right="0" w:firstLine="576"/>
        <w:jc w:val="left"/>
      </w:pPr>
      <w:r>
        <w:rPr>
          <w:u w:val="single"/>
        </w:rPr>
        <w:t xml:space="preserve">(x) Any other barriers identified in the course of performing the study.</w:t>
      </w:r>
    </w:p>
    <w:p>
      <w:pPr>
        <w:spacing w:before="0" w:after="0" w:line="408" w:lineRule="exact"/>
        <w:ind w:left="0" w:right="0" w:firstLine="576"/>
        <w:jc w:val="left"/>
      </w:pPr>
      <w:r>
        <w:rPr>
          <w:u w:val="single"/>
        </w:rPr>
        <w:t xml:space="preserve">(b) By June 30, 2023, the institution shall report its findings, as well as any legislative or administrative policy recommendations, to the governor and the appropriate committees of the legislature under RCW 43.01.036. The report must protect the confidentiality of the subjects of any data that it receives while conducting its research, including the names of any qualifying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$256,886,000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$571,001,000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$1,162,000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(40) $108,000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(41)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(42)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2023 is provided solely for the center for sustainable infrastructure to develop recommendations for establishing a state agricultural symbiosis initiative that is designed to maximize economic value and minimize waste and pollution in the agriculture economy. Recommendations must be submitted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$59,690,000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$6,812,000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$141,627,000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w:t>
      </w:r>
    </w:p>
    <w:p>
      <w:pPr>
        <w:spacing w:before="0" w:after="0" w:line="408" w:lineRule="exact"/>
        <w:ind w:left="0" w:right="0" w:firstLine="576"/>
        <w:jc w:val="left"/>
      </w:pPr>
      <w:r>
        <w:rPr>
          <w:u w:val="single"/>
        </w:rPr>
        <w:t xml:space="preserve">(18) $218,000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(19)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$61,924,000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$146,358,000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$33,481,000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$75,033,000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$87,362,000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$8,187,000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$195,204,000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$720,000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retention initiatives including targeted support for underserved student populations, mental health support, and initiatives aimed at addressing learning disruption due to the global pandemic.</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masters program in nursing.</w:t>
      </w:r>
    </w:p>
    <w:p>
      <w:pPr>
        <w:spacing w:before="0" w:after="0" w:line="408" w:lineRule="exact"/>
        <w:ind w:left="0" w:right="0" w:firstLine="576"/>
        <w:jc w:val="left"/>
      </w:pPr>
      <w:r>
        <w:rPr>
          <w:u w:val="single"/>
        </w:rPr>
        <w:t xml:space="preserve">(22) $113,000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 to increase enrollment and align the program tuition with other state-supported undergraduate degrees.</w:t>
      </w:r>
    </w:p>
    <w:p>
      <w:pPr>
        <w:spacing w:before="0" w:after="0" w:line="408" w:lineRule="exact"/>
        <w:ind w:left="0" w:right="0" w:firstLine="576"/>
        <w:jc w:val="left"/>
      </w:pPr>
      <w:r>
        <w:rPr>
          <w:u w:val="single"/>
        </w:rPr>
        <w:t xml:space="preserve">(23) $568,000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$5,290,000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$29,997,000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(14) $3,200,000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(15) $300,000,000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(16) $75,000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1780 (workforce investment board).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$209,529,000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$238,786,000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$259,521,000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$1,083,839,000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t xml:space="preserve"> </w:t>
      </w:r>
      <w:r>
        <w:rPr>
          <w:u w:val="single"/>
        </w:rPr>
        <w:t xml:space="preserve">$161,416,000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$212,174,000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t xml:space="preserve"> </w:t>
      </w:r>
      <w:r>
        <w:rPr>
          <w:u w:val="single"/>
        </w:rPr>
        <w:t xml:space="preserve">$222,654,000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t xml:space="preserve"> </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0" w:after="0" w:line="408" w:lineRule="exact"/>
        <w:ind w:left="0" w:right="0" w:firstLine="576"/>
        <w:jc w:val="left"/>
      </w:pPr>
      <w:r>
        <w:rPr>
          <w:u w:val="single"/>
        </w:rPr>
        <w:t xml:space="preserve">(16) $45,342,000 of the workforce education investment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1659 (higher education grants).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$1,402,000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The workforce board will manage a stakeholder process and pilot grant program to improve retention and job quality in long-term care facilities and conduct health workforce surveys.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$15,314,000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$30,416,000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$4,584,000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$8,853,000</w:t>
      </w:r>
    </w:p>
    <w:p>
      <w:pPr>
        <w:spacing w:before="120" w:after="0" w:line="408" w:lineRule="exact"/>
        <w:ind w:left="0" w:right="0" w:firstLine="576"/>
        <w:jc w:val="left"/>
      </w:pPr>
      <w:r>
        <w:rPr>
          <w:u w:val="single"/>
        </w:rPr>
        <w:t xml:space="preserve">The appropriations in this section are subject to the following conditions and limitations: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$4,002,000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$7,481,000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$23,625,000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$36,252,000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$25,252,000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$21,748,000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$106,990,000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February 21,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February 21,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w:t>
      </w:r>
      <w:r>
        <w:t>((</w:t>
      </w:r>
      <w:r>
        <w:rPr>
          <w:strike/>
        </w:rPr>
        <w:t xml:space="preserve">not</w:t>
      </w:r>
      <w:r>
        <w:t>))</w:t>
      </w:r>
      <w:r>
        <w:rPr/>
        <w:t xml:space="preserve"> approve </w:t>
      </w:r>
      <w:r>
        <w:t>((</w:t>
      </w:r>
      <w:r>
        <w:rPr>
          <w:strike/>
        </w:rPr>
        <w:t xml:space="preserve">a funding request for</w:t>
      </w:r>
      <w:r>
        <w:t>))</w:t>
      </w:r>
      <w:r>
        <w:rPr/>
        <w:t xml:space="preserve"> </w:t>
      </w:r>
      <w:r>
        <w:rPr>
          <w:u w:val="single"/>
        </w:rPr>
        <w:t xml:space="preserve">funding for the certified project gate</w:t>
      </w:r>
      <w:r>
        <w:rPr/>
        <w:t xml:space="preserve">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$40,000,000</w:t>
      </w:r>
    </w:p>
    <w:p>
      <w:pPr>
        <w:tabs>
          <w:tab w:val="right" w:leader="dot" w:pos="9936"/>
        </w:tabs>
        <w:ind w:left="0" w:right="0" w:firstLine="1440"/>
      </w:pPr>
      <w:r>
        <w:rPr/>
        <w:t xml:space="preserve">TOTAL APPROPRIATION</w:t>
      </w:r>
      <w:r>
        <w:tab/>
      </w:r>
      <w:r>
        <w:rPr/>
        <w:t xml:space="preserve">$40,000,000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 The purpose of this expenditure is to continue the shelter capacity grant funding in section 127(36) of this act into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$68,000,000</w:t>
      </w:r>
    </w:p>
    <w:p>
      <w:pPr>
        <w:tabs>
          <w:tab w:val="right" w:leader="dot" w:pos="9936"/>
        </w:tabs>
        <w:ind w:left="0" w:right="0" w:firstLine="1440"/>
      </w:pPr>
      <w:r>
        <w:rPr/>
        <w:t xml:space="preserve">TOTAL APPROPRIATION</w:t>
      </w:r>
      <w:r>
        <w:tab/>
      </w:r>
      <w:r>
        <w:rPr/>
        <w:t xml:space="preserve">$70,000,000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$397,000,000</w:t>
      </w:r>
    </w:p>
    <w:p>
      <w:pPr>
        <w:tabs>
          <w:tab w:val="right" w:leader="dot" w:pos="9936"/>
        </w:tabs>
        <w:ind w:left="0" w:right="0" w:firstLine="1440"/>
      </w:pPr>
      <w:r>
        <w:rPr/>
        <w:t xml:space="preserve">TOTAL APPROPRIATION</w:t>
      </w:r>
      <w:r>
        <w:tab/>
      </w:r>
      <w:r>
        <w:rPr/>
        <w:t xml:space="preserve">$397,000,000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Of the amount in this section, the office of financial management may expend into the account only the amounts necessary to manage the account balance in order to minimize the likelihood of a premium surcharge under RCW 50A.10.030 in calendar year 2023,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HORSE RACING COMMISSION OPERATING ACCOUNT AND WASHINGTON BRED OWNERS' BONUS FUND AND BREEDER AWARDS ACCOUNT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$900,000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appropriation is provided solely for expenditure into the Washington horse racing commission operating account created in RCW 67.16.280.</w:t>
      </w:r>
    </w:p>
    <w:p>
      <w:pPr>
        <w:spacing w:before="0" w:after="0" w:line="408" w:lineRule="exact"/>
        <w:ind w:left="0" w:right="0" w:firstLine="576"/>
        <w:jc w:val="left"/>
      </w:pPr>
      <w:r>
        <w:rPr/>
        <w:t xml:space="preserve">(2) $450,000 of the appropriation is provided solely for expenditure into the Washington bred owners' bonus fund and breeder awards account created in RCW 67.16.275.</w:t>
      </w:r>
    </w:p>
    <w:p>
      <w:pPr>
        <w:spacing w:before="0" w:after="0" w:line="408" w:lineRule="exact"/>
        <w:ind w:left="0" w:right="0" w:firstLine="576"/>
        <w:jc w:val="left"/>
      </w:pPr>
      <w:r>
        <w:rPr/>
        <w:t xml:space="preserve">(3) If House Bill No. 1928 (equine industry support)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DNA DATABASE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DNA database account created in RCW 43.43.7532, pursuant to Engrossed Fourth Substitute House Bill No. 1412 (legal financial obligations).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SHOP LOCAL AND SAVE SALES AND USE TAX HOLIDAY MITIGATION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$53,000,000</w:t>
      </w:r>
    </w:p>
    <w:p>
      <w:pPr>
        <w:tabs>
          <w:tab w:val="right" w:leader="dot" w:pos="9936"/>
        </w:tabs>
        <w:ind w:left="0" w:right="0" w:firstLine="1440"/>
      </w:pPr>
      <w:r>
        <w:rPr/>
        <w:t xml:space="preserve">TOTAL APPROPRIATION</w:t>
      </w:r>
      <w:r>
        <w:tab/>
      </w:r>
      <w:r>
        <w:rPr/>
        <w:t xml:space="preserve">$53,000,000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shop local and save sales and use tax holiday mitigation account created in House Bill No. 2018 (sales and use tax holiday).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$79,000,000</w:t>
      </w:r>
    </w:p>
    <w:p>
      <w:pPr>
        <w:tabs>
          <w:tab w:val="right" w:leader="dot" w:pos="9936"/>
        </w:tabs>
        <w:ind w:left="0" w:right="0" w:firstLine="1440"/>
      </w:pPr>
      <w:r>
        <w:rPr/>
        <w:t xml:space="preserve">TOTAL APPROPRIATION</w:t>
      </w:r>
      <w:r>
        <w:tab/>
      </w:r>
      <w:r>
        <w:rPr/>
        <w:t xml:space="preserve">$300,000,000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$737,000,000</w:t>
      </w:r>
    </w:p>
    <w:p>
      <w:pPr>
        <w:tabs>
          <w:tab w:val="right" w:leader="dot" w:pos="9936"/>
        </w:tabs>
        <w:ind w:left="0" w:right="0" w:firstLine="1440"/>
      </w:pPr>
      <w:r>
        <w:rPr/>
        <w:t xml:space="preserve">TOTAL APPROPRIATION</w:t>
      </w:r>
      <w:r>
        <w:tab/>
      </w:r>
      <w:r>
        <w:rPr/>
        <w:t xml:space="preserve">$737,000,000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judicial information system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$69,000</w:t>
      </w:r>
    </w:p>
    <w:p>
      <w:pPr>
        <w:tabs>
          <w:tab w:val="right" w:leader="dot" w:pos="9936"/>
        </w:tabs>
        <w:ind w:left="0" w:right="0" w:firstLine="1440"/>
      </w:pPr>
      <w:r>
        <w:rPr/>
        <w:t xml:space="preserve">TOTAL APPROPRIATION</w:t>
      </w:r>
      <w:r>
        <w:tab/>
      </w:r>
      <w:r>
        <w:rPr/>
        <w:t xml:space="preserve">$288,000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w:t>
      </w:r>
    </w:p>
    <w:p>
      <w:pPr>
        <w:spacing w:before="0" w:after="0" w:line="408" w:lineRule="exact"/>
        <w:ind w:left="0" w:right="0" w:firstLine="0"/>
        <w:jc w:val="left"/>
        <w:tabs>
          <w:tab w:val="right" w:leader="dot" w:pos="9936"/>
        </w:tabs>
      </w:pPr>
      <w:r>
        <w:rPr/>
        <w:t xml:space="preserve">Other Appropriated Funds</w:t>
      </w:r>
      <w:r>
        <w:tab/>
      </w:r>
      <w:r>
        <w:rPr/>
        <w:t xml:space="preserve">$6,000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$230,000</w:t>
      </w:r>
    </w:p>
    <w:p>
      <w:pPr>
        <w:tabs>
          <w:tab w:val="right" w:leader="dot" w:pos="9936"/>
        </w:tabs>
        <w:ind w:left="0" w:right="0" w:firstLine="1440"/>
      </w:pPr>
      <w:r>
        <w:rPr/>
        <w:t xml:space="preserve">TOTAL APPROPRIATION</w:t>
      </w:r>
      <w:r>
        <w:tab/>
      </w:r>
      <w:r>
        <w:rPr/>
        <w:t xml:space="preserve">$1,023,000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$90,000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$301,000</w:t>
      </w:r>
    </w:p>
    <w:p>
      <w:pPr>
        <w:spacing w:before="0" w:after="0" w:line="408" w:lineRule="exact"/>
        <w:ind w:left="0" w:right="0" w:firstLine="0"/>
        <w:jc w:val="left"/>
        <w:tabs>
          <w:tab w:val="right" w:leader="dot" w:pos="9936"/>
        </w:tabs>
      </w:pPr>
      <w:r>
        <w:rPr/>
        <w:t xml:space="preserve">Other Appropriated Funds</w:t>
      </w:r>
      <w:r>
        <w:tab/>
      </w:r>
      <w:r>
        <w:rPr/>
        <w:t xml:space="preserve">$5,886,000</w:t>
      </w:r>
    </w:p>
    <w:p>
      <w:pPr>
        <w:tabs>
          <w:tab w:val="right" w:leader="dot" w:pos="9936"/>
        </w:tabs>
        <w:ind w:left="0" w:right="0" w:firstLine="1440"/>
      </w:pPr>
      <w:r>
        <w:rPr/>
        <w:t xml:space="preserve">TOTAL APPROPRIATION</w:t>
      </w:r>
      <w:r>
        <w:tab/>
      </w:r>
      <w:r>
        <w:rPr/>
        <w:t xml:space="preserve">$24,767,000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GLS (updated PEBB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 HIGHER EDUCATION</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Other Appropriated Funds</w:t>
      </w:r>
      <w:r>
        <w:tab/>
      </w:r>
      <w:r>
        <w:rPr/>
        <w:t xml:space="preserve">$197,000</w:t>
      </w:r>
    </w:p>
    <w:p>
      <w:pPr>
        <w:tabs>
          <w:tab w:val="right" w:leader="dot" w:pos="9936"/>
        </w:tabs>
        <w:ind w:left="0" w:right="0" w:firstLine="1440"/>
      </w:pPr>
      <w:r>
        <w:rPr/>
        <w:t xml:space="preserve">TOTAL APPROPRIATION</w:t>
      </w:r>
      <w:r>
        <w:tab/>
      </w:r>
      <w:r>
        <w:rPr/>
        <w:t xml:space="preserve">$8,065,000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institutions of higher education, and is subject to the conditions and limitations in part IX of this act. Appropriations in this act for institutions of higher education are increased by the amounts specified in LEAP omnibus document GLSH (updated PEBB rate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$1,357,000</w:t>
      </w:r>
    </w:p>
    <w:p>
      <w:pPr>
        <w:spacing w:before="0" w:after="0" w:line="408" w:lineRule="exact"/>
        <w:ind w:left="0" w:right="0" w:firstLine="0"/>
        <w:jc w:val="left"/>
        <w:tabs>
          <w:tab w:val="right" w:leader="dot" w:pos="9936"/>
        </w:tabs>
      </w:pPr>
      <w:r>
        <w:rPr/>
        <w:t xml:space="preserve">Other Appropriated Funds</w:t>
      </w:r>
      <w:r>
        <w:tab/>
      </w:r>
      <w:r>
        <w:rPr/>
        <w:t xml:space="preserve">$35,510,000</w:t>
      </w:r>
    </w:p>
    <w:p>
      <w:pPr>
        <w:tabs>
          <w:tab w:val="right" w:leader="dot" w:pos="9936"/>
        </w:tabs>
        <w:ind w:left="0" w:right="0" w:firstLine="1440"/>
      </w:pPr>
      <w:r>
        <w:rPr/>
        <w:t xml:space="preserve">TOTAL APPROPRIATION</w:t>
      </w:r>
      <w:r>
        <w:tab/>
      </w:r>
      <w:r>
        <w:rPr/>
        <w:t xml:space="preserve">$136,390,000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$41,000</w:t>
      </w:r>
    </w:p>
    <w:p>
      <w:pPr>
        <w:spacing w:before="0" w:after="0" w:line="408" w:lineRule="exact"/>
        <w:ind w:left="0" w:right="0" w:firstLine="0"/>
        <w:jc w:val="left"/>
        <w:tabs>
          <w:tab w:val="right" w:leader="dot" w:pos="9936"/>
        </w:tabs>
      </w:pPr>
      <w:r>
        <w:rPr/>
        <w:t xml:space="preserve">Other Appropriated Funds</w:t>
      </w:r>
      <w:r>
        <w:tab/>
      </w:r>
      <w:r>
        <w:rPr/>
        <w:t xml:space="preserve">$2,662,000</w:t>
      </w:r>
    </w:p>
    <w:p>
      <w:pPr>
        <w:tabs>
          <w:tab w:val="right" w:leader="dot" w:pos="9936"/>
        </w:tabs>
        <w:ind w:left="0" w:right="0" w:firstLine="1440"/>
      </w:pPr>
      <w:r>
        <w:rPr/>
        <w:t xml:space="preserve">TOTAL APPROPRIATION</w:t>
      </w:r>
      <w:r>
        <w:tab/>
      </w:r>
      <w:r>
        <w:rPr/>
        <w:t xml:space="preserve">$3,121,000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assistant attorneys general/Washington federation of state employees and approved in part IX of this act. Appropriations for state agencies are increased by the amounts specified in LEAP omnibus document AAG (WFSE assistant AGs),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$891,000</w:t>
      </w:r>
    </w:p>
    <w:p>
      <w:pPr>
        <w:tabs>
          <w:tab w:val="right" w:leader="dot" w:pos="9936"/>
        </w:tabs>
        <w:ind w:left="0" w:right="0" w:firstLine="1440"/>
      </w:pPr>
      <w:r>
        <w:rPr/>
        <w:t xml:space="preserve">TOTAL APPROPRIATION</w:t>
      </w:r>
      <w:r>
        <w:tab/>
      </w:r>
      <w:r>
        <w:rPr/>
        <w:t xml:space="preserve">$1,404,000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$395,000</w:t>
      </w:r>
    </w:p>
    <w:p>
      <w:pPr>
        <w:tabs>
          <w:tab w:val="right" w:leader="dot" w:pos="9936"/>
        </w:tabs>
        <w:ind w:left="0" w:right="0" w:firstLine="1440"/>
      </w:pPr>
      <w:r>
        <w:rPr/>
        <w:t xml:space="preserve">TOTAL APPROPRIATION</w:t>
      </w:r>
      <w:r>
        <w:tab/>
      </w:r>
      <w:r>
        <w:rPr/>
        <w:t xml:space="preserve">$395,000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$521,000</w:t>
      </w:r>
    </w:p>
    <w:p>
      <w:pPr>
        <w:spacing w:before="0" w:after="0" w:line="408" w:lineRule="exact"/>
        <w:ind w:left="0" w:right="0" w:firstLine="0"/>
        <w:jc w:val="left"/>
        <w:tabs>
          <w:tab w:val="right" w:leader="dot" w:pos="9936"/>
        </w:tabs>
      </w:pPr>
      <w:r>
        <w:rPr/>
        <w:t xml:space="preserve">Other Appropriated Funds</w:t>
      </w:r>
      <w:r>
        <w:tab/>
      </w:r>
      <w:r>
        <w:rPr/>
        <w:t xml:space="preserve">$993,000</w:t>
      </w:r>
    </w:p>
    <w:p>
      <w:pPr>
        <w:tabs>
          <w:tab w:val="right" w:leader="dot" w:pos="9936"/>
        </w:tabs>
        <w:ind w:left="0" w:right="0" w:firstLine="1440"/>
      </w:pPr>
      <w:r>
        <w:rPr/>
        <w:t xml:space="preserve">TOTAL APPROPRIATION</w:t>
      </w:r>
      <w:r>
        <w:tab/>
      </w:r>
      <w:r>
        <w:rPr/>
        <w:t xml:space="preserve">$4,024,000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$2,605,000</w:t>
      </w:r>
    </w:p>
    <w:p>
      <w:pPr>
        <w:tabs>
          <w:tab w:val="right" w:leader="dot" w:pos="9936"/>
        </w:tabs>
        <w:ind w:left="0" w:right="0" w:firstLine="1440"/>
      </w:pPr>
      <w:r>
        <w:rPr/>
        <w:t xml:space="preserve">TOTAL APPROPRIATION</w:t>
      </w:r>
      <w:r>
        <w:tab/>
      </w:r>
      <w:r>
        <w:rPr/>
        <w:t xml:space="preserve">$8,456,000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$380,000</w:t>
      </w:r>
    </w:p>
    <w:p>
      <w:pPr>
        <w:spacing w:before="0" w:after="0" w:line="408" w:lineRule="exact"/>
        <w:ind w:left="0" w:right="0" w:firstLine="0"/>
        <w:jc w:val="left"/>
        <w:tabs>
          <w:tab w:val="right" w:leader="dot" w:pos="9936"/>
        </w:tabs>
      </w:pPr>
      <w:r>
        <w:rPr/>
        <w:t xml:space="preserve">Other Appropriated Funds</w:t>
      </w:r>
      <w:r>
        <w:tab/>
      </w:r>
      <w:r>
        <w:rPr/>
        <w:t xml:space="preserve">$1,973,000</w:t>
      </w:r>
    </w:p>
    <w:p>
      <w:pPr>
        <w:tabs>
          <w:tab w:val="right" w:leader="dot" w:pos="9936"/>
        </w:tabs>
        <w:ind w:left="0" w:right="0" w:firstLine="1440"/>
      </w:pPr>
      <w:r>
        <w:rPr/>
        <w:t xml:space="preserve">TOTAL APPROPRIATION</w:t>
      </w:r>
      <w:r>
        <w:tab/>
      </w:r>
      <w:r>
        <w:rPr/>
        <w:t xml:space="preserve">$4,564,000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$56,000</w:t>
      </w:r>
    </w:p>
    <w:p>
      <w:pPr>
        <w:tabs>
          <w:tab w:val="right" w:leader="dot" w:pos="9936"/>
        </w:tabs>
        <w:ind w:left="0" w:right="0" w:firstLine="1440"/>
      </w:pPr>
      <w:r>
        <w:rPr/>
        <w:t xml:space="preserve">TOTAL APPROPRIATION</w:t>
      </w:r>
      <w:r>
        <w:tab/>
      </w:r>
      <w:r>
        <w:rPr/>
        <w:t xml:space="preserve">$7,792,000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Other Appropriated Funds</w:t>
      </w:r>
      <w:r>
        <w:tab/>
      </w:r>
      <w:r>
        <w:rPr/>
        <w:t xml:space="preserve">$262,000</w:t>
      </w:r>
    </w:p>
    <w:p>
      <w:pPr>
        <w:tabs>
          <w:tab w:val="right" w:leader="dot" w:pos="9936"/>
        </w:tabs>
        <w:ind w:left="0" w:right="0" w:firstLine="1440"/>
      </w:pPr>
      <w:r>
        <w:rPr/>
        <w:t xml:space="preserve">TOTAL APPROPRIATION</w:t>
      </w:r>
      <w:r>
        <w:tab/>
      </w:r>
      <w:r>
        <w:rPr/>
        <w:t xml:space="preserve">$424,000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department of fish and wildlife sergeants association/teamsters 670 and approved in part IX of this act. Appropriations for state agencies are increased by the amounts specified in LEAP omnibus document G12 (DFW teamsters 760 enf sgts),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$1,934,000</w:t>
      </w:r>
    </w:p>
    <w:p>
      <w:pPr>
        <w:tabs>
          <w:tab w:val="right" w:leader="dot" w:pos="9936"/>
        </w:tabs>
        <w:ind w:left="0" w:right="0" w:firstLine="1440"/>
      </w:pPr>
      <w:r>
        <w:rPr/>
        <w:t xml:space="preserve">TOTAL APPROPRIATION</w:t>
      </w:r>
      <w:r>
        <w:tab/>
      </w:r>
      <w:r>
        <w:rPr/>
        <w:t xml:space="preserve">$1,934,000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for employees at four-year institutions of higher education and approved in part IX of this act. Appropriations for state agencies are increased by the amounts specified in LEAP omnibus document 5AOH (four-year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$846,000</w:t>
      </w:r>
    </w:p>
    <w:p>
      <w:pPr>
        <w:tabs>
          <w:tab w:val="right" w:leader="dot" w:pos="9936"/>
        </w:tabs>
        <w:ind w:left="0" w:right="0" w:firstLine="1440"/>
      </w:pPr>
      <w:r>
        <w:rPr/>
        <w:t xml:space="preserve">TOTAL APPROPRIATION</w:t>
      </w:r>
      <w:r>
        <w:tab/>
      </w:r>
      <w:r>
        <w:rPr/>
        <w:t xml:space="preserve">$846,000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public school employees for employees at four-year institutions of higher education and approved in part IX of this act. Appropriations for state agencies are increased by the amounts specified in LEAP omnibus document 5B (four-year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$755,000</w:t>
      </w:r>
    </w:p>
    <w:p>
      <w:pPr>
        <w:spacing w:before="0" w:after="0" w:line="408" w:lineRule="exact"/>
        <w:ind w:left="0" w:right="0" w:firstLine="0"/>
        <w:jc w:val="left"/>
        <w:tabs>
          <w:tab w:val="right" w:leader="dot" w:pos="9936"/>
        </w:tabs>
      </w:pPr>
      <w:r>
        <w:rPr/>
        <w:t xml:space="preserve">Other Appropriated Funds</w:t>
      </w:r>
      <w:r>
        <w:tab/>
      </w:r>
      <w:r>
        <w:rPr/>
        <w:t xml:space="preserve">$35,000</w:t>
      </w:r>
    </w:p>
    <w:p>
      <w:pPr>
        <w:tabs>
          <w:tab w:val="right" w:leader="dot" w:pos="9936"/>
        </w:tabs>
        <w:ind w:left="0" w:right="0" w:firstLine="1440"/>
      </w:pPr>
      <w:r>
        <w:rPr/>
        <w:t xml:space="preserve">TOTAL APPROPRIATION</w:t>
      </w:r>
      <w:r>
        <w:tab/>
      </w:r>
      <w:r>
        <w:rPr/>
        <w:t xml:space="preserve">$790,000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5C (UW SEIU 925),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1199</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5HUW (UW SEIU 1199),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ADJUST COMPENSATION DOUBLE 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($12,477,000)</w:t>
      </w:r>
    </w:p>
    <w:p>
      <w:pPr>
        <w:spacing w:before="0" w:after="0" w:line="408" w:lineRule="exact"/>
        <w:ind w:left="0" w:right="0" w:firstLine="0"/>
        <w:jc w:val="left"/>
        <w:tabs>
          <w:tab w:val="right" w:leader="dot" w:pos="9936"/>
        </w:tabs>
      </w:pPr>
      <w:r>
        <w:rPr/>
        <w:t xml:space="preserve">Other Appropriated Funds</w:t>
      </w:r>
      <w:r>
        <w:tab/>
      </w:r>
      <w:r>
        <w:rPr/>
        <w:t xml:space="preserve">($284,000)</w:t>
      </w:r>
    </w:p>
    <w:p>
      <w:pPr>
        <w:tabs>
          <w:tab w:val="right" w:leader="dot" w:pos="9936"/>
        </w:tabs>
        <w:ind w:left="0" w:right="0" w:firstLine="1440"/>
      </w:pPr>
      <w:r>
        <w:rPr/>
        <w:t xml:space="preserve">TOTAL APPROPRIATION</w:t>
      </w:r>
      <w:r>
        <w:tab/>
      </w:r>
      <w:r>
        <w:rPr/>
        <w:t xml:space="preserve">($12,761,000)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with other general wage increases for state employees provided in this act. Appropriations in this act for state agencies are adjusted consistent with part IX of this act by the amounts specified in LEAP omnibus document 9B (adjust compensation double count),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HIGHLINE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$358,000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highline community college and the Washington public employees' association and approved in part IX of this act. Appropriations for state agencies are increased by the amounts specified in LEAP omnibus document G00 (highline CC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$129,000</w:t>
      </w:r>
    </w:p>
    <w:p>
      <w:pPr>
        <w:tabs>
          <w:tab w:val="right" w:leader="dot" w:pos="9936"/>
        </w:tabs>
        <w:ind w:left="0" w:right="0" w:firstLine="1440"/>
      </w:pPr>
      <w:r>
        <w:rPr/>
        <w:t xml:space="preserve">TOTAL APPROPRIATION</w:t>
      </w:r>
      <w:r>
        <w:tab/>
      </w:r>
      <w:r>
        <w:rPr/>
        <w:t xml:space="preserve">$762,000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troopers association and approved in part IX of this act. Appropriations for state agencies are increased by the amounts specified in LEAP omnibus document G07 (WSP troopers),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$331,000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lieutenants and captains association and approved in part IX of this act. Appropriations for state agencies are increased by the amounts specified in LEAP omnibus document G08 (WSP lieutenants/captains),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$263,000</w:t>
      </w:r>
    </w:p>
    <w:p>
      <w:pPr>
        <w:tabs>
          <w:tab w:val="right" w:leader="dot" w:pos="9936"/>
        </w:tabs>
        <w:ind w:left="0" w:right="0" w:firstLine="1440"/>
      </w:pPr>
      <w:r>
        <w:rPr/>
        <w:t xml:space="preserve">TOTAL APPROPRIATION</w:t>
      </w:r>
      <w:r>
        <w:tab/>
      </w:r>
      <w:r>
        <w:rPr/>
        <w:t xml:space="preserve">$5,625,000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community college coalition and approved in part IX of this act. Appropriations for state agencies are increased by the amounts specified in LEAP omnibus document G40H (WFSE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$61,949,000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tabs>
          <w:tab w:val="right" w:leader="dot" w:pos="9936"/>
        </w:tabs>
        <w:ind w:left="0" w:right="0" w:firstLine="1440"/>
      </w:pPr>
      <w:r>
        <w:rPr/>
        <w:t xml:space="preserve">TOTAL APPROPRIATION</w:t>
      </w:r>
      <w:r>
        <w:tab/>
      </w:r>
      <w:r>
        <w:rPr/>
        <w:t xml:space="preserve">$62,070,000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local 117 department of corrections and approved in part IX of this act. Appropriations for state agencies are increased by the amounts specified in LEAP omnibus document GDE (teamsters 117 DOC),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PUBLIC EMPLOYEES ASSOCIATION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$8,000</w:t>
      </w:r>
    </w:p>
    <w:p>
      <w:pPr>
        <w:tabs>
          <w:tab w:val="right" w:leader="dot" w:pos="9936"/>
        </w:tabs>
        <w:ind w:left="0" w:right="0" w:firstLine="1440"/>
      </w:pPr>
      <w:r>
        <w:rPr/>
        <w:t xml:space="preserve">TOTAL APPROPRIATION</w:t>
      </w:r>
      <w:r>
        <w:tab/>
      </w:r>
      <w:r>
        <w:rPr/>
        <w:t xml:space="preserve">$4,529,000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and approved in part IX of this act. Appropriations for state agencies are increased by the amounts specified in LEAP omnibus document GL2C (WPEA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$382,000</w:t>
      </w:r>
    </w:p>
    <w:p>
      <w:pPr>
        <w:spacing w:before="0" w:after="0" w:line="408" w:lineRule="exact"/>
        <w:ind w:left="0" w:right="0" w:firstLine="0"/>
        <w:jc w:val="left"/>
        <w:tabs>
          <w:tab w:val="right" w:leader="dot" w:pos="9936"/>
        </w:tabs>
      </w:pPr>
      <w:r>
        <w:rPr/>
        <w:t xml:space="preserve">Other Appropriated Funds</w:t>
      </w:r>
      <w:r>
        <w:tab/>
      </w:r>
      <w:r>
        <w:rPr/>
        <w:t xml:space="preserve">$11,209,000</w:t>
      </w:r>
    </w:p>
    <w:p>
      <w:pPr>
        <w:tabs>
          <w:tab w:val="right" w:leader="dot" w:pos="9936"/>
        </w:tabs>
        <w:ind w:left="0" w:right="0" w:firstLine="1440"/>
      </w:pPr>
      <w:r>
        <w:rPr/>
        <w:t xml:space="preserve">TOTAL APPROPRIATION</w:t>
      </w:r>
      <w:r>
        <w:tab/>
      </w:r>
      <w:r>
        <w:rPr/>
        <w:t xml:space="preserve">$42,497,000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in this act for state agencies are increased by the amounts specified in LEAP omnibus document GL9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$1,348,000</w:t>
      </w:r>
    </w:p>
    <w:p>
      <w:pPr>
        <w:tabs>
          <w:tab w:val="right" w:leader="dot" w:pos="9936"/>
        </w:tabs>
        <w:ind w:left="0" w:right="0" w:firstLine="1440"/>
      </w:pPr>
      <w:r>
        <w:rPr/>
        <w:t xml:space="preserve">TOTAL APPROPRIATION</w:t>
      </w:r>
      <w:r>
        <w:tab/>
      </w:r>
      <w:r>
        <w:rPr/>
        <w:t xml:space="preserve">$38,733,000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in this act for higher education institutions are increased by the amounts specified in LEAP omnibus document GL9H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$31,000</w:t>
      </w:r>
    </w:p>
    <w:p>
      <w:pPr>
        <w:tabs>
          <w:tab w:val="right" w:leader="dot" w:pos="9936"/>
        </w:tabs>
        <w:ind w:left="0" w:right="0" w:firstLine="1440"/>
      </w:pPr>
      <w:r>
        <w:rPr/>
        <w:t xml:space="preserve">TOTAL APPROPRIATION</w:t>
      </w:r>
      <w:r>
        <w:tab/>
      </w:r>
      <w:r>
        <w:rPr/>
        <w:t xml:space="preserve">$31,000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Washington State University and the WSU police guild and approved in part IX of this act. Appropriations for state agencies are increased by the amounts specified in LEAP omnibus document W10H (WSU police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$218,000</w:t>
      </w:r>
    </w:p>
    <w:p>
      <w:pPr>
        <w:tabs>
          <w:tab w:val="right" w:leader="dot" w:pos="9936"/>
        </w:tabs>
        <w:ind w:left="0" w:right="0" w:firstLine="1440"/>
      </w:pPr>
      <w:r>
        <w:rPr/>
        <w:t xml:space="preserve">TOTAL APPROPRIATION</w:t>
      </w:r>
      <w:r>
        <w:tab/>
      </w:r>
      <w:r>
        <w:rPr/>
        <w:t xml:space="preserve">$218,000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EW5A (eastern Washington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$36,000</w:t>
      </w:r>
    </w:p>
    <w:p>
      <w:pPr>
        <w:tabs>
          <w:tab w:val="right" w:leader="dot" w:pos="9936"/>
        </w:tabs>
        <w:ind w:left="0" w:right="0" w:firstLine="1440"/>
      </w:pPr>
      <w:r>
        <w:rPr/>
        <w:t xml:space="preserve">TOTAL APPROPRIATION</w:t>
      </w:r>
      <w:r>
        <w:tab/>
      </w:r>
      <w:r>
        <w:rPr/>
        <w:t xml:space="preserve">$36,000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EW5B (eastern Washington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$227,000</w:t>
      </w:r>
    </w:p>
    <w:p>
      <w:pPr>
        <w:tabs>
          <w:tab w:val="right" w:leader="dot" w:pos="9936"/>
        </w:tabs>
        <w:ind w:left="0" w:right="0" w:firstLine="1440"/>
      </w:pPr>
      <w:r>
        <w:rPr/>
        <w:t xml:space="preserve">TOTAL APPROPRIATION</w:t>
      </w:r>
      <w:r>
        <w:tab/>
      </w:r>
      <w:r>
        <w:rPr/>
        <w:t xml:space="preserve">$227,000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Yakima Valley College and the Washington public employees' association and approved in part IX of this act. Appropriations for state agencies are increased by the amounts specified in LEAP omnibus document WPYV (Yakima Valley College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$49,000</w:t>
      </w:r>
    </w:p>
    <w:p>
      <w:pPr>
        <w:spacing w:before="0" w:after="0" w:line="408" w:lineRule="exact"/>
        <w:ind w:left="0" w:right="0" w:firstLine="0"/>
        <w:jc w:val="left"/>
        <w:tabs>
          <w:tab w:val="right" w:leader="dot" w:pos="9936"/>
        </w:tabs>
      </w:pPr>
      <w:r>
        <w:rPr/>
        <w:t xml:space="preserve">Other Appropriated Funds</w:t>
      </w:r>
      <w:r>
        <w:tab/>
      </w:r>
      <w:r>
        <w:rPr/>
        <w:t xml:space="preserve">$1,274,000</w:t>
      </w:r>
    </w:p>
    <w:p>
      <w:pPr>
        <w:tabs>
          <w:tab w:val="right" w:leader="dot" w:pos="9936"/>
        </w:tabs>
        <w:ind w:left="0" w:right="0" w:firstLine="1440"/>
      </w:pPr>
      <w:r>
        <w:rPr/>
        <w:t xml:space="preserve">TOTAL APPROPRIATION</w:t>
      </w:r>
      <w:r>
        <w:tab/>
      </w:r>
      <w:r>
        <w:rPr/>
        <w:t xml:space="preserve">$20,054,000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Senate Bill No. 5676 (plan 1 retiree benefit increases).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OFM document 2022-2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PSERS TOTAL DISABILITY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due to implementation of House Bill No. 1669 (PSERS disability benefits).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DEFINITION OF VETERAN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from implementation of House Bill No. 1804 (military service credit). If the bill is not enacted by June 30, 2022,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Second Substitute House Bill No. 1827 (community reinvestment).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$43,511,000</w:t>
      </w:r>
    </w:p>
    <w:p>
      <w:pPr>
        <w:tabs>
          <w:tab w:val="right" w:leader="dot" w:pos="9936"/>
        </w:tabs>
        <w:ind w:left="0" w:right="0" w:firstLine="1440"/>
      </w:pPr>
      <w:r>
        <w:rPr/>
        <w:t xml:space="preserve">TOTAL APPROPRIATION</w:t>
      </w:r>
      <w:r>
        <w:tab/>
      </w:r>
      <w:r>
        <w:rPr/>
        <w:t xml:space="preserve">$43,511,000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$8,399,000</w:t>
      </w:r>
    </w:p>
    <w:p>
      <w:pPr>
        <w:tabs>
          <w:tab w:val="right" w:leader="dot" w:pos="9936"/>
        </w:tabs>
        <w:ind w:left="0" w:right="0" w:firstLine="1440"/>
      </w:pPr>
      <w:r>
        <w:rPr/>
        <w:t xml:space="preserve">TOTAL APPROPRIATION</w:t>
      </w:r>
      <w:r>
        <w:tab/>
      </w:r>
      <w:r>
        <w:rPr/>
        <w:t xml:space="preserve">$8,399,000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INFORMATION TECHNOLOGY SECURITY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information technology security account created in Second Substitute House Bill No. 2044 (ransomware protection).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$113,000</w:t>
      </w:r>
    </w:p>
    <w:p>
      <w:pPr>
        <w:tabs>
          <w:tab w:val="right" w:leader="dot" w:pos="9936"/>
        </w:tabs>
        <w:ind w:left="0" w:right="0" w:firstLine="1440"/>
      </w:pPr>
      <w:r>
        <w:rPr/>
        <w:t xml:space="preserve">TOTAL APPROPRIATION</w:t>
      </w:r>
      <w:r>
        <w:tab/>
      </w:r>
      <w:r>
        <w:rPr/>
        <w:t xml:space="preserve">$416,000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$19,000</w:t>
      </w:r>
    </w:p>
    <w:p>
      <w:pPr>
        <w:spacing w:before="0" w:after="0" w:line="408" w:lineRule="exact"/>
        <w:ind w:left="0" w:right="0" w:firstLine="0"/>
        <w:jc w:val="left"/>
        <w:tabs>
          <w:tab w:val="right" w:leader="dot" w:pos="9936"/>
        </w:tabs>
      </w:pPr>
      <w:r>
        <w:rPr/>
        <w:t xml:space="preserve">Other Appropriated Funds</w:t>
      </w:r>
      <w:r>
        <w:tab/>
      </w:r>
      <w:r>
        <w:rPr/>
        <w:t xml:space="preserve">$352,000</w:t>
      </w:r>
    </w:p>
    <w:p>
      <w:pPr>
        <w:tabs>
          <w:tab w:val="right" w:leader="dot" w:pos="9936"/>
        </w:tabs>
        <w:ind w:left="0" w:right="0" w:firstLine="1440"/>
      </w:pPr>
      <w:r>
        <w:rPr/>
        <w:t xml:space="preserve">TOTAL APPROPRIATION</w:t>
      </w:r>
      <w:r>
        <w:tab/>
      </w:r>
      <w:r>
        <w:rPr/>
        <w:t xml:space="preserve">$1,527,000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$57,000</w:t>
      </w:r>
    </w:p>
    <w:p>
      <w:pPr>
        <w:spacing w:before="0" w:after="0" w:line="408" w:lineRule="exact"/>
        <w:ind w:left="0" w:right="0" w:firstLine="0"/>
        <w:jc w:val="left"/>
        <w:tabs>
          <w:tab w:val="right" w:leader="dot" w:pos="9936"/>
        </w:tabs>
      </w:pPr>
      <w:r>
        <w:rPr/>
        <w:t xml:space="preserve">Other Appropriated Funds</w:t>
      </w:r>
      <w:r>
        <w:tab/>
      </w:r>
      <w:r>
        <w:rPr/>
        <w:t xml:space="preserve">$3,639,000</w:t>
      </w:r>
    </w:p>
    <w:p>
      <w:pPr>
        <w:tabs>
          <w:tab w:val="right" w:leader="dot" w:pos="9936"/>
        </w:tabs>
        <w:ind w:left="0" w:right="0" w:firstLine="1440"/>
      </w:pPr>
      <w:r>
        <w:rPr/>
        <w:t xml:space="preserve">TOTAL APPROPRIATION</w:t>
      </w:r>
      <w:r>
        <w:tab/>
      </w:r>
      <w:r>
        <w:rPr/>
        <w:t xml:space="preserve">$21,425,000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$233,000</w:t>
      </w:r>
    </w:p>
    <w:p>
      <w:pPr>
        <w:spacing w:before="0" w:after="0" w:line="408" w:lineRule="exact"/>
        <w:ind w:left="0" w:right="0" w:firstLine="0"/>
        <w:jc w:val="left"/>
        <w:tabs>
          <w:tab w:val="right" w:leader="dot" w:pos="9936"/>
        </w:tabs>
      </w:pPr>
      <w:r>
        <w:rPr/>
        <w:t xml:space="preserve">Other Appropriated Funds</w:t>
      </w:r>
      <w:r>
        <w:tab/>
      </w:r>
      <w:r>
        <w:rPr/>
        <w:t xml:space="preserve">$329,000</w:t>
      </w:r>
    </w:p>
    <w:p>
      <w:pPr>
        <w:tabs>
          <w:tab w:val="right" w:leader="dot" w:pos="9936"/>
        </w:tabs>
        <w:ind w:left="0" w:right="0" w:firstLine="1440"/>
      </w:pPr>
      <w:r>
        <w:rPr/>
        <w:t xml:space="preserve">TOTAL APPROPRIATION</w:t>
      </w:r>
      <w:r>
        <w:tab/>
      </w:r>
      <w:r>
        <w:rPr/>
        <w:t xml:space="preserve">$835,000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$281,000</w:t>
      </w:r>
    </w:p>
    <w:p>
      <w:pPr>
        <w:spacing w:before="0" w:after="0" w:line="408" w:lineRule="exact"/>
        <w:ind w:left="0" w:right="0" w:firstLine="0"/>
        <w:jc w:val="left"/>
        <w:tabs>
          <w:tab w:val="right" w:leader="dot" w:pos="9936"/>
        </w:tabs>
      </w:pPr>
      <w:r>
        <w:rPr/>
        <w:t xml:space="preserve">Other Appropriated Funds</w:t>
      </w:r>
      <w:r>
        <w:tab/>
      </w:r>
      <w:r>
        <w:rPr/>
        <w:t xml:space="preserve">$6,116,000</w:t>
      </w:r>
    </w:p>
    <w:p>
      <w:pPr>
        <w:tabs>
          <w:tab w:val="right" w:leader="dot" w:pos="9936"/>
        </w:tabs>
        <w:ind w:left="0" w:right="0" w:firstLine="1440"/>
      </w:pPr>
      <w:r>
        <w:rPr/>
        <w:t xml:space="preserve">TOTAL APPROPRIATION</w:t>
      </w:r>
      <w:r>
        <w:tab/>
      </w:r>
      <w:r>
        <w:rPr/>
        <w:t xml:space="preserve">$18,823,000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$416,000</w:t>
      </w:r>
    </w:p>
    <w:p>
      <w:pPr>
        <w:tabs>
          <w:tab w:val="right" w:leader="dot" w:pos="9936"/>
        </w:tabs>
        <w:ind w:left="0" w:right="0" w:firstLine="1440"/>
      </w:pPr>
      <w:r>
        <w:rPr/>
        <w:t xml:space="preserve">TOTAL APPROPRIATION</w:t>
      </w:r>
      <w:r>
        <w:tab/>
      </w:r>
      <w:r>
        <w:rPr/>
        <w:t xml:space="preserve">$1,417,000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$149,000</w:t>
      </w:r>
    </w:p>
    <w:p>
      <w:pPr>
        <w:spacing w:before="0" w:after="0" w:line="408" w:lineRule="exact"/>
        <w:ind w:left="0" w:right="0" w:firstLine="0"/>
        <w:jc w:val="left"/>
        <w:tabs>
          <w:tab w:val="right" w:leader="dot" w:pos="9936"/>
        </w:tabs>
      </w:pPr>
      <w:r>
        <w:rPr/>
        <w:t xml:space="preserve">Other Appropriated Funds</w:t>
      </w:r>
      <w:r>
        <w:tab/>
      </w:r>
      <w:r>
        <w:rPr/>
        <w:t xml:space="preserve">$2,938,000</w:t>
      </w:r>
    </w:p>
    <w:p>
      <w:pPr>
        <w:tabs>
          <w:tab w:val="right" w:leader="dot" w:pos="9936"/>
        </w:tabs>
        <w:ind w:left="0" w:right="0" w:firstLine="1440"/>
      </w:pPr>
      <w:r>
        <w:rPr/>
        <w:t xml:space="preserve">TOTAL APPROPRIATION</w:t>
      </w:r>
      <w:r>
        <w:tab/>
      </w:r>
      <w:r>
        <w:rPr/>
        <w:t xml:space="preserve">$12,693,000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SELF-INSURANCE LIABILITY PREMIUM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$274,000</w:t>
      </w:r>
    </w:p>
    <w:p>
      <w:pPr>
        <w:tabs>
          <w:tab w:val="right" w:leader="dot" w:pos="9936"/>
        </w:tabs>
        <w:ind w:left="0" w:right="0" w:firstLine="1440"/>
      </w:pPr>
      <w:r>
        <w:rPr/>
        <w:t xml:space="preserve">TOTAL APPROPRIATION</w:t>
      </w:r>
      <w:r>
        <w:tab/>
      </w:r>
      <w:r>
        <w:rPr/>
        <w:t xml:space="preserve">$4,727,000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92X-2022, dated February 21, 2022,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$49,000,000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$49,000,000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$74,000,000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$74,000,000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$718,000,000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$718,000,000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u w:val="single"/>
        </w:rPr>
        <w:t xml:space="preserve">Crime Victim and Witness Assistance Account</w:t>
      </w:r>
    </w:p>
    <w:p>
      <w:pPr>
        <w:spacing w:before="0" w:after="0" w:line="408" w:lineRule="exact"/>
        <w:ind w:left="0" w:right="0" w:firstLine="576"/>
        <w:jc w:val="left"/>
        <w:tabs>
          <w:tab w:val="right" w:leader="dot" w:pos="9936"/>
        </w:tabs>
      </w:pPr>
      <w:pPr>
        <w:tabs>
          <w:tab w:val="right" w:leader="dot" w:pos="9360"/>
        </w:tabs>
      </w:pPr>
      <w:r>
        <w:rPr>
          <w:u w:val="single"/>
        </w:rPr>
        <w:t xml:space="preserve">Appropriation for distribution to counties for</w:t>
      </w:r>
    </w:p>
    <w:p>
      <w:pPr>
        <w:spacing w:before="0" w:after="0" w:line="408" w:lineRule="exact"/>
        <w:ind w:left="0" w:right="0" w:firstLine="576"/>
        <w:jc w:val="left"/>
        <w:tabs>
          <w:tab w:val="right" w:leader="dot" w:pos="9936"/>
        </w:tabs>
      </w:pPr>
      <w:pPr>
        <w:tabs>
          <w:tab w:val="right" w:leader="dot" w:pos="9360"/>
        </w:tabs>
      </w:pPr>
      <w:r>
        <w:rPr>
          <w:u w:val="single"/>
        </w:rPr>
        <w:t xml:space="preserve">purposes specified in RCW 7.68.035. If</w:t>
      </w:r>
    </w:p>
    <w:p>
      <w:pPr>
        <w:spacing w:before="0" w:after="0" w:line="408" w:lineRule="exact"/>
        <w:ind w:left="0" w:right="0" w:firstLine="576"/>
        <w:jc w:val="left"/>
        <w:tabs>
          <w:tab w:val="right" w:leader="dot" w:pos="9936"/>
        </w:tabs>
      </w:pPr>
      <w:pPr>
        <w:tabs>
          <w:tab w:val="right" w:leader="dot" w:pos="9360"/>
        </w:tabs>
      </w:pPr>
      <w:r>
        <w:rPr>
          <w:u w:val="single"/>
        </w:rPr>
        <w:t xml:space="preserve">Engrossed Fourth Substitute House Bill No. 1412</w:t>
      </w:r>
    </w:p>
    <w:p>
      <w:pPr>
        <w:spacing w:before="0" w:after="0" w:line="408" w:lineRule="exact"/>
        <w:ind w:left="0" w:right="0" w:firstLine="576"/>
        <w:jc w:val="left"/>
        <w:tabs>
          <w:tab w:val="right" w:leader="dot" w:pos="9936"/>
        </w:tabs>
      </w:pPr>
      <w:pPr>
        <w:tabs>
          <w:tab w:val="right" w:leader="dot" w:pos="9360"/>
        </w:tabs>
      </w:pPr>
      <w:r>
        <w:rPr>
          <w:u w:val="single"/>
        </w:rPr>
        <w:t xml:space="preserve">(legal financial obligations) is not enacted</w:t>
      </w:r>
    </w:p>
    <w:p>
      <w:pPr>
        <w:spacing w:before="0" w:after="0" w:line="408" w:lineRule="exact"/>
        <w:ind w:left="0" w:right="0" w:firstLine="576"/>
        <w:jc w:val="left"/>
        <w:tabs>
          <w:tab w:val="right" w:leader="dot" w:pos="9936"/>
        </w:tabs>
      </w:pPr>
      <w:pPr>
        <w:tabs>
          <w:tab w:val="right" w:leader="dot" w:pos="9360"/>
        </w:tabs>
      </w:pPr>
      <w:r>
        <w:rPr>
          <w:u w:val="single"/>
        </w:rPr>
        <w:t xml:space="preserve">by June 30, 2022, this distribution is null and</w:t>
      </w:r>
    </w:p>
    <w:p>
      <w:pPr>
        <w:spacing w:before="0" w:after="0" w:line="408" w:lineRule="exact"/>
        <w:ind w:left="0" w:right="0" w:firstLine="576"/>
        <w:jc w:val="left"/>
        <w:tabs>
          <w:tab w:val="right" w:leader="dot" w:pos="9936"/>
        </w:tabs>
      </w:pPr>
      <w:r>
        <w:rPr>
          <w:u w:val="single"/>
        </w:rPr>
        <w:t xml:space="preserve">void.</w:t>
      </w: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$708,378,000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$262,000,000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$527,000,000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t xml:space="preserve"> </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$87,107,000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334 s 907</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w:t>
      </w:r>
      <w:r>
        <w:rPr>
          <w:u w:val="single"/>
        </w:rPr>
        <w:t xml:space="preserve">In addition, the improved economic and revenue forecast provides the ability to address compensation needs and recognize the hard work and commitment that state employees have shown through the pandemic. Sections 902 through 930 and 938 through 941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w:t>
      </w:r>
      <w:r>
        <w:rPr>
          <w:u w:val="single"/>
        </w:rPr>
        <w:t xml:space="preserve">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retroactive to July 1, 2022,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 912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935 of this act</w:t>
      </w:r>
      <w:r>
        <w:rPr/>
        <w:t xml:space="preserve">,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2022, provides a portion of the annual cost-of living adjustments required under Initiative Measure No. 732. The 3.25 percent general wage increase shall replace the 2.2 percent general wage increase that was funded in the biennial budget to take effect July 1, 2022, and funding is provided for an additional 1.42 percent general wage increase for a total general wage increase effective July 1, 2022, of 4.67 percent. The resulting biennial general wage increase funded for these employees is 6.37 percent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(TRS 1/PERS 1 benefit increase). If the bill is not enacted by June 30, 2022,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The Washington state office of the attorney general shall appoint the following:</w:t>
      </w:r>
    </w:p>
    <w:p>
      <w:pPr>
        <w:spacing w:before="0" w:after="0" w:line="408" w:lineRule="exact"/>
        <w:ind w:left="0" w:right="0" w:firstLine="576"/>
        <w:jc w:val="left"/>
      </w:pPr>
      <w:r>
        <w:rPr/>
        <w:t xml:space="preserve">(i) One member representing the confederated tribes of the Colville reservation;</w:t>
      </w:r>
    </w:p>
    <w:p>
      <w:pPr>
        <w:spacing w:before="0" w:after="0" w:line="408" w:lineRule="exact"/>
        <w:ind w:left="0" w:right="0" w:firstLine="576"/>
        <w:jc w:val="left"/>
      </w:pPr>
      <w:r>
        <w:rPr/>
        <w:t xml:space="preserve">(ii) One member representing the Nisqually Indian tribe;</w:t>
      </w:r>
    </w:p>
    <w:p>
      <w:pPr>
        <w:spacing w:before="0" w:after="0" w:line="408" w:lineRule="exact"/>
        <w:ind w:left="0" w:right="0" w:firstLine="576"/>
        <w:jc w:val="left"/>
      </w:pPr>
      <w:r>
        <w:rPr/>
        <w:t xml:space="preserve">(iii) One member representing the Tulalip tribes; and</w:t>
      </w:r>
    </w:p>
    <w:p>
      <w:pPr>
        <w:spacing w:before="0" w:after="0" w:line="408" w:lineRule="exact"/>
        <w:ind w:left="0" w:right="0" w:firstLine="576"/>
        <w:jc w:val="left"/>
      </w:pPr>
      <w:r>
        <w:rPr/>
        <w:t xml:space="preserve">(iv) One member representing the Spokane tribe of Indians.</w:t>
      </w:r>
    </w:p>
    <w:p>
      <w:pPr>
        <w:spacing w:before="0" w:after="0" w:line="408" w:lineRule="exact"/>
        <w:ind w:left="0" w:right="0" w:firstLine="576"/>
        <w:jc w:val="left"/>
      </w:pPr>
      <w:r>
        <w:rPr/>
        <w:t xml:space="preserve">(f)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(v) Survivors or family members of missing and murdered indigenous people; and</w:t>
      </w:r>
    </w:p>
    <w:p>
      <w:pPr>
        <w:spacing w:before="0" w:after="0" w:line="408" w:lineRule="exact"/>
        <w:ind w:left="0" w:right="0" w:firstLine="576"/>
        <w:jc w:val="left"/>
      </w:pPr>
      <w:r>
        <w:rPr/>
        <w:t xml:space="preserve">(vi) Canadian First Nations.</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following the final report to the legislature,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violence against American Indian and Alaska Native people;</w:t>
      </w:r>
    </w:p>
    <w:p>
      <w:pPr>
        <w:spacing w:before="0" w:after="0" w:line="408" w:lineRule="exact"/>
        <w:ind w:left="0" w:right="0" w:firstLine="576"/>
        <w:jc w:val="left"/>
      </w:pPr>
      <w:r>
        <w:rPr/>
        <w:t xml:space="preserve">(d) Reviewing prosecutorial trends and practices relating to crimes of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violence against American Indian and Alaska Native people and reducing the incidences of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September 1, 2022, an interim report by June 30, 2023, and a final report by June 1, 2024. It is the intent of the legislature that funding for the final report be provided in the 2023-2025 fiscal biennium operating budget.</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The office of the attorney general will develop training for tribal, state, and local law enforcement and public safety agencies to implement the missing indigenous person alert system created in Substitute House Bill No. 1725 (missing indigenous persons).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from the state general fund pursuant to section 222(78)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during the 2021-2023 fiscal biennium, for court expenses and reimbursement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court ruling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t xml:space="preserve"> </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but for fiscal year 2023, a minimum occupancy assumption of 70 percent must be applied to indirect care</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This striking amendment replaces all provisions in ESSB 5693 (Making 2021-2023 fiscal biennium supplemental operating appropriations) with SHB 1816 as passed by the Appropriations Committee. For detailed information, please see Legislative Proposals under Documents and Lists on the LEAP website (leap.wa.gov). Near-General Fund-Outlook (NGF-O) appropriations for the 2021-2023 fiscal biennium are increased by a net of $6.3 billion. NGF-O includes the state General Fund, the Education Legacy Trust Account, the Opportunity Pathways Account, and Workforce Education Investment Account. Total budgeted funds for the 2021-2023 biennium are increased by $9.3 billion (including state, federal, and other funds). Fund transfers and other changes are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9cdf667f3451b" /></Relationships>
</file>