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1E61FE" w14:paraId="74C05C96"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12710">
            <w:t>5693-S.E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1271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12710">
            <w:t>STEE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12710">
            <w:t>CLAJ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12710">
            <w:t>222</w:t>
          </w:r>
        </w:sdtContent>
      </w:sdt>
    </w:p>
    <w:p w:rsidR="00DF5D0E" w:rsidP="00B73E0A" w:rsidRDefault="00AA1230" w14:paraId="12ACE3C6" w14:textId="77777777">
      <w:pPr>
        <w:pStyle w:val="OfferedBy"/>
        <w:spacing w:after="120"/>
      </w:pPr>
      <w:r>
        <w:tab/>
      </w:r>
      <w:r>
        <w:tab/>
      </w:r>
      <w:r>
        <w:tab/>
      </w:r>
    </w:p>
    <w:p w:rsidR="00DF5D0E" w:rsidRDefault="001E61FE" w14:paraId="0DAAF162"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12710">
            <w:rPr>
              <w:b/>
              <w:u w:val="single"/>
            </w:rPr>
            <w:t>ESSB 5693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12710">
            <w:t>H AMD TO H AMD (H-2871.1/22)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1171</w:t>
          </w:r>
        </w:sdtContent>
      </w:sdt>
    </w:p>
    <w:p w:rsidR="00DF5D0E" w:rsidP="00605C39" w:rsidRDefault="001E61FE" w14:paraId="71FAF6E5"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12710">
            <w:rPr>
              <w:sz w:val="22"/>
            </w:rPr>
            <w:t>By Representative Steele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12710" w14:paraId="43DE952B" w14:textId="77777777">
          <w:pPr>
            <w:spacing w:after="400" w:line="408" w:lineRule="exact"/>
            <w:jc w:val="right"/>
            <w:rPr>
              <w:b/>
              <w:bCs/>
            </w:rPr>
          </w:pPr>
          <w:r>
            <w:rPr>
              <w:b/>
              <w:bCs/>
            </w:rPr>
            <w:t xml:space="preserve">NOT ADOPTED 02/26/2022</w:t>
          </w:r>
        </w:p>
      </w:sdtContent>
    </w:sdt>
    <w:p w:rsidRPr="009F3EB5" w:rsidR="005C4137" w:rsidP="005C4137" w:rsidRDefault="00DE256E" w14:paraId="63E4B49A" w14:textId="117B0133">
      <w:pPr>
        <w:pStyle w:val="Page"/>
      </w:pPr>
      <w:bookmarkStart w:name="StartOfAmendmentBody" w:id="0"/>
      <w:bookmarkEnd w:id="0"/>
      <w:permStart w:edGrp="everyone" w:id="1089026466"/>
      <w:r>
        <w:tab/>
      </w:r>
      <w:r w:rsidR="00E12710">
        <w:t>On page</w:t>
      </w:r>
      <w:r w:rsidR="005C4137">
        <w:t xml:space="preserve"> 553, line 23, after "education" insert "</w:t>
      </w:r>
      <w:r w:rsidR="005C4137">
        <w:rPr>
          <w:u w:val="single"/>
        </w:rPr>
        <w:t>and school districts may use these funds to support the posting of classroom teacher syllabi and instructional materials under section 515(2)(g)</w:t>
      </w:r>
      <w:r w:rsidR="00625CCB">
        <w:rPr>
          <w:u w:val="single"/>
        </w:rPr>
        <w:t xml:space="preserve"> of this act</w:t>
      </w:r>
      <w:r w:rsidR="005C4137">
        <w:t>"</w:t>
      </w:r>
    </w:p>
    <w:p w:rsidR="005C4137" w:rsidP="005C4137" w:rsidRDefault="005C4137" w14:paraId="57F15B86" w14:textId="77777777">
      <w:pPr>
        <w:pStyle w:val="Page"/>
      </w:pPr>
    </w:p>
    <w:p w:rsidR="005C4137" w:rsidP="005C4137" w:rsidRDefault="005C4137" w14:paraId="61510CE1" w14:textId="77777777">
      <w:pPr>
        <w:pStyle w:val="Page"/>
      </w:pPr>
      <w:r>
        <w:tab/>
        <w:t>On page 580, line 31, increase the general fund--state appropriation for fiscal year 2023 by $83,784,000</w:t>
      </w:r>
    </w:p>
    <w:p w:rsidR="005C4137" w:rsidP="005C4137" w:rsidRDefault="005C4137" w14:paraId="7D67EE79" w14:textId="77777777">
      <w:pPr>
        <w:pStyle w:val="RCWSLText"/>
      </w:pPr>
    </w:p>
    <w:p w:rsidR="005C4137" w:rsidP="005C4137" w:rsidRDefault="005C4137" w14:paraId="173496E3" w14:textId="77777777">
      <w:pPr>
        <w:pStyle w:val="RCWSLText"/>
      </w:pPr>
      <w:r>
        <w:tab/>
        <w:t>On page 580, line 36, correct the total.</w:t>
      </w:r>
    </w:p>
    <w:p w:rsidR="005C4137" w:rsidP="005C4137" w:rsidRDefault="005C4137" w14:paraId="578D50EA" w14:textId="77777777">
      <w:pPr>
        <w:pStyle w:val="RCWSLText"/>
      </w:pPr>
    </w:p>
    <w:p w:rsidR="005C4137" w:rsidP="005C4137" w:rsidRDefault="005C4137" w14:paraId="636601AA" w14:textId="77777777">
      <w:pPr>
        <w:pStyle w:val="RCWSLText"/>
      </w:pPr>
      <w:r>
        <w:tab/>
        <w:t>On page 583, after line 28, insert the following:</w:t>
      </w:r>
    </w:p>
    <w:p w:rsidR="005C4137" w:rsidP="005C4137" w:rsidRDefault="005C4137" w14:paraId="5B5ABCBC" w14:textId="3AADFCD1">
      <w:pPr>
        <w:pStyle w:val="RCWSLText"/>
      </w:pPr>
      <w:r>
        <w:tab/>
        <w:t>"</w:t>
      </w:r>
      <w:r>
        <w:rPr>
          <w:u w:val="single"/>
        </w:rPr>
        <w:t xml:space="preserve">(g) $83,784,000 of the general fund--state appropriation for fiscal year 2023 is provided solely for an annual stipend of $1,587 beginning in the 2022-23 school year for classroom teachers who annually post online their syllabi and instructional materials selected and used for each quarter or semester of instruction. To be eligible to receive the stipend, a classroom teacher must post the materials selected and used by the end of the academic year that is concluding at the time of the posting.  Classroom teachers employed by charter schools established under </w:t>
      </w:r>
      <w:r w:rsidR="00625CCB">
        <w:rPr>
          <w:u w:val="single"/>
        </w:rPr>
        <w:t xml:space="preserve">chapter </w:t>
      </w:r>
      <w:r>
        <w:rPr>
          <w:u w:val="single"/>
        </w:rPr>
        <w:t>28A.710</w:t>
      </w:r>
      <w:r w:rsidR="00625CCB">
        <w:rPr>
          <w:u w:val="single"/>
        </w:rPr>
        <w:t xml:space="preserve"> RCW</w:t>
      </w:r>
      <w:r>
        <w:rPr>
          <w:u w:val="single"/>
        </w:rPr>
        <w:t xml:space="preserve"> and state-tribal education compact schools established under </w:t>
      </w:r>
      <w:r w:rsidR="00625CCB">
        <w:rPr>
          <w:u w:val="single"/>
        </w:rPr>
        <w:t xml:space="preserve">chapter </w:t>
      </w:r>
      <w:r>
        <w:rPr>
          <w:u w:val="single"/>
        </w:rPr>
        <w:t>28A.715</w:t>
      </w:r>
      <w:r w:rsidR="00625CCB">
        <w:rPr>
          <w:u w:val="single"/>
        </w:rPr>
        <w:t xml:space="preserve"> RCW</w:t>
      </w:r>
      <w:r>
        <w:rPr>
          <w:u w:val="single"/>
        </w:rPr>
        <w:t xml:space="preserve"> are eligible for the annual stipend.</w:t>
      </w:r>
      <w:r>
        <w:t>"</w:t>
      </w:r>
    </w:p>
    <w:p w:rsidR="005C4137" w:rsidP="005C4137" w:rsidRDefault="005C4137" w14:paraId="43075A4E" w14:textId="77777777">
      <w:pPr>
        <w:pStyle w:val="RCWSLText"/>
      </w:pPr>
    </w:p>
    <w:p w:rsidR="005C4137" w:rsidP="005C4137" w:rsidRDefault="005C4137" w14:paraId="0C202C4B" w14:textId="77777777">
      <w:pPr>
        <w:pStyle w:val="RCWSLText"/>
      </w:pPr>
      <w:r>
        <w:tab/>
        <w:t>On page 671, line 15, strike all of subsection (15)</w:t>
      </w:r>
    </w:p>
    <w:p w:rsidR="005C4137" w:rsidP="005C4137" w:rsidRDefault="005C4137" w14:paraId="494FF770" w14:textId="77777777">
      <w:pPr>
        <w:pStyle w:val="RCWSLText"/>
      </w:pPr>
    </w:p>
    <w:p w:rsidR="005C4137" w:rsidP="005C4137" w:rsidRDefault="005C4137" w14:paraId="1BD45463" w14:textId="77777777">
      <w:pPr>
        <w:pStyle w:val="RCWSLText"/>
      </w:pPr>
      <w:r>
        <w:tab/>
        <w:t>Renumber the remaining sections consecutively and correct and internal references accordingly.</w:t>
      </w:r>
    </w:p>
    <w:p w:rsidR="005C4137" w:rsidP="005C4137" w:rsidRDefault="005C4137" w14:paraId="3BB6257E" w14:textId="77777777">
      <w:pPr>
        <w:pStyle w:val="RCWSLText"/>
      </w:pPr>
    </w:p>
    <w:p w:rsidR="005C4137" w:rsidP="005C4137" w:rsidRDefault="005C4137" w14:paraId="55C93035" w14:textId="77777777">
      <w:pPr>
        <w:pStyle w:val="RCWSLText"/>
      </w:pPr>
      <w:r>
        <w:tab/>
        <w:t>On page 693, beginning on line 19, strike all of section 720</w:t>
      </w:r>
    </w:p>
    <w:p w:rsidR="005C4137" w:rsidP="005C4137" w:rsidRDefault="005C4137" w14:paraId="224B4E80" w14:textId="77777777">
      <w:pPr>
        <w:pStyle w:val="RCWSLText"/>
      </w:pPr>
    </w:p>
    <w:p w:rsidR="005C4137" w:rsidP="005C4137" w:rsidRDefault="005C4137" w14:paraId="3E0F57E5" w14:textId="77777777">
      <w:pPr>
        <w:pStyle w:val="RCWSLText"/>
      </w:pPr>
      <w:r>
        <w:tab/>
        <w:t>Renumber the remaining sections consecutively and correct internal references accordingly.</w:t>
      </w:r>
    </w:p>
    <w:p w:rsidR="005C4137" w:rsidP="005C4137" w:rsidRDefault="005C4137" w14:paraId="6DABCC66" w14:textId="77777777">
      <w:pPr>
        <w:pStyle w:val="RCWSLText"/>
      </w:pPr>
    </w:p>
    <w:p w:rsidRPr="002057E6" w:rsidR="005C4137" w:rsidP="005C4137" w:rsidRDefault="005C4137" w14:paraId="72CD4795" w14:textId="77777777">
      <w:pPr>
        <w:pStyle w:val="RCWSLText"/>
      </w:pPr>
      <w:r>
        <w:tab/>
        <w:t>Correct the title.</w:t>
      </w:r>
    </w:p>
    <w:p w:rsidR="00E12710" w:rsidP="00C8108C" w:rsidRDefault="00E12710" w14:paraId="4D0D74B4" w14:textId="484019F0">
      <w:pPr>
        <w:pStyle w:val="Page"/>
      </w:pPr>
    </w:p>
    <w:p w:rsidRPr="00E12710" w:rsidR="00DF5D0E" w:rsidP="00E12710" w:rsidRDefault="00DF5D0E" w14:paraId="1842EE51" w14:textId="77777777">
      <w:pPr>
        <w:suppressLineNumbers/>
        <w:rPr>
          <w:spacing w:val="-3"/>
        </w:rPr>
      </w:pPr>
    </w:p>
    <w:permEnd w:id="1089026466"/>
    <w:p w:rsidR="00ED2EEB" w:rsidP="00E12710" w:rsidRDefault="00ED2EEB" w14:paraId="5ABD537E"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65928216" w:displacedByCustomXml="next"/>
      <w:sdt>
        <w:sdtPr>
          <w:rPr>
            <w:spacing w:val="0"/>
          </w:rPr>
          <w:alias w:val="Effect"/>
          <w:tag w:val="Effect"/>
          <w:id w:val="603001534"/>
          <w:placeholder>
            <w:docPart w:val="DefaultPlaceholder_1082065158"/>
          </w:placeholder>
        </w:sdtPr>
        <w:sdtEndPr/>
        <w:sdtContent>
          <w:tr w:rsidR="00D659AC" w:rsidTr="00C8108C" w14:paraId="76163696" w14:textId="77777777">
            <w:tc>
              <w:tcPr>
                <w:tcW w:w="540" w:type="dxa"/>
                <w:shd w:val="clear" w:color="auto" w:fill="FFFFFF" w:themeFill="background1"/>
              </w:tcPr>
              <w:p w:rsidR="00D659AC" w:rsidP="00E12710" w:rsidRDefault="00D659AC" w14:paraId="2C390036" w14:textId="77777777">
                <w:pPr>
                  <w:pStyle w:val="Effect"/>
                  <w:suppressLineNumbers/>
                  <w:shd w:val="clear" w:color="auto" w:fill="auto"/>
                  <w:ind w:left="0" w:firstLine="0"/>
                </w:pPr>
              </w:p>
            </w:tc>
            <w:tc>
              <w:tcPr>
                <w:tcW w:w="9874" w:type="dxa"/>
                <w:shd w:val="clear" w:color="auto" w:fill="FFFFFF" w:themeFill="background1"/>
              </w:tcPr>
              <w:p w:rsidR="005C4137" w:rsidP="005C4137" w:rsidRDefault="0096303F" w14:paraId="6A733666" w14:textId="782143CA">
                <w:pPr>
                  <w:pStyle w:val="Effect"/>
                  <w:suppressLineNumbers/>
                  <w:shd w:val="clear" w:color="auto" w:fill="auto"/>
                  <w:ind w:left="0" w:firstLine="0"/>
                </w:pPr>
                <w:r w:rsidRPr="0096303F">
                  <w:tab/>
                </w:r>
                <w:r w:rsidRPr="0096303F" w:rsidR="001C1B27">
                  <w:rPr>
                    <w:u w:val="single"/>
                  </w:rPr>
                  <w:t>EFFECT:</w:t>
                </w:r>
                <w:r w:rsidRPr="0096303F" w:rsidR="001C1B27">
                  <w:t>   </w:t>
                </w:r>
                <w:r w:rsidR="005C4137">
                  <w:t>Provides a stipend of $1,587 beginning in the 2022-23 school year to all classroom teachers who annually post online their syllabi and instructional materials selected and used for each quarter or semester of instruction.  Removes bill funding related to Engrossed Second Substitute House Bill 1736 (State student loan program). Removes $221.0 million General Fund-State and $79.0 million Workforce Education Investment Account for expenditure into the Washington Student Loan Account created in Engrossed Second Substitute House Bill 1736 (State student loan program).</w:t>
                </w:r>
                <w:r w:rsidR="00430842">
                  <w:t xml:space="preserve"> </w:t>
                </w:r>
                <w:r w:rsidRPr="00430842" w:rsidR="00430842">
                  <w:t>Clarifies that materials, supplies, and operating costs (MSOC) increases for technology in the 2022-23 school year may be used to support online posting of syllabi and instructional materials.</w:t>
                </w:r>
              </w:p>
              <w:p w:rsidR="001C1B27" w:rsidP="00E12710" w:rsidRDefault="001C1B27" w14:paraId="21C9DFA0" w14:textId="60FAE0E3">
                <w:pPr>
                  <w:pStyle w:val="Effect"/>
                  <w:suppressLineNumbers/>
                  <w:shd w:val="clear" w:color="auto" w:fill="auto"/>
                  <w:ind w:left="0" w:firstLine="0"/>
                </w:pPr>
              </w:p>
              <w:p w:rsidR="00E12710" w:rsidP="00E12710" w:rsidRDefault="00E12710" w14:paraId="5894C5F4" w14:textId="77777777">
                <w:pPr>
                  <w:pStyle w:val="Effect"/>
                  <w:suppressLineNumbers/>
                  <w:shd w:val="clear" w:color="auto" w:fill="auto"/>
                  <w:ind w:left="0" w:firstLine="0"/>
                </w:pPr>
              </w:p>
              <w:p w:rsidR="00E12710" w:rsidP="00E12710" w:rsidRDefault="00E12710" w14:paraId="5E7B10C2" w14:textId="77777777">
                <w:pPr>
                  <w:pStyle w:val="Effect"/>
                  <w:suppressLineNumbers/>
                  <w:shd w:val="clear" w:color="auto" w:fill="auto"/>
                  <w:ind w:left="0" w:firstLine="0"/>
                </w:pPr>
                <w:r>
                  <w:tab/>
                </w:r>
                <w:r>
                  <w:rPr>
                    <w:u w:val="single"/>
                  </w:rPr>
                  <w:t>FISCAL IMPACT:</w:t>
                </w:r>
              </w:p>
              <w:p w:rsidRPr="00E12710" w:rsidR="00E12710" w:rsidP="00E12710" w:rsidRDefault="00E12710" w14:paraId="323ECAA1" w14:textId="5013527F">
                <w:pPr>
                  <w:pStyle w:val="Effect"/>
                  <w:suppressLineNumbers/>
                  <w:shd w:val="clear" w:color="auto" w:fill="auto"/>
                  <w:ind w:left="0" w:firstLine="0"/>
                </w:pPr>
                <w:r>
                  <w:tab/>
                </w:r>
                <w:r>
                  <w:tab/>
                  <w:t>Reduces General Fund - State by $137,216,000.</w:t>
                </w:r>
                <w:r w:rsidR="005C4137">
                  <w:t xml:space="preserve">  Reduces Workforce Education Investment Account - State by $79,000,000.</w:t>
                </w:r>
              </w:p>
              <w:p w:rsidRPr="007D1589" w:rsidR="001B4E53" w:rsidP="00E12710" w:rsidRDefault="001B4E53" w14:paraId="2DF04866" w14:textId="77777777">
                <w:pPr>
                  <w:pStyle w:val="ListBullet"/>
                  <w:numPr>
                    <w:ilvl w:val="0"/>
                    <w:numId w:val="0"/>
                  </w:numPr>
                  <w:suppressLineNumbers/>
                </w:pPr>
              </w:p>
            </w:tc>
          </w:tr>
        </w:sdtContent>
      </w:sdt>
      <w:permEnd w:id="565928216"/>
    </w:tbl>
    <w:p w:rsidR="00DF5D0E" w:rsidP="00E12710" w:rsidRDefault="00DF5D0E" w14:paraId="4D3907E9" w14:textId="77777777">
      <w:pPr>
        <w:pStyle w:val="BillEnd"/>
        <w:suppressLineNumbers/>
      </w:pPr>
    </w:p>
    <w:p w:rsidR="00DF5D0E" w:rsidP="00E12710" w:rsidRDefault="00DE256E" w14:paraId="1FF15362" w14:textId="77777777">
      <w:pPr>
        <w:pStyle w:val="BillEnd"/>
        <w:suppressLineNumbers/>
      </w:pPr>
      <w:r>
        <w:rPr>
          <w:b/>
        </w:rPr>
        <w:t>--- END ---</w:t>
      </w:r>
    </w:p>
    <w:p w:rsidR="00DF5D0E" w:rsidP="00E12710" w:rsidRDefault="00AB682C" w14:paraId="081892F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B6057" w14:textId="77777777" w:rsidR="00E12710" w:rsidRDefault="00E12710" w:rsidP="00DF5D0E">
      <w:r>
        <w:separator/>
      </w:r>
    </w:p>
  </w:endnote>
  <w:endnote w:type="continuationSeparator" w:id="0">
    <w:p w14:paraId="04103443" w14:textId="77777777" w:rsidR="00E12710" w:rsidRDefault="00E1271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1440" w:rsidRDefault="00811440" w14:paraId="69DD93A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B576C" w14:paraId="0E7F7A70" w14:textId="04B80143">
    <w:pPr>
      <w:pStyle w:val="AmendDraftFooter"/>
    </w:pPr>
    <w:fldSimple w:instr=" TITLE   \* MERGEFORMAT ">
      <w:r>
        <w:t>5693-S.E AMH STEE CLAJ 222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B576C" w14:paraId="6A07C7E0" w14:textId="78EA9655">
    <w:pPr>
      <w:pStyle w:val="AmendDraftFooter"/>
    </w:pPr>
    <w:fldSimple w:instr=" TITLE   \* MERGEFORMAT ">
      <w:r>
        <w:t>5693-S.E AMH STEE CLAJ 222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0F390" w14:textId="77777777" w:rsidR="00E12710" w:rsidRDefault="00E12710" w:rsidP="00DF5D0E">
      <w:r>
        <w:separator/>
      </w:r>
    </w:p>
  </w:footnote>
  <w:footnote w:type="continuationSeparator" w:id="0">
    <w:p w14:paraId="5D2F3203" w14:textId="77777777" w:rsidR="00E12710" w:rsidRDefault="00E1271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C91A0" w14:textId="77777777" w:rsidR="00811440" w:rsidRDefault="008114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EC3D" w14:textId="77777777" w:rsidR="001B4E53" w:rsidRDefault="007049E4">
    <w:r>
      <w:rPr>
        <w:noProof/>
      </w:rPr>
      <mc:AlternateContent>
        <mc:Choice Requires="wps">
          <w:drawing>
            <wp:anchor distT="0" distB="0" distL="114300" distR="114300" simplePos="0" relativeHeight="251657216" behindDoc="0" locked="0" layoutInCell="1" allowOverlap="1" wp14:anchorId="474C4251" wp14:editId="5398ECD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3A3BF" w14:textId="77777777" w:rsidR="001B4E53" w:rsidRDefault="001B4E53">
                          <w:pPr>
                            <w:pStyle w:val="RCWSLText"/>
                            <w:jc w:val="right"/>
                          </w:pPr>
                          <w:r>
                            <w:t>1</w:t>
                          </w:r>
                        </w:p>
                        <w:p w14:paraId="3CDD98EC" w14:textId="77777777" w:rsidR="001B4E53" w:rsidRDefault="001B4E53">
                          <w:pPr>
                            <w:pStyle w:val="RCWSLText"/>
                            <w:jc w:val="right"/>
                          </w:pPr>
                          <w:r>
                            <w:t>2</w:t>
                          </w:r>
                        </w:p>
                        <w:p w14:paraId="1C407AF7" w14:textId="77777777" w:rsidR="001B4E53" w:rsidRDefault="001B4E53">
                          <w:pPr>
                            <w:pStyle w:val="RCWSLText"/>
                            <w:jc w:val="right"/>
                          </w:pPr>
                          <w:r>
                            <w:t>3</w:t>
                          </w:r>
                        </w:p>
                        <w:p w14:paraId="70BA186A" w14:textId="77777777" w:rsidR="001B4E53" w:rsidRDefault="001B4E53">
                          <w:pPr>
                            <w:pStyle w:val="RCWSLText"/>
                            <w:jc w:val="right"/>
                          </w:pPr>
                          <w:r>
                            <w:t>4</w:t>
                          </w:r>
                        </w:p>
                        <w:p w14:paraId="2E478DAD" w14:textId="77777777" w:rsidR="001B4E53" w:rsidRDefault="001B4E53">
                          <w:pPr>
                            <w:pStyle w:val="RCWSLText"/>
                            <w:jc w:val="right"/>
                          </w:pPr>
                          <w:r>
                            <w:t>5</w:t>
                          </w:r>
                        </w:p>
                        <w:p w14:paraId="0A12E05F" w14:textId="77777777" w:rsidR="001B4E53" w:rsidRDefault="001B4E53">
                          <w:pPr>
                            <w:pStyle w:val="RCWSLText"/>
                            <w:jc w:val="right"/>
                          </w:pPr>
                          <w:r>
                            <w:t>6</w:t>
                          </w:r>
                        </w:p>
                        <w:p w14:paraId="11364AAC" w14:textId="77777777" w:rsidR="001B4E53" w:rsidRDefault="001B4E53">
                          <w:pPr>
                            <w:pStyle w:val="RCWSLText"/>
                            <w:jc w:val="right"/>
                          </w:pPr>
                          <w:r>
                            <w:t>7</w:t>
                          </w:r>
                        </w:p>
                        <w:p w14:paraId="6ADB57C3" w14:textId="77777777" w:rsidR="001B4E53" w:rsidRDefault="001B4E53">
                          <w:pPr>
                            <w:pStyle w:val="RCWSLText"/>
                            <w:jc w:val="right"/>
                          </w:pPr>
                          <w:r>
                            <w:t>8</w:t>
                          </w:r>
                        </w:p>
                        <w:p w14:paraId="7BC2C547" w14:textId="77777777" w:rsidR="001B4E53" w:rsidRDefault="001B4E53">
                          <w:pPr>
                            <w:pStyle w:val="RCWSLText"/>
                            <w:jc w:val="right"/>
                          </w:pPr>
                          <w:r>
                            <w:t>9</w:t>
                          </w:r>
                        </w:p>
                        <w:p w14:paraId="7A17354B" w14:textId="77777777" w:rsidR="001B4E53" w:rsidRDefault="001B4E53">
                          <w:pPr>
                            <w:pStyle w:val="RCWSLText"/>
                            <w:jc w:val="right"/>
                          </w:pPr>
                          <w:r>
                            <w:t>10</w:t>
                          </w:r>
                        </w:p>
                        <w:p w14:paraId="67646BDD" w14:textId="77777777" w:rsidR="001B4E53" w:rsidRDefault="001B4E53">
                          <w:pPr>
                            <w:pStyle w:val="RCWSLText"/>
                            <w:jc w:val="right"/>
                          </w:pPr>
                          <w:r>
                            <w:t>11</w:t>
                          </w:r>
                        </w:p>
                        <w:p w14:paraId="128AF39A" w14:textId="77777777" w:rsidR="001B4E53" w:rsidRDefault="001B4E53">
                          <w:pPr>
                            <w:pStyle w:val="RCWSLText"/>
                            <w:jc w:val="right"/>
                          </w:pPr>
                          <w:r>
                            <w:t>12</w:t>
                          </w:r>
                        </w:p>
                        <w:p w14:paraId="77B00726" w14:textId="77777777" w:rsidR="001B4E53" w:rsidRDefault="001B4E53">
                          <w:pPr>
                            <w:pStyle w:val="RCWSLText"/>
                            <w:jc w:val="right"/>
                          </w:pPr>
                          <w:r>
                            <w:t>13</w:t>
                          </w:r>
                        </w:p>
                        <w:p w14:paraId="370F4374" w14:textId="77777777" w:rsidR="001B4E53" w:rsidRDefault="001B4E53">
                          <w:pPr>
                            <w:pStyle w:val="RCWSLText"/>
                            <w:jc w:val="right"/>
                          </w:pPr>
                          <w:r>
                            <w:t>14</w:t>
                          </w:r>
                        </w:p>
                        <w:p w14:paraId="5F9B7C5A" w14:textId="77777777" w:rsidR="001B4E53" w:rsidRDefault="001B4E53">
                          <w:pPr>
                            <w:pStyle w:val="RCWSLText"/>
                            <w:jc w:val="right"/>
                          </w:pPr>
                          <w:r>
                            <w:t>15</w:t>
                          </w:r>
                        </w:p>
                        <w:p w14:paraId="6AFE5FE9" w14:textId="77777777" w:rsidR="001B4E53" w:rsidRDefault="001B4E53">
                          <w:pPr>
                            <w:pStyle w:val="RCWSLText"/>
                            <w:jc w:val="right"/>
                          </w:pPr>
                          <w:r>
                            <w:t>16</w:t>
                          </w:r>
                        </w:p>
                        <w:p w14:paraId="3BB257F8" w14:textId="77777777" w:rsidR="001B4E53" w:rsidRDefault="001B4E53">
                          <w:pPr>
                            <w:pStyle w:val="RCWSLText"/>
                            <w:jc w:val="right"/>
                          </w:pPr>
                          <w:r>
                            <w:t>17</w:t>
                          </w:r>
                        </w:p>
                        <w:p w14:paraId="43E59558" w14:textId="77777777" w:rsidR="001B4E53" w:rsidRDefault="001B4E53">
                          <w:pPr>
                            <w:pStyle w:val="RCWSLText"/>
                            <w:jc w:val="right"/>
                          </w:pPr>
                          <w:r>
                            <w:t>18</w:t>
                          </w:r>
                        </w:p>
                        <w:p w14:paraId="599F190C" w14:textId="77777777" w:rsidR="001B4E53" w:rsidRDefault="001B4E53">
                          <w:pPr>
                            <w:pStyle w:val="RCWSLText"/>
                            <w:jc w:val="right"/>
                          </w:pPr>
                          <w:r>
                            <w:t>19</w:t>
                          </w:r>
                        </w:p>
                        <w:p w14:paraId="4790D785" w14:textId="77777777" w:rsidR="001B4E53" w:rsidRDefault="001B4E53">
                          <w:pPr>
                            <w:pStyle w:val="RCWSLText"/>
                            <w:jc w:val="right"/>
                          </w:pPr>
                          <w:r>
                            <w:t>20</w:t>
                          </w:r>
                        </w:p>
                        <w:p w14:paraId="1AA8F451" w14:textId="77777777" w:rsidR="001B4E53" w:rsidRDefault="001B4E53">
                          <w:pPr>
                            <w:pStyle w:val="RCWSLText"/>
                            <w:jc w:val="right"/>
                          </w:pPr>
                          <w:r>
                            <w:t>21</w:t>
                          </w:r>
                        </w:p>
                        <w:p w14:paraId="5EB18996" w14:textId="77777777" w:rsidR="001B4E53" w:rsidRDefault="001B4E53">
                          <w:pPr>
                            <w:pStyle w:val="RCWSLText"/>
                            <w:jc w:val="right"/>
                          </w:pPr>
                          <w:r>
                            <w:t>22</w:t>
                          </w:r>
                        </w:p>
                        <w:p w14:paraId="5BF8283E" w14:textId="77777777" w:rsidR="001B4E53" w:rsidRDefault="001B4E53">
                          <w:pPr>
                            <w:pStyle w:val="RCWSLText"/>
                            <w:jc w:val="right"/>
                          </w:pPr>
                          <w:r>
                            <w:t>23</w:t>
                          </w:r>
                        </w:p>
                        <w:p w14:paraId="5A2CA9D0" w14:textId="77777777" w:rsidR="001B4E53" w:rsidRDefault="001B4E53">
                          <w:pPr>
                            <w:pStyle w:val="RCWSLText"/>
                            <w:jc w:val="right"/>
                          </w:pPr>
                          <w:r>
                            <w:t>24</w:t>
                          </w:r>
                        </w:p>
                        <w:p w14:paraId="7E7B81DA" w14:textId="77777777" w:rsidR="001B4E53" w:rsidRDefault="001B4E53">
                          <w:pPr>
                            <w:pStyle w:val="RCWSLText"/>
                            <w:jc w:val="right"/>
                          </w:pPr>
                          <w:r>
                            <w:t>25</w:t>
                          </w:r>
                        </w:p>
                        <w:p w14:paraId="63317A9C" w14:textId="77777777" w:rsidR="001B4E53" w:rsidRDefault="001B4E53">
                          <w:pPr>
                            <w:pStyle w:val="RCWSLText"/>
                            <w:jc w:val="right"/>
                          </w:pPr>
                          <w:r>
                            <w:t>26</w:t>
                          </w:r>
                        </w:p>
                        <w:p w14:paraId="7C399A98" w14:textId="77777777" w:rsidR="001B4E53" w:rsidRDefault="001B4E53">
                          <w:pPr>
                            <w:pStyle w:val="RCWSLText"/>
                            <w:jc w:val="right"/>
                          </w:pPr>
                          <w:r>
                            <w:t>27</w:t>
                          </w:r>
                        </w:p>
                        <w:p w14:paraId="48ECB6F3" w14:textId="77777777" w:rsidR="001B4E53" w:rsidRDefault="001B4E53">
                          <w:pPr>
                            <w:pStyle w:val="RCWSLText"/>
                            <w:jc w:val="right"/>
                          </w:pPr>
                          <w:r>
                            <w:t>28</w:t>
                          </w:r>
                        </w:p>
                        <w:p w14:paraId="3C335A53" w14:textId="77777777" w:rsidR="001B4E53" w:rsidRDefault="001B4E53">
                          <w:pPr>
                            <w:pStyle w:val="RCWSLText"/>
                            <w:jc w:val="right"/>
                          </w:pPr>
                          <w:r>
                            <w:t>29</w:t>
                          </w:r>
                        </w:p>
                        <w:p w14:paraId="191CF806" w14:textId="77777777" w:rsidR="001B4E53" w:rsidRDefault="001B4E53">
                          <w:pPr>
                            <w:pStyle w:val="RCWSLText"/>
                            <w:jc w:val="right"/>
                          </w:pPr>
                          <w:r>
                            <w:t>30</w:t>
                          </w:r>
                        </w:p>
                        <w:p w14:paraId="0763B7CE" w14:textId="77777777" w:rsidR="001B4E53" w:rsidRDefault="001B4E53">
                          <w:pPr>
                            <w:pStyle w:val="RCWSLText"/>
                            <w:jc w:val="right"/>
                          </w:pPr>
                          <w:r>
                            <w:t>31</w:t>
                          </w:r>
                        </w:p>
                        <w:p w14:paraId="178F011A" w14:textId="77777777" w:rsidR="001B4E53" w:rsidRDefault="001B4E53">
                          <w:pPr>
                            <w:pStyle w:val="RCWSLText"/>
                            <w:jc w:val="right"/>
                          </w:pPr>
                          <w:r>
                            <w:t>32</w:t>
                          </w:r>
                        </w:p>
                        <w:p w14:paraId="6429FCD0" w14:textId="77777777" w:rsidR="001B4E53" w:rsidRDefault="001B4E53">
                          <w:pPr>
                            <w:pStyle w:val="RCWSLText"/>
                            <w:jc w:val="right"/>
                          </w:pPr>
                          <w:r>
                            <w:t>33</w:t>
                          </w:r>
                        </w:p>
                        <w:p w14:paraId="39D4A482"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4C425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2BF3A3BF" w14:textId="77777777" w:rsidR="001B4E53" w:rsidRDefault="001B4E53">
                    <w:pPr>
                      <w:pStyle w:val="RCWSLText"/>
                      <w:jc w:val="right"/>
                    </w:pPr>
                    <w:r>
                      <w:t>1</w:t>
                    </w:r>
                  </w:p>
                  <w:p w14:paraId="3CDD98EC" w14:textId="77777777" w:rsidR="001B4E53" w:rsidRDefault="001B4E53">
                    <w:pPr>
                      <w:pStyle w:val="RCWSLText"/>
                      <w:jc w:val="right"/>
                    </w:pPr>
                    <w:r>
                      <w:t>2</w:t>
                    </w:r>
                  </w:p>
                  <w:p w14:paraId="1C407AF7" w14:textId="77777777" w:rsidR="001B4E53" w:rsidRDefault="001B4E53">
                    <w:pPr>
                      <w:pStyle w:val="RCWSLText"/>
                      <w:jc w:val="right"/>
                    </w:pPr>
                    <w:r>
                      <w:t>3</w:t>
                    </w:r>
                  </w:p>
                  <w:p w14:paraId="70BA186A" w14:textId="77777777" w:rsidR="001B4E53" w:rsidRDefault="001B4E53">
                    <w:pPr>
                      <w:pStyle w:val="RCWSLText"/>
                      <w:jc w:val="right"/>
                    </w:pPr>
                    <w:r>
                      <w:t>4</w:t>
                    </w:r>
                  </w:p>
                  <w:p w14:paraId="2E478DAD" w14:textId="77777777" w:rsidR="001B4E53" w:rsidRDefault="001B4E53">
                    <w:pPr>
                      <w:pStyle w:val="RCWSLText"/>
                      <w:jc w:val="right"/>
                    </w:pPr>
                    <w:r>
                      <w:t>5</w:t>
                    </w:r>
                  </w:p>
                  <w:p w14:paraId="0A12E05F" w14:textId="77777777" w:rsidR="001B4E53" w:rsidRDefault="001B4E53">
                    <w:pPr>
                      <w:pStyle w:val="RCWSLText"/>
                      <w:jc w:val="right"/>
                    </w:pPr>
                    <w:r>
                      <w:t>6</w:t>
                    </w:r>
                  </w:p>
                  <w:p w14:paraId="11364AAC" w14:textId="77777777" w:rsidR="001B4E53" w:rsidRDefault="001B4E53">
                    <w:pPr>
                      <w:pStyle w:val="RCWSLText"/>
                      <w:jc w:val="right"/>
                    </w:pPr>
                    <w:r>
                      <w:t>7</w:t>
                    </w:r>
                  </w:p>
                  <w:p w14:paraId="6ADB57C3" w14:textId="77777777" w:rsidR="001B4E53" w:rsidRDefault="001B4E53">
                    <w:pPr>
                      <w:pStyle w:val="RCWSLText"/>
                      <w:jc w:val="right"/>
                    </w:pPr>
                    <w:r>
                      <w:t>8</w:t>
                    </w:r>
                  </w:p>
                  <w:p w14:paraId="7BC2C547" w14:textId="77777777" w:rsidR="001B4E53" w:rsidRDefault="001B4E53">
                    <w:pPr>
                      <w:pStyle w:val="RCWSLText"/>
                      <w:jc w:val="right"/>
                    </w:pPr>
                    <w:r>
                      <w:t>9</w:t>
                    </w:r>
                  </w:p>
                  <w:p w14:paraId="7A17354B" w14:textId="77777777" w:rsidR="001B4E53" w:rsidRDefault="001B4E53">
                    <w:pPr>
                      <w:pStyle w:val="RCWSLText"/>
                      <w:jc w:val="right"/>
                    </w:pPr>
                    <w:r>
                      <w:t>10</w:t>
                    </w:r>
                  </w:p>
                  <w:p w14:paraId="67646BDD" w14:textId="77777777" w:rsidR="001B4E53" w:rsidRDefault="001B4E53">
                    <w:pPr>
                      <w:pStyle w:val="RCWSLText"/>
                      <w:jc w:val="right"/>
                    </w:pPr>
                    <w:r>
                      <w:t>11</w:t>
                    </w:r>
                  </w:p>
                  <w:p w14:paraId="128AF39A" w14:textId="77777777" w:rsidR="001B4E53" w:rsidRDefault="001B4E53">
                    <w:pPr>
                      <w:pStyle w:val="RCWSLText"/>
                      <w:jc w:val="right"/>
                    </w:pPr>
                    <w:r>
                      <w:t>12</w:t>
                    </w:r>
                  </w:p>
                  <w:p w14:paraId="77B00726" w14:textId="77777777" w:rsidR="001B4E53" w:rsidRDefault="001B4E53">
                    <w:pPr>
                      <w:pStyle w:val="RCWSLText"/>
                      <w:jc w:val="right"/>
                    </w:pPr>
                    <w:r>
                      <w:t>13</w:t>
                    </w:r>
                  </w:p>
                  <w:p w14:paraId="370F4374" w14:textId="77777777" w:rsidR="001B4E53" w:rsidRDefault="001B4E53">
                    <w:pPr>
                      <w:pStyle w:val="RCWSLText"/>
                      <w:jc w:val="right"/>
                    </w:pPr>
                    <w:r>
                      <w:t>14</w:t>
                    </w:r>
                  </w:p>
                  <w:p w14:paraId="5F9B7C5A" w14:textId="77777777" w:rsidR="001B4E53" w:rsidRDefault="001B4E53">
                    <w:pPr>
                      <w:pStyle w:val="RCWSLText"/>
                      <w:jc w:val="right"/>
                    </w:pPr>
                    <w:r>
                      <w:t>15</w:t>
                    </w:r>
                  </w:p>
                  <w:p w14:paraId="6AFE5FE9" w14:textId="77777777" w:rsidR="001B4E53" w:rsidRDefault="001B4E53">
                    <w:pPr>
                      <w:pStyle w:val="RCWSLText"/>
                      <w:jc w:val="right"/>
                    </w:pPr>
                    <w:r>
                      <w:t>16</w:t>
                    </w:r>
                  </w:p>
                  <w:p w14:paraId="3BB257F8" w14:textId="77777777" w:rsidR="001B4E53" w:rsidRDefault="001B4E53">
                    <w:pPr>
                      <w:pStyle w:val="RCWSLText"/>
                      <w:jc w:val="right"/>
                    </w:pPr>
                    <w:r>
                      <w:t>17</w:t>
                    </w:r>
                  </w:p>
                  <w:p w14:paraId="43E59558" w14:textId="77777777" w:rsidR="001B4E53" w:rsidRDefault="001B4E53">
                    <w:pPr>
                      <w:pStyle w:val="RCWSLText"/>
                      <w:jc w:val="right"/>
                    </w:pPr>
                    <w:r>
                      <w:t>18</w:t>
                    </w:r>
                  </w:p>
                  <w:p w14:paraId="599F190C" w14:textId="77777777" w:rsidR="001B4E53" w:rsidRDefault="001B4E53">
                    <w:pPr>
                      <w:pStyle w:val="RCWSLText"/>
                      <w:jc w:val="right"/>
                    </w:pPr>
                    <w:r>
                      <w:t>19</w:t>
                    </w:r>
                  </w:p>
                  <w:p w14:paraId="4790D785" w14:textId="77777777" w:rsidR="001B4E53" w:rsidRDefault="001B4E53">
                    <w:pPr>
                      <w:pStyle w:val="RCWSLText"/>
                      <w:jc w:val="right"/>
                    </w:pPr>
                    <w:r>
                      <w:t>20</w:t>
                    </w:r>
                  </w:p>
                  <w:p w14:paraId="1AA8F451" w14:textId="77777777" w:rsidR="001B4E53" w:rsidRDefault="001B4E53">
                    <w:pPr>
                      <w:pStyle w:val="RCWSLText"/>
                      <w:jc w:val="right"/>
                    </w:pPr>
                    <w:r>
                      <w:t>21</w:t>
                    </w:r>
                  </w:p>
                  <w:p w14:paraId="5EB18996" w14:textId="77777777" w:rsidR="001B4E53" w:rsidRDefault="001B4E53">
                    <w:pPr>
                      <w:pStyle w:val="RCWSLText"/>
                      <w:jc w:val="right"/>
                    </w:pPr>
                    <w:r>
                      <w:t>22</w:t>
                    </w:r>
                  </w:p>
                  <w:p w14:paraId="5BF8283E" w14:textId="77777777" w:rsidR="001B4E53" w:rsidRDefault="001B4E53">
                    <w:pPr>
                      <w:pStyle w:val="RCWSLText"/>
                      <w:jc w:val="right"/>
                    </w:pPr>
                    <w:r>
                      <w:t>23</w:t>
                    </w:r>
                  </w:p>
                  <w:p w14:paraId="5A2CA9D0" w14:textId="77777777" w:rsidR="001B4E53" w:rsidRDefault="001B4E53">
                    <w:pPr>
                      <w:pStyle w:val="RCWSLText"/>
                      <w:jc w:val="right"/>
                    </w:pPr>
                    <w:r>
                      <w:t>24</w:t>
                    </w:r>
                  </w:p>
                  <w:p w14:paraId="7E7B81DA" w14:textId="77777777" w:rsidR="001B4E53" w:rsidRDefault="001B4E53">
                    <w:pPr>
                      <w:pStyle w:val="RCWSLText"/>
                      <w:jc w:val="right"/>
                    </w:pPr>
                    <w:r>
                      <w:t>25</w:t>
                    </w:r>
                  </w:p>
                  <w:p w14:paraId="63317A9C" w14:textId="77777777" w:rsidR="001B4E53" w:rsidRDefault="001B4E53">
                    <w:pPr>
                      <w:pStyle w:val="RCWSLText"/>
                      <w:jc w:val="right"/>
                    </w:pPr>
                    <w:r>
                      <w:t>26</w:t>
                    </w:r>
                  </w:p>
                  <w:p w14:paraId="7C399A98" w14:textId="77777777" w:rsidR="001B4E53" w:rsidRDefault="001B4E53">
                    <w:pPr>
                      <w:pStyle w:val="RCWSLText"/>
                      <w:jc w:val="right"/>
                    </w:pPr>
                    <w:r>
                      <w:t>27</w:t>
                    </w:r>
                  </w:p>
                  <w:p w14:paraId="48ECB6F3" w14:textId="77777777" w:rsidR="001B4E53" w:rsidRDefault="001B4E53">
                    <w:pPr>
                      <w:pStyle w:val="RCWSLText"/>
                      <w:jc w:val="right"/>
                    </w:pPr>
                    <w:r>
                      <w:t>28</w:t>
                    </w:r>
                  </w:p>
                  <w:p w14:paraId="3C335A53" w14:textId="77777777" w:rsidR="001B4E53" w:rsidRDefault="001B4E53">
                    <w:pPr>
                      <w:pStyle w:val="RCWSLText"/>
                      <w:jc w:val="right"/>
                    </w:pPr>
                    <w:r>
                      <w:t>29</w:t>
                    </w:r>
                  </w:p>
                  <w:p w14:paraId="191CF806" w14:textId="77777777" w:rsidR="001B4E53" w:rsidRDefault="001B4E53">
                    <w:pPr>
                      <w:pStyle w:val="RCWSLText"/>
                      <w:jc w:val="right"/>
                    </w:pPr>
                    <w:r>
                      <w:t>30</w:t>
                    </w:r>
                  </w:p>
                  <w:p w14:paraId="0763B7CE" w14:textId="77777777" w:rsidR="001B4E53" w:rsidRDefault="001B4E53">
                    <w:pPr>
                      <w:pStyle w:val="RCWSLText"/>
                      <w:jc w:val="right"/>
                    </w:pPr>
                    <w:r>
                      <w:t>31</w:t>
                    </w:r>
                  </w:p>
                  <w:p w14:paraId="178F011A" w14:textId="77777777" w:rsidR="001B4E53" w:rsidRDefault="001B4E53">
                    <w:pPr>
                      <w:pStyle w:val="RCWSLText"/>
                      <w:jc w:val="right"/>
                    </w:pPr>
                    <w:r>
                      <w:t>32</w:t>
                    </w:r>
                  </w:p>
                  <w:p w14:paraId="6429FCD0" w14:textId="77777777" w:rsidR="001B4E53" w:rsidRDefault="001B4E53">
                    <w:pPr>
                      <w:pStyle w:val="RCWSLText"/>
                      <w:jc w:val="right"/>
                    </w:pPr>
                    <w:r>
                      <w:t>33</w:t>
                    </w:r>
                  </w:p>
                  <w:p w14:paraId="39D4A482"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79A7" w14:textId="77777777" w:rsidR="001B4E53" w:rsidRDefault="007049E4">
    <w:r>
      <w:rPr>
        <w:noProof/>
      </w:rPr>
      <mc:AlternateContent>
        <mc:Choice Requires="wps">
          <w:drawing>
            <wp:anchor distT="0" distB="0" distL="114300" distR="114300" simplePos="0" relativeHeight="251658240" behindDoc="0" locked="0" layoutInCell="1" allowOverlap="1" wp14:anchorId="2CC32F5A" wp14:editId="56FC667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03BDE" w14:textId="77777777" w:rsidR="001B4E53" w:rsidRDefault="001B4E53" w:rsidP="00605C39">
                          <w:pPr>
                            <w:pStyle w:val="RCWSLText"/>
                            <w:spacing w:before="2888"/>
                            <w:jc w:val="right"/>
                          </w:pPr>
                          <w:r>
                            <w:t>1</w:t>
                          </w:r>
                        </w:p>
                        <w:p w14:paraId="7DD56E50" w14:textId="77777777" w:rsidR="001B4E53" w:rsidRDefault="001B4E53">
                          <w:pPr>
                            <w:pStyle w:val="RCWSLText"/>
                            <w:jc w:val="right"/>
                          </w:pPr>
                          <w:r>
                            <w:t>2</w:t>
                          </w:r>
                        </w:p>
                        <w:p w14:paraId="7FF5FBE1" w14:textId="77777777" w:rsidR="001B4E53" w:rsidRDefault="001B4E53">
                          <w:pPr>
                            <w:pStyle w:val="RCWSLText"/>
                            <w:jc w:val="right"/>
                          </w:pPr>
                          <w:r>
                            <w:t>3</w:t>
                          </w:r>
                        </w:p>
                        <w:p w14:paraId="1ACCDAA8" w14:textId="77777777" w:rsidR="001B4E53" w:rsidRDefault="001B4E53">
                          <w:pPr>
                            <w:pStyle w:val="RCWSLText"/>
                            <w:jc w:val="right"/>
                          </w:pPr>
                          <w:r>
                            <w:t>4</w:t>
                          </w:r>
                        </w:p>
                        <w:p w14:paraId="3FED1282" w14:textId="77777777" w:rsidR="001B4E53" w:rsidRDefault="001B4E53">
                          <w:pPr>
                            <w:pStyle w:val="RCWSLText"/>
                            <w:jc w:val="right"/>
                          </w:pPr>
                          <w:r>
                            <w:t>5</w:t>
                          </w:r>
                        </w:p>
                        <w:p w14:paraId="04EBD6E7" w14:textId="77777777" w:rsidR="001B4E53" w:rsidRDefault="001B4E53">
                          <w:pPr>
                            <w:pStyle w:val="RCWSLText"/>
                            <w:jc w:val="right"/>
                          </w:pPr>
                          <w:r>
                            <w:t>6</w:t>
                          </w:r>
                        </w:p>
                        <w:p w14:paraId="66A00EF1" w14:textId="77777777" w:rsidR="001B4E53" w:rsidRDefault="001B4E53">
                          <w:pPr>
                            <w:pStyle w:val="RCWSLText"/>
                            <w:jc w:val="right"/>
                          </w:pPr>
                          <w:r>
                            <w:t>7</w:t>
                          </w:r>
                        </w:p>
                        <w:p w14:paraId="256A2824" w14:textId="77777777" w:rsidR="001B4E53" w:rsidRDefault="001B4E53">
                          <w:pPr>
                            <w:pStyle w:val="RCWSLText"/>
                            <w:jc w:val="right"/>
                          </w:pPr>
                          <w:r>
                            <w:t>8</w:t>
                          </w:r>
                        </w:p>
                        <w:p w14:paraId="7492B8D4" w14:textId="77777777" w:rsidR="001B4E53" w:rsidRDefault="001B4E53">
                          <w:pPr>
                            <w:pStyle w:val="RCWSLText"/>
                            <w:jc w:val="right"/>
                          </w:pPr>
                          <w:r>
                            <w:t>9</w:t>
                          </w:r>
                        </w:p>
                        <w:p w14:paraId="3BC98F5B" w14:textId="77777777" w:rsidR="001B4E53" w:rsidRDefault="001B4E53">
                          <w:pPr>
                            <w:pStyle w:val="RCWSLText"/>
                            <w:jc w:val="right"/>
                          </w:pPr>
                          <w:r>
                            <w:t>10</w:t>
                          </w:r>
                        </w:p>
                        <w:p w14:paraId="3E8D7717" w14:textId="77777777" w:rsidR="001B4E53" w:rsidRDefault="001B4E53">
                          <w:pPr>
                            <w:pStyle w:val="RCWSLText"/>
                            <w:jc w:val="right"/>
                          </w:pPr>
                          <w:r>
                            <w:t>11</w:t>
                          </w:r>
                        </w:p>
                        <w:p w14:paraId="541E8FCF" w14:textId="77777777" w:rsidR="001B4E53" w:rsidRDefault="001B4E53">
                          <w:pPr>
                            <w:pStyle w:val="RCWSLText"/>
                            <w:jc w:val="right"/>
                          </w:pPr>
                          <w:r>
                            <w:t>12</w:t>
                          </w:r>
                        </w:p>
                        <w:p w14:paraId="337FEBF7" w14:textId="77777777" w:rsidR="001B4E53" w:rsidRDefault="001B4E53">
                          <w:pPr>
                            <w:pStyle w:val="RCWSLText"/>
                            <w:jc w:val="right"/>
                          </w:pPr>
                          <w:r>
                            <w:t>13</w:t>
                          </w:r>
                        </w:p>
                        <w:p w14:paraId="4D8C2E8F" w14:textId="77777777" w:rsidR="001B4E53" w:rsidRDefault="001B4E53">
                          <w:pPr>
                            <w:pStyle w:val="RCWSLText"/>
                            <w:jc w:val="right"/>
                          </w:pPr>
                          <w:r>
                            <w:t>14</w:t>
                          </w:r>
                        </w:p>
                        <w:p w14:paraId="15E2F6E6" w14:textId="77777777" w:rsidR="001B4E53" w:rsidRDefault="001B4E53">
                          <w:pPr>
                            <w:pStyle w:val="RCWSLText"/>
                            <w:jc w:val="right"/>
                          </w:pPr>
                          <w:r>
                            <w:t>15</w:t>
                          </w:r>
                        </w:p>
                        <w:p w14:paraId="3F268BF4" w14:textId="77777777" w:rsidR="001B4E53" w:rsidRDefault="001B4E53">
                          <w:pPr>
                            <w:pStyle w:val="RCWSLText"/>
                            <w:jc w:val="right"/>
                          </w:pPr>
                          <w:r>
                            <w:t>16</w:t>
                          </w:r>
                        </w:p>
                        <w:p w14:paraId="44D3E489" w14:textId="77777777" w:rsidR="001B4E53" w:rsidRDefault="001B4E53">
                          <w:pPr>
                            <w:pStyle w:val="RCWSLText"/>
                            <w:jc w:val="right"/>
                          </w:pPr>
                          <w:r>
                            <w:t>17</w:t>
                          </w:r>
                        </w:p>
                        <w:p w14:paraId="0FF32DE5" w14:textId="77777777" w:rsidR="001B4E53" w:rsidRDefault="001B4E53">
                          <w:pPr>
                            <w:pStyle w:val="RCWSLText"/>
                            <w:jc w:val="right"/>
                          </w:pPr>
                          <w:r>
                            <w:t>18</w:t>
                          </w:r>
                        </w:p>
                        <w:p w14:paraId="7F3460A9" w14:textId="77777777" w:rsidR="001B4E53" w:rsidRDefault="001B4E53">
                          <w:pPr>
                            <w:pStyle w:val="RCWSLText"/>
                            <w:jc w:val="right"/>
                          </w:pPr>
                          <w:r>
                            <w:t>19</w:t>
                          </w:r>
                        </w:p>
                        <w:p w14:paraId="176D359F" w14:textId="77777777" w:rsidR="001B4E53" w:rsidRDefault="001B4E53">
                          <w:pPr>
                            <w:pStyle w:val="RCWSLText"/>
                            <w:jc w:val="right"/>
                          </w:pPr>
                          <w:r>
                            <w:t>20</w:t>
                          </w:r>
                        </w:p>
                        <w:p w14:paraId="53AEE2E9" w14:textId="77777777" w:rsidR="001B4E53" w:rsidRDefault="001B4E53">
                          <w:pPr>
                            <w:pStyle w:val="RCWSLText"/>
                            <w:jc w:val="right"/>
                          </w:pPr>
                          <w:r>
                            <w:t>21</w:t>
                          </w:r>
                        </w:p>
                        <w:p w14:paraId="7743EFCA" w14:textId="77777777" w:rsidR="001B4E53" w:rsidRDefault="001B4E53">
                          <w:pPr>
                            <w:pStyle w:val="RCWSLText"/>
                            <w:jc w:val="right"/>
                          </w:pPr>
                          <w:r>
                            <w:t>22</w:t>
                          </w:r>
                        </w:p>
                        <w:p w14:paraId="04530ED9" w14:textId="77777777" w:rsidR="001B4E53" w:rsidRDefault="001B4E53">
                          <w:pPr>
                            <w:pStyle w:val="RCWSLText"/>
                            <w:jc w:val="right"/>
                          </w:pPr>
                          <w:r>
                            <w:t>23</w:t>
                          </w:r>
                        </w:p>
                        <w:p w14:paraId="016D550E" w14:textId="77777777" w:rsidR="001B4E53" w:rsidRDefault="001B4E53">
                          <w:pPr>
                            <w:pStyle w:val="RCWSLText"/>
                            <w:jc w:val="right"/>
                          </w:pPr>
                          <w:r>
                            <w:t>24</w:t>
                          </w:r>
                        </w:p>
                        <w:p w14:paraId="5A64B2BB" w14:textId="77777777" w:rsidR="001B4E53" w:rsidRDefault="001B4E53" w:rsidP="00060D21">
                          <w:pPr>
                            <w:pStyle w:val="RCWSLText"/>
                            <w:jc w:val="right"/>
                          </w:pPr>
                          <w:r>
                            <w:t>25</w:t>
                          </w:r>
                        </w:p>
                        <w:p w14:paraId="6429960F" w14:textId="77777777" w:rsidR="001B4E53" w:rsidRDefault="001B4E53" w:rsidP="00060D21">
                          <w:pPr>
                            <w:pStyle w:val="RCWSLText"/>
                            <w:jc w:val="right"/>
                          </w:pPr>
                          <w:r>
                            <w:t>26</w:t>
                          </w:r>
                        </w:p>
                        <w:p w14:paraId="2A6EB8D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C32F5A"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4103BDE" w14:textId="77777777" w:rsidR="001B4E53" w:rsidRDefault="001B4E53" w:rsidP="00605C39">
                    <w:pPr>
                      <w:pStyle w:val="RCWSLText"/>
                      <w:spacing w:before="2888"/>
                      <w:jc w:val="right"/>
                    </w:pPr>
                    <w:r>
                      <w:t>1</w:t>
                    </w:r>
                  </w:p>
                  <w:p w14:paraId="7DD56E50" w14:textId="77777777" w:rsidR="001B4E53" w:rsidRDefault="001B4E53">
                    <w:pPr>
                      <w:pStyle w:val="RCWSLText"/>
                      <w:jc w:val="right"/>
                    </w:pPr>
                    <w:r>
                      <w:t>2</w:t>
                    </w:r>
                  </w:p>
                  <w:p w14:paraId="7FF5FBE1" w14:textId="77777777" w:rsidR="001B4E53" w:rsidRDefault="001B4E53">
                    <w:pPr>
                      <w:pStyle w:val="RCWSLText"/>
                      <w:jc w:val="right"/>
                    </w:pPr>
                    <w:r>
                      <w:t>3</w:t>
                    </w:r>
                  </w:p>
                  <w:p w14:paraId="1ACCDAA8" w14:textId="77777777" w:rsidR="001B4E53" w:rsidRDefault="001B4E53">
                    <w:pPr>
                      <w:pStyle w:val="RCWSLText"/>
                      <w:jc w:val="right"/>
                    </w:pPr>
                    <w:r>
                      <w:t>4</w:t>
                    </w:r>
                  </w:p>
                  <w:p w14:paraId="3FED1282" w14:textId="77777777" w:rsidR="001B4E53" w:rsidRDefault="001B4E53">
                    <w:pPr>
                      <w:pStyle w:val="RCWSLText"/>
                      <w:jc w:val="right"/>
                    </w:pPr>
                    <w:r>
                      <w:t>5</w:t>
                    </w:r>
                  </w:p>
                  <w:p w14:paraId="04EBD6E7" w14:textId="77777777" w:rsidR="001B4E53" w:rsidRDefault="001B4E53">
                    <w:pPr>
                      <w:pStyle w:val="RCWSLText"/>
                      <w:jc w:val="right"/>
                    </w:pPr>
                    <w:r>
                      <w:t>6</w:t>
                    </w:r>
                  </w:p>
                  <w:p w14:paraId="66A00EF1" w14:textId="77777777" w:rsidR="001B4E53" w:rsidRDefault="001B4E53">
                    <w:pPr>
                      <w:pStyle w:val="RCWSLText"/>
                      <w:jc w:val="right"/>
                    </w:pPr>
                    <w:r>
                      <w:t>7</w:t>
                    </w:r>
                  </w:p>
                  <w:p w14:paraId="256A2824" w14:textId="77777777" w:rsidR="001B4E53" w:rsidRDefault="001B4E53">
                    <w:pPr>
                      <w:pStyle w:val="RCWSLText"/>
                      <w:jc w:val="right"/>
                    </w:pPr>
                    <w:r>
                      <w:t>8</w:t>
                    </w:r>
                  </w:p>
                  <w:p w14:paraId="7492B8D4" w14:textId="77777777" w:rsidR="001B4E53" w:rsidRDefault="001B4E53">
                    <w:pPr>
                      <w:pStyle w:val="RCWSLText"/>
                      <w:jc w:val="right"/>
                    </w:pPr>
                    <w:r>
                      <w:t>9</w:t>
                    </w:r>
                  </w:p>
                  <w:p w14:paraId="3BC98F5B" w14:textId="77777777" w:rsidR="001B4E53" w:rsidRDefault="001B4E53">
                    <w:pPr>
                      <w:pStyle w:val="RCWSLText"/>
                      <w:jc w:val="right"/>
                    </w:pPr>
                    <w:r>
                      <w:t>10</w:t>
                    </w:r>
                  </w:p>
                  <w:p w14:paraId="3E8D7717" w14:textId="77777777" w:rsidR="001B4E53" w:rsidRDefault="001B4E53">
                    <w:pPr>
                      <w:pStyle w:val="RCWSLText"/>
                      <w:jc w:val="right"/>
                    </w:pPr>
                    <w:r>
                      <w:t>11</w:t>
                    </w:r>
                  </w:p>
                  <w:p w14:paraId="541E8FCF" w14:textId="77777777" w:rsidR="001B4E53" w:rsidRDefault="001B4E53">
                    <w:pPr>
                      <w:pStyle w:val="RCWSLText"/>
                      <w:jc w:val="right"/>
                    </w:pPr>
                    <w:r>
                      <w:t>12</w:t>
                    </w:r>
                  </w:p>
                  <w:p w14:paraId="337FEBF7" w14:textId="77777777" w:rsidR="001B4E53" w:rsidRDefault="001B4E53">
                    <w:pPr>
                      <w:pStyle w:val="RCWSLText"/>
                      <w:jc w:val="right"/>
                    </w:pPr>
                    <w:r>
                      <w:t>13</w:t>
                    </w:r>
                  </w:p>
                  <w:p w14:paraId="4D8C2E8F" w14:textId="77777777" w:rsidR="001B4E53" w:rsidRDefault="001B4E53">
                    <w:pPr>
                      <w:pStyle w:val="RCWSLText"/>
                      <w:jc w:val="right"/>
                    </w:pPr>
                    <w:r>
                      <w:t>14</w:t>
                    </w:r>
                  </w:p>
                  <w:p w14:paraId="15E2F6E6" w14:textId="77777777" w:rsidR="001B4E53" w:rsidRDefault="001B4E53">
                    <w:pPr>
                      <w:pStyle w:val="RCWSLText"/>
                      <w:jc w:val="right"/>
                    </w:pPr>
                    <w:r>
                      <w:t>15</w:t>
                    </w:r>
                  </w:p>
                  <w:p w14:paraId="3F268BF4" w14:textId="77777777" w:rsidR="001B4E53" w:rsidRDefault="001B4E53">
                    <w:pPr>
                      <w:pStyle w:val="RCWSLText"/>
                      <w:jc w:val="right"/>
                    </w:pPr>
                    <w:r>
                      <w:t>16</w:t>
                    </w:r>
                  </w:p>
                  <w:p w14:paraId="44D3E489" w14:textId="77777777" w:rsidR="001B4E53" w:rsidRDefault="001B4E53">
                    <w:pPr>
                      <w:pStyle w:val="RCWSLText"/>
                      <w:jc w:val="right"/>
                    </w:pPr>
                    <w:r>
                      <w:t>17</w:t>
                    </w:r>
                  </w:p>
                  <w:p w14:paraId="0FF32DE5" w14:textId="77777777" w:rsidR="001B4E53" w:rsidRDefault="001B4E53">
                    <w:pPr>
                      <w:pStyle w:val="RCWSLText"/>
                      <w:jc w:val="right"/>
                    </w:pPr>
                    <w:r>
                      <w:t>18</w:t>
                    </w:r>
                  </w:p>
                  <w:p w14:paraId="7F3460A9" w14:textId="77777777" w:rsidR="001B4E53" w:rsidRDefault="001B4E53">
                    <w:pPr>
                      <w:pStyle w:val="RCWSLText"/>
                      <w:jc w:val="right"/>
                    </w:pPr>
                    <w:r>
                      <w:t>19</w:t>
                    </w:r>
                  </w:p>
                  <w:p w14:paraId="176D359F" w14:textId="77777777" w:rsidR="001B4E53" w:rsidRDefault="001B4E53">
                    <w:pPr>
                      <w:pStyle w:val="RCWSLText"/>
                      <w:jc w:val="right"/>
                    </w:pPr>
                    <w:r>
                      <w:t>20</w:t>
                    </w:r>
                  </w:p>
                  <w:p w14:paraId="53AEE2E9" w14:textId="77777777" w:rsidR="001B4E53" w:rsidRDefault="001B4E53">
                    <w:pPr>
                      <w:pStyle w:val="RCWSLText"/>
                      <w:jc w:val="right"/>
                    </w:pPr>
                    <w:r>
                      <w:t>21</w:t>
                    </w:r>
                  </w:p>
                  <w:p w14:paraId="7743EFCA" w14:textId="77777777" w:rsidR="001B4E53" w:rsidRDefault="001B4E53">
                    <w:pPr>
                      <w:pStyle w:val="RCWSLText"/>
                      <w:jc w:val="right"/>
                    </w:pPr>
                    <w:r>
                      <w:t>22</w:t>
                    </w:r>
                  </w:p>
                  <w:p w14:paraId="04530ED9" w14:textId="77777777" w:rsidR="001B4E53" w:rsidRDefault="001B4E53">
                    <w:pPr>
                      <w:pStyle w:val="RCWSLText"/>
                      <w:jc w:val="right"/>
                    </w:pPr>
                    <w:r>
                      <w:t>23</w:t>
                    </w:r>
                  </w:p>
                  <w:p w14:paraId="016D550E" w14:textId="77777777" w:rsidR="001B4E53" w:rsidRDefault="001B4E53">
                    <w:pPr>
                      <w:pStyle w:val="RCWSLText"/>
                      <w:jc w:val="right"/>
                    </w:pPr>
                    <w:r>
                      <w:t>24</w:t>
                    </w:r>
                  </w:p>
                  <w:p w14:paraId="5A64B2BB" w14:textId="77777777" w:rsidR="001B4E53" w:rsidRDefault="001B4E53" w:rsidP="00060D21">
                    <w:pPr>
                      <w:pStyle w:val="RCWSLText"/>
                      <w:jc w:val="right"/>
                    </w:pPr>
                    <w:r>
                      <w:t>25</w:t>
                    </w:r>
                  </w:p>
                  <w:p w14:paraId="6429960F" w14:textId="77777777" w:rsidR="001B4E53" w:rsidRDefault="001B4E53" w:rsidP="00060D21">
                    <w:pPr>
                      <w:pStyle w:val="RCWSLText"/>
                      <w:jc w:val="right"/>
                    </w:pPr>
                    <w:r>
                      <w:t>26</w:t>
                    </w:r>
                  </w:p>
                  <w:p w14:paraId="2A6EB8D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1FE"/>
    <w:rsid w:val="001E6675"/>
    <w:rsid w:val="00217E8A"/>
    <w:rsid w:val="0024770F"/>
    <w:rsid w:val="00265296"/>
    <w:rsid w:val="00281CBD"/>
    <w:rsid w:val="00316CD9"/>
    <w:rsid w:val="003E2FC6"/>
    <w:rsid w:val="00430842"/>
    <w:rsid w:val="00492DDC"/>
    <w:rsid w:val="004C6615"/>
    <w:rsid w:val="005115F9"/>
    <w:rsid w:val="00523C5A"/>
    <w:rsid w:val="005C4137"/>
    <w:rsid w:val="005E69C3"/>
    <w:rsid w:val="00605C39"/>
    <w:rsid w:val="00625CCB"/>
    <w:rsid w:val="006841E6"/>
    <w:rsid w:val="006F7027"/>
    <w:rsid w:val="007049E4"/>
    <w:rsid w:val="0072335D"/>
    <w:rsid w:val="0072541D"/>
    <w:rsid w:val="00757317"/>
    <w:rsid w:val="007769AF"/>
    <w:rsid w:val="007D1589"/>
    <w:rsid w:val="007D35D4"/>
    <w:rsid w:val="00811440"/>
    <w:rsid w:val="0083749C"/>
    <w:rsid w:val="008443FE"/>
    <w:rsid w:val="00846034"/>
    <w:rsid w:val="008B576C"/>
    <w:rsid w:val="008C7E6E"/>
    <w:rsid w:val="00931B84"/>
    <w:rsid w:val="0096303F"/>
    <w:rsid w:val="00972869"/>
    <w:rsid w:val="00984CD1"/>
    <w:rsid w:val="009A7B2A"/>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2710"/>
    <w:rsid w:val="00E1471A"/>
    <w:rsid w:val="00E267B1"/>
    <w:rsid w:val="00E41CC6"/>
    <w:rsid w:val="00E66F5D"/>
    <w:rsid w:val="00E831A5"/>
    <w:rsid w:val="00E850E7"/>
    <w:rsid w:val="00EC4C96"/>
    <w:rsid w:val="00ED2EEB"/>
    <w:rsid w:val="00F229DE"/>
    <w:rsid w:val="00F304D3"/>
    <w:rsid w:val="00F4663F"/>
    <w:rsid w:val="00FF1A68"/>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385D4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CommentReference">
    <w:name w:val="annotation reference"/>
    <w:basedOn w:val="DefaultParagraphFont"/>
    <w:semiHidden/>
    <w:unhideWhenUsed/>
    <w:rsid w:val="005C4137"/>
    <w:rPr>
      <w:sz w:val="16"/>
      <w:szCs w:val="16"/>
    </w:rPr>
  </w:style>
  <w:style w:type="paragraph" w:styleId="CommentText">
    <w:name w:val="annotation text"/>
    <w:basedOn w:val="Normal"/>
    <w:link w:val="CommentTextChar"/>
    <w:semiHidden/>
    <w:unhideWhenUsed/>
    <w:rsid w:val="005C4137"/>
    <w:rPr>
      <w:sz w:val="20"/>
      <w:szCs w:val="20"/>
    </w:rPr>
  </w:style>
  <w:style w:type="character" w:customStyle="1" w:styleId="CommentTextChar">
    <w:name w:val="Comment Text Char"/>
    <w:basedOn w:val="DefaultParagraphFont"/>
    <w:link w:val="CommentText"/>
    <w:semiHidden/>
    <w:rsid w:val="005C4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3E6DC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5693-S.E</BillDocName>
  <AmendType>AMH</AmendType>
  <SponsorAcronym>STEE</SponsorAcronym>
  <DrafterAcronym>CLAJ</DrafterAcronym>
  <DraftNumber>222</DraftNumber>
  <ReferenceNumber>ESSB 5693</ReferenceNumber>
  <Floor>H AMD TO H AMD (H-2871.1/22)</Floor>
  <AmendmentNumber> 1171</AmendmentNumber>
  <Sponsors>By Representative Steele</Sponsors>
  <FloorAction>NOT ADOPTED 02/26/2022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36</TotalTime>
  <Pages>2</Pages>
  <Words>381</Words>
  <Characters>2136</Characters>
  <Application>Microsoft Office Word</Application>
  <DocSecurity>8</DocSecurity>
  <Lines>66</Lines>
  <Paragraphs>20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5693-S.E AMH STEE CLAJ 222</dc:title>
  <dc:creator>Jordan Clarke</dc:creator>
  <cp:lastModifiedBy>Clarke, Jordan</cp:lastModifiedBy>
  <cp:revision>10</cp:revision>
  <dcterms:created xsi:type="dcterms:W3CDTF">2022-02-25T21:45:00Z</dcterms:created>
  <dcterms:modified xsi:type="dcterms:W3CDTF">2022-02-25T22:24:00Z</dcterms:modified>
</cp:coreProperties>
</file>