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b3fd3c85604bb4" /></Relationships>
</file>

<file path=word/document.xml><?xml version="1.0" encoding="utf-8"?>
<w:document xmlns:w="http://schemas.openxmlformats.org/wordprocessingml/2006/main">
  <w:body>
    <w:p>
      <w:r>
        <w:rPr>
          <w:b/>
        </w:rPr>
        <w:r>
          <w:rPr/>
          <w:t xml:space="preserve">1590-S</w:t>
        </w:r>
      </w:r>
      <w:r>
        <w:rPr>
          <w:b/>
        </w:rPr>
        <w:t xml:space="preserve"> </w:t>
        <w:t xml:space="preserve">AMS</w:t>
      </w:r>
      <w:r>
        <w:rPr>
          <w:b/>
        </w:rPr>
        <w:t xml:space="preserve"> </w:t>
        <w:r>
          <w:rPr/>
          <w:t xml:space="preserve">SCHO</w:t>
        </w:r>
      </w:r>
      <w:r>
        <w:rPr>
          <w:b/>
        </w:rPr>
        <w:t xml:space="preserve"> </w:t>
        <w:r>
          <w:rPr/>
          <w:t xml:space="preserve">S5302.1</w:t>
        </w:r>
      </w:r>
      <w:r>
        <w:rPr>
          <w:b/>
        </w:rPr>
        <w:t xml:space="preserve"> - NOT FOR FLOOR USE</w:t>
      </w:r>
    </w:p>
    <w:p>
      <w:pPr>
        <w:ind w:left="0" w:right="0" w:firstLine="576"/>
      </w:pPr>
    </w:p>
    <w:p>
      <w:pPr>
        <w:spacing w:before="480" w:after="0" w:line="408" w:lineRule="exact"/>
      </w:pPr>
      <w:r>
        <w:rPr>
          <w:b/>
          <w:u w:val="single"/>
        </w:rPr>
        <w:t xml:space="preserve">SHB 1590</w:t>
      </w:r>
      <w:r>
        <w:t xml:space="preserve"> -</w:t>
      </w:r>
      <w:r>
        <w:t xml:space="preserve"> </w:t>
        <w:t xml:space="preserve">S AMD TO WM COMM AMD (S-4802.2/22)</w:t>
      </w:r>
      <w:r>
        <w:t xml:space="preserve"> </w:t>
      </w:r>
      <w:r>
        <w:rPr>
          <w:b/>
        </w:rPr>
        <w:t xml:space="preserve">1384</w:t>
      </w:r>
    </w:p>
    <w:p>
      <w:pPr>
        <w:spacing w:before="0" w:after="0" w:line="408" w:lineRule="exact"/>
        <w:ind w:left="0" w:right="0" w:firstLine="576"/>
        <w:jc w:val="left"/>
      </w:pPr>
      <w:r>
        <w:rPr/>
        <w:t xml:space="preserve">By Senator Schoesler</w:t>
      </w:r>
    </w:p>
    <w:p>
      <w:pPr>
        <w:jc w:val="right"/>
      </w:pPr>
      <w:r>
        <w:rPr>
          <w:b/>
        </w:rPr>
        <w:t xml:space="preserve">NOT ADOPTED 03/03/2022</w:t>
      </w:r>
    </w:p>
    <w:p>
      <w:pPr>
        <w:spacing w:before="0" w:after="0" w:line="408" w:lineRule="exact"/>
        <w:ind w:left="0" w:right="0" w:firstLine="576"/>
        <w:jc w:val="left"/>
      </w:pPr>
      <w:r>
        <w:rPr/>
        <w:t xml:space="preserve">On page 2, line 39, after "programs" insert ", except as specified in subsection (4) of this section"</w:t>
      </w:r>
    </w:p>
    <w:p>
      <w:pPr>
        <w:spacing w:before="0" w:after="0" w:line="408" w:lineRule="exact"/>
        <w:ind w:left="0" w:right="0" w:firstLine="576"/>
        <w:jc w:val="left"/>
      </w:pPr>
      <w:r>
        <w:rPr/>
        <w:t xml:space="preserve">On page 2, after line 39, insert the following:</w:t>
      </w:r>
    </w:p>
    <w:p>
      <w:pPr>
        <w:spacing w:before="0" w:after="0" w:line="408" w:lineRule="exact"/>
        <w:ind w:left="0" w:right="0" w:firstLine="576"/>
        <w:jc w:val="left"/>
      </w:pPr>
      <w:r>
        <w:rPr/>
        <w:t xml:space="preserve">"(4) With the exception of salary inflationary increases provided in accordance with RCW 28A.400.205, enrollment stabilization amounts allocated under this section may not be used to increase employee or contractor salaries or compensation, including supplemental contracts under RCW 28A.400.200."</w:t>
      </w:r>
    </w:p>
    <w:p>
      <w:pPr>
        <w:spacing w:before="0" w:after="0" w:line="408" w:lineRule="exact"/>
        <w:ind w:left="0" w:right="0" w:firstLine="576"/>
        <w:jc w:val="left"/>
      </w:pPr>
      <w:r>
        <w:rPr>
          <w:u w:val="single"/>
        </w:rPr>
        <w:t xml:space="preserve">EFFECT:</w:t>
      </w:r>
      <w:r>
        <w:rPr/>
        <w:t xml:space="preserve"> Provides that enrollment stabilization amounts allocated to local education agencies may not be used to increase employee or contractor salaries or compensation, including supplemental contracts, with the exception of salary inflationary increases.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61c65e5324441d" /></Relationships>
</file>