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43448cfcc417b" /></Relationships>
</file>

<file path=word/document.xml><?xml version="1.0" encoding="utf-8"?>
<w:document xmlns:w="http://schemas.openxmlformats.org/wordprocessingml/2006/main">
  <w:body>
    <w:p>
      <w:r>
        <w:rPr>
          <w:b/>
        </w:rPr>
        <w:r>
          <w:rPr/>
          <w:t xml:space="preserve">5036-S2</w:t>
        </w:r>
      </w:r>
      <w:r>
        <w:rPr>
          <w:b/>
        </w:rPr>
        <w:t xml:space="preserve"> </w:t>
        <w:t xml:space="preserve">AMS</w:t>
      </w:r>
      <w:r>
        <w:rPr>
          <w:b/>
        </w:rPr>
        <w:t xml:space="preserve"> </w:t>
        <w:r>
          <w:rPr/>
          <w:t xml:space="preserve">WILS</w:t>
        </w:r>
      </w:r>
      <w:r>
        <w:rPr>
          <w:b/>
        </w:rPr>
        <w:t xml:space="preserve"> </w:t>
        <w:r>
          <w:rPr/>
          <w:t xml:space="preserve">S1717.1</w:t>
        </w:r>
      </w:r>
      <w:r>
        <w:rPr>
          <w:b/>
        </w:rPr>
        <w:t xml:space="preserve"> - NOT FOR FLOOR USE</w:t>
      </w:r>
    </w:p>
    <w:p>
      <w:pPr>
        <w:ind w:left="0" w:right="0" w:firstLine="576"/>
      </w:pPr>
    </w:p>
    <w:p>
      <w:pPr>
        <w:spacing w:before="480" w:after="0" w:line="408" w:lineRule="exact"/>
      </w:pPr>
      <w:r>
        <w:rPr>
          <w:b/>
          <w:u w:val="single"/>
        </w:rPr>
        <w:t xml:space="preserve">2SSB 5036</w:t>
      </w:r>
      <w:r>
        <w:t xml:space="preserve"> -</w:t>
      </w:r>
      <w:r>
        <w:t xml:space="preserve"> </w:t>
        <w:t xml:space="preserve">S AMD</w:t>
      </w:r>
      <w:r>
        <w:t xml:space="preserve"> </w:t>
      </w:r>
      <w:r>
        <w:rPr>
          <w:b/>
        </w:rPr>
        <w:t xml:space="preserve">265</w:t>
      </w:r>
    </w:p>
    <w:p>
      <w:pPr>
        <w:spacing w:before="0" w:after="0" w:line="408" w:lineRule="exact"/>
        <w:ind w:left="0" w:right="0" w:firstLine="576"/>
        <w:jc w:val="left"/>
      </w:pPr>
      <w:r>
        <w:rPr/>
        <w:t xml:space="preserve">By Senator Wilson, L.</w:t>
      </w:r>
    </w:p>
    <w:p>
      <w:pPr>
        <w:jc w:val="right"/>
      </w:pPr>
      <w:r>
        <w:rPr>
          <w:b/>
        </w:rPr>
        <w:t xml:space="preserve">NOT ADOPTED 03/01/2021</w:t>
      </w:r>
    </w:p>
    <w:p>
      <w:pPr>
        <w:spacing w:before="0" w:after="0" w:line="408" w:lineRule="exact"/>
        <w:ind w:left="0" w:right="0" w:firstLine="576"/>
        <w:jc w:val="left"/>
      </w:pPr>
      <w:r>
        <w:rPr/>
        <w:t xml:space="preserve">Beginning on page 1, line 7, strike all of sections 1 through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8, line 22, after "(2)" strike all material through "</w:t>
      </w:r>
      <w:r>
        <w:rPr>
          <w:u w:val="single"/>
        </w:rPr>
        <w:t xml:space="preserve">(4)</w:t>
      </w:r>
      <w:r>
        <w:rPr/>
        <w:t xml:space="preserve">" on page 9, line 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9, line 3, after "terms of" strike "</w:t>
      </w:r>
      <w:r>
        <w:t>((</w:t>
      </w:r>
      <w:r>
        <w:rPr>
          <w:strike/>
        </w:rPr>
        <w:t xml:space="preserve">four</w:t>
      </w:r>
      <w:r>
        <w:t>))</w:t>
      </w:r>
      <w:r>
        <w:rPr/>
        <w:t xml:space="preserve"> </w:t>
      </w:r>
      <w:r>
        <w:rPr>
          <w:u w:val="single"/>
        </w:rPr>
        <w:t xml:space="preserve">five</w:t>
      </w:r>
      <w:r>
        <w:rPr/>
        <w:t xml:space="preserve">" and insert "four"</w:t>
      </w:r>
    </w:p>
    <w:p>
      <w:pPr>
        <w:spacing w:before="0" w:after="0" w:line="408" w:lineRule="exact"/>
        <w:ind w:left="0" w:right="0" w:firstLine="576"/>
        <w:jc w:val="left"/>
      </w:pPr>
      <w:r>
        <w:rPr/>
        <w:t xml:space="preserve">On page 9, at the beginning of line 4, strike "</w:t>
      </w:r>
      <w:r>
        <w:t>((</w:t>
      </w:r>
      <w:r>
        <w:rPr>
          <w:strike/>
        </w:rPr>
        <w:t xml:space="preserve">and</w:t>
      </w:r>
      <w:r>
        <w:t>))</w:t>
      </w:r>
      <w:r>
        <w:rPr>
          <w:u w:val="single"/>
        </w:rPr>
        <w:t xml:space="preserve">, but may serve more than one term</w:t>
      </w:r>
      <w:r>
        <w:rPr/>
        <w:t xml:space="preserve">" and insert "and"</w:t>
      </w:r>
    </w:p>
    <w:p>
      <w:pPr>
        <w:spacing w:before="0" w:after="0" w:line="408" w:lineRule="exact"/>
        <w:ind w:left="0" w:right="0" w:firstLine="576"/>
        <w:jc w:val="left"/>
      </w:pPr>
      <w:r>
        <w:rPr/>
        <w:t xml:space="preserve">On page 9, line 5, after "confirmed." strike "</w:t>
      </w:r>
      <w:r>
        <w:t>((</w:t>
      </w:r>
      <w:r>
        <w:rPr>
          <w:strike/>
        </w:rPr>
        <w:t xml:space="preserve">However, the</w:t>
      </w:r>
      <w:r>
        <w:t>))</w:t>
      </w:r>
      <w:r>
        <w:rPr/>
        <w:t xml:space="preserve"> </w:t>
      </w:r>
      <w:r>
        <w:rPr>
          <w:u w:val="single"/>
        </w:rPr>
        <w:t xml:space="preserve">The</w:t>
      </w:r>
      <w:r>
        <w:rPr/>
        <w:t xml:space="preserve">" and insert "However, the"</w:t>
      </w:r>
    </w:p>
    <w:p>
      <w:pPr>
        <w:spacing w:before="0" w:after="0" w:line="408" w:lineRule="exact"/>
        <w:ind w:left="0" w:right="0" w:firstLine="576"/>
        <w:jc w:val="left"/>
      </w:pPr>
      <w:r>
        <w:rPr/>
        <w:t xml:space="preserve">On page 9, at the beginning of line 6, after "the" strike "</w:t>
      </w:r>
      <w:r>
        <w:rPr>
          <w:u w:val="single"/>
        </w:rPr>
        <w:t xml:space="preserve">initial</w:t>
      </w:r>
      <w:r>
        <w:rPr/>
        <w:t xml:space="preserve">"</w:t>
      </w:r>
    </w:p>
    <w:p>
      <w:pPr>
        <w:spacing w:before="0" w:after="0" w:line="408" w:lineRule="exact"/>
        <w:ind w:left="0" w:right="0" w:firstLine="576"/>
        <w:jc w:val="left"/>
      </w:pPr>
      <w:r>
        <w:rPr/>
        <w:t xml:space="preserve">On page 9, beginning on line 12, after "shall" strike all material through "</w:t>
      </w:r>
      <w:r>
        <w:rPr>
          <w:u w:val="single"/>
        </w:rPr>
        <w:t xml:space="preserve">technology</w:t>
      </w:r>
      <w:r>
        <w:rPr/>
        <w:t xml:space="preserve">" on line 21 and insert "receive no compensation but shall be reimbursed for travel expenses as provided in RCW 43.03.050 and 43.03.060 as now existing or hereafter amended"</w:t>
      </w:r>
    </w:p>
    <w:p>
      <w:pPr>
        <w:spacing w:before="0" w:after="0" w:line="408" w:lineRule="exact"/>
        <w:ind w:left="0" w:right="0" w:firstLine="576"/>
        <w:jc w:val="left"/>
      </w:pPr>
      <w:r>
        <w:rPr/>
        <w:t xml:space="preserve">On page 9, beginning on line 22, after "provide" strike "</w:t>
      </w:r>
      <w:r>
        <w:t>((</w:t>
      </w:r>
      <w:r>
        <w:rPr>
          <w:strike/>
        </w:rPr>
        <w:t xml:space="preserve">a staff as needed for the operation of</w:t>
      </w:r>
      <w:r>
        <w:t>))</w:t>
      </w:r>
      <w:r>
        <w:rPr/>
        <w:t xml:space="preserve"> </w:t>
      </w:r>
      <w:r>
        <w:rPr>
          <w:u w:val="single"/>
        </w:rPr>
        <w:t xml:space="preserve">legal counsel to</w:t>
      </w:r>
      <w:r>
        <w:rPr/>
        <w:t xml:space="preserve">" and insert "a staff as needed for the operation of"</w:t>
      </w:r>
    </w:p>
    <w:p>
      <w:pPr>
        <w:spacing w:before="0" w:after="0" w:line="408" w:lineRule="exact"/>
        <w:ind w:left="0" w:right="0" w:firstLine="576"/>
        <w:jc w:val="left"/>
      </w:pPr>
      <w:r>
        <w:rPr/>
        <w:t xml:space="preserve">Beginning on page 9, line 24, strike all of sections 6 through 8</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2SSB 5036</w:t>
      </w:r>
      <w:r>
        <w:t xml:space="preserve"> -</w:t>
      </w:r>
      <w:r>
        <w:t xml:space="preserve"> </w:t>
        <w:t xml:space="preserve">S AMD</w:t>
      </w:r>
      <w:r>
        <w:t xml:space="preserve"> </w:t>
      </w:r>
      <w:r>
        <w:rPr>
          <w:b/>
        </w:rPr>
        <w:t xml:space="preserve">265</w:t>
      </w:r>
    </w:p>
    <w:p>
      <w:pPr>
        <w:spacing w:before="0" w:after="0" w:line="408" w:lineRule="exact"/>
        <w:ind w:left="0" w:right="0" w:firstLine="576"/>
        <w:jc w:val="left"/>
      </w:pPr>
      <w:r>
        <w:rPr/>
        <w:t xml:space="preserve">By Senator Wilson, L.</w:t>
      </w:r>
    </w:p>
    <w:p>
      <w:pPr>
        <w:jc w:val="right"/>
      </w:pPr>
      <w:r>
        <w:rPr>
          <w:b/>
        </w:rPr>
        <w:t xml:space="preserve">NOT ADOPTED 03/01/2021</w:t>
      </w:r>
    </w:p>
    <w:p>
      <w:pPr>
        <w:spacing w:before="0" w:after="0" w:line="408" w:lineRule="exact"/>
        <w:ind w:left="0" w:right="0" w:firstLine="576"/>
        <w:jc w:val="left"/>
      </w:pPr>
      <w:r>
        <w:rPr/>
        <w:t xml:space="preserve">On page 1, line 1 of the title, after "the" strike all material through "date." on line 5 and insert "clemency and pardons board; and amending RCW 9.94A.880."</w:t>
      </w:r>
    </w:p>
    <w:p>
      <w:pPr>
        <w:spacing w:before="0" w:after="0" w:line="408" w:lineRule="exact"/>
        <w:ind w:left="0" w:right="0" w:firstLine="576"/>
        <w:jc w:val="left"/>
      </w:pPr>
      <w:r>
        <w:rPr>
          <w:u w:val="single"/>
        </w:rPr>
        <w:t xml:space="preserve">EFFECT:</w:t>
      </w:r>
      <w:r>
        <w:rPr/>
        <w:t xml:space="preserve"> Expands volunteer board members from five to 10, and that no more than three members are up for appointment in any given year. Strikes all other changes. Revises title to only the clemency and pardons board-membership-terms-chair-bylaws-travel expenses-staff.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1181c38b54407" /></Relationships>
</file>