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14b13ed9694d8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5036-S2.E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VAND</w:t>
        </w:r>
      </w:r>
      <w:r>
        <w:rPr>
          <w:b/>
        </w:rPr>
        <w:t xml:space="preserve"> </w:t>
        <w:r>
          <w:rPr/>
          <w:t xml:space="preserve">S3697.1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E2SSB 5036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929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Van De Wege</w:t>
      </w:r>
    </w:p>
    <w:p>
      <w:pPr>
        <w:jc w:val="right"/>
      </w:pPr>
      <w:r>
        <w:rPr>
          <w:b/>
        </w:rPr>
        <w:t xml:space="preserve">PULLED 01/19/2022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19, after "((</w:t>
      </w:r>
      <w:r>
        <w:rPr>
          <w:strike/>
        </w:rPr>
        <w:t xml:space="preserve">five</w:t>
      </w:r>
      <w:r>
        <w:rPr/>
        <w:t xml:space="preserve">))" strike "</w:t>
      </w:r>
      <w:r>
        <w:rPr>
          <w:u w:val="single"/>
        </w:rPr>
        <w:t xml:space="preserve">10</w:t>
      </w:r>
      <w:r>
        <w:rPr/>
        <w:t xml:space="preserve">" and insert "</w:t>
      </w:r>
      <w:r>
        <w:rPr>
          <w:u w:val="single"/>
        </w:rPr>
        <w:t xml:space="preserve">12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38, after "</w:t>
      </w:r>
      <w:r>
        <w:rPr>
          <w:u w:val="single"/>
        </w:rPr>
        <w:t xml:space="preserve">(j)</w:t>
      </w:r>
      <w:r>
        <w:rPr/>
        <w:t xml:space="preserve">" strike all material through "</w:t>
      </w:r>
      <w:r>
        <w:rPr>
          <w:u w:val="single"/>
        </w:rPr>
        <w:t xml:space="preserve">judge</w:t>
      </w:r>
      <w:r>
        <w:rPr/>
        <w:t xml:space="preserve">" and insert "</w:t>
      </w:r>
      <w:r>
        <w:rPr>
          <w:u w:val="single"/>
        </w:rPr>
        <w:t xml:space="preserve">Three retired superior court judges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24, after "(b)" insert "Is not currently serving a sentence for a conviction for aggravated murder pursuant to chapter 10.95 RCW or murder in the first degree pursuant to RCW 9A.32.030;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at the beginning of line 25, strike all material through "25" on line 32 and insert ". Except an individual who was sentenced as a persistent offender that included a conviction for robbery in the second degree as his or her third conviction towards being designated as a persistent offender may petition after serving 15"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line 31, after "board" strike "shall" and insert "may"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1, after "or" insert ", upon majority vote of the board,"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Amends board membership to 12 members.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Adds 2 additional retired superior court judge seats to required board members.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Prohibits individuals serving a sentence for Aggravated Murder or Murder in the First Degree from petitioning for conditional commutation.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Makes the board recommendation for release with affirmative and other conditions permissive rather than mandatory.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Requires a majority vote of the board to recommend conditional commutation to the governor.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31357c01054a96" /></Relationships>
</file>