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d2770b7804521" /></Relationships>
</file>

<file path=word/document.xml><?xml version="1.0" encoding="utf-8"?>
<w:document xmlns:w="http://schemas.openxmlformats.org/wordprocessingml/2006/main">
  <w:body>
    <w:p>
      <w:r>
        <w:rPr>
          <w:b/>
        </w:rPr>
        <w:r>
          <w:rPr/>
          <w:t xml:space="preserve">5051-S2</w:t>
        </w:r>
      </w:r>
      <w:r>
        <w:rPr>
          <w:b/>
        </w:rPr>
        <w:t xml:space="preserve"> </w:t>
        <w:t xml:space="preserve">AMS</w:t>
      </w:r>
      <w:r>
        <w:rPr>
          <w:b/>
        </w:rPr>
        <w:t xml:space="preserve"> </w:t>
        <w:r>
          <w:rPr/>
          <w:t xml:space="preserve">MUZZ</w:t>
        </w:r>
      </w:r>
      <w:r>
        <w:rPr>
          <w:b/>
        </w:rPr>
        <w:t xml:space="preserve"> </w:t>
        <w:r>
          <w:rPr/>
          <w:t xml:space="preserve">S1531.1</w:t>
        </w:r>
      </w:r>
      <w:r>
        <w:rPr>
          <w:b/>
        </w:rPr>
        <w:t xml:space="preserve"> - NOT FOR FLOOR USE</w:t>
      </w:r>
    </w:p>
    <w:p>
      <w:pPr>
        <w:ind w:left="0" w:right="0" w:firstLine="576"/>
      </w:pPr>
    </w:p>
    <w:p>
      <w:pPr>
        <w:spacing w:before="480" w:after="0" w:line="408" w:lineRule="exact"/>
      </w:pPr>
      <w:r>
        <w:rPr>
          <w:b/>
          <w:u w:val="single"/>
        </w:rPr>
        <w:t xml:space="preserve">2SSB 5051</w:t>
      </w:r>
      <w:r>
        <w:t xml:space="preserve"> -</w:t>
      </w:r>
      <w:r>
        <w:t xml:space="preserve"> </w:t>
        <w:t xml:space="preserve">S AMD</w:t>
      </w:r>
      <w:r>
        <w:t xml:space="preserve"> </w:t>
      </w:r>
      <w:r>
        <w:rPr>
          <w:b/>
        </w:rPr>
        <w:t xml:space="preserve">181</w:t>
      </w:r>
    </w:p>
    <w:p>
      <w:pPr>
        <w:spacing w:before="0" w:after="0" w:line="408" w:lineRule="exact"/>
        <w:ind w:left="0" w:right="0" w:firstLine="576"/>
        <w:jc w:val="left"/>
      </w:pPr>
      <w:r>
        <w:rPr/>
        <w:t xml:space="preserve">By Senator Muzzall</w:t>
      </w:r>
    </w:p>
    <w:p>
      <w:pPr>
        <w:jc w:val="right"/>
      </w:pPr>
      <w:r>
        <w:rPr>
          <w:b/>
        </w:rPr>
        <w:t xml:space="preserve">NOT ADOPTED 02/25/2021</w:t>
      </w:r>
    </w:p>
    <w:p>
      <w:pPr>
        <w:spacing w:before="0" w:after="0" w:line="408" w:lineRule="exact"/>
        <w:ind w:left="0" w:right="0" w:firstLine="576"/>
        <w:jc w:val="left"/>
      </w:pPr>
      <w:r>
        <w:rPr/>
        <w:t xml:space="preserve">On page 17, beginning on line 10, after "</w:t>
      </w:r>
      <w:r>
        <w:rPr>
          <w:u w:val="single"/>
        </w:rPr>
        <w:t xml:space="preserve">(c)</w:t>
      </w:r>
      <w:r>
        <w:rPr/>
        <w:t xml:space="preserve">" strike all material through "</w:t>
      </w:r>
      <w:r>
        <w:rPr>
          <w:u w:val="single"/>
        </w:rPr>
        <w:t xml:space="preserve">procedure</w:t>
      </w:r>
      <w:r>
        <w:rPr/>
        <w:t xml:space="preserve">" on line 15 and insert "</w:t>
      </w:r>
      <w:r>
        <w:rPr>
          <w:u w:val="single"/>
        </w:rPr>
        <w:t xml:space="preserve">Has been found by their employing agency to have, while uniformed, on duty, present, and observing another Washington law enforcement officer using force that is clearly beyond that which is objectively reasonable under the circumstances, failed to intervene to prevent, mitigate, and stop the use of unreasonable force</w:t>
      </w:r>
      <w:r>
        <w:rPr/>
        <w:t xml:space="preserve">"</w:t>
      </w:r>
    </w:p>
    <w:p>
      <w:pPr>
        <w:spacing w:before="0" w:after="0" w:line="408" w:lineRule="exact"/>
        <w:ind w:left="0" w:right="0" w:firstLine="576"/>
        <w:jc w:val="left"/>
      </w:pPr>
      <w:r>
        <w:rPr>
          <w:u w:val="single"/>
        </w:rPr>
        <w:t xml:space="preserve">EFFECT:</w:t>
      </w:r>
      <w:r>
        <w:rPr/>
        <w:t xml:space="preserve"> Removes language related to a duty to intervene and report conduct that is not currently in RCW from the mandatory decertification subsection.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92c3013cc7471d" /></Relationships>
</file>