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20459173e44998" /></Relationships>
</file>

<file path=word/document.xml><?xml version="1.0" encoding="utf-8"?>
<w:document xmlns:w="http://schemas.openxmlformats.org/wordprocessingml/2006/main">
  <w:body>
    <w:p>
      <w:r>
        <w:rPr>
          <w:b/>
        </w:rPr>
        <w:r>
          <w:rPr/>
          <w:t xml:space="preserve">5061-S</w:t>
        </w:r>
      </w:r>
      <w:r>
        <w:rPr>
          <w:b/>
        </w:rPr>
        <w:t xml:space="preserve"> </w:t>
        <w:t xml:space="preserve">AMS</w:t>
      </w:r>
      <w:r>
        <w:rPr>
          <w:b/>
        </w:rPr>
        <w:t xml:space="preserve"> </w:t>
        <w:r>
          <w:rPr/>
          <w:t xml:space="preserve">BRAU</w:t>
        </w:r>
      </w:r>
      <w:r>
        <w:rPr>
          <w:b/>
        </w:rPr>
        <w:t xml:space="preserve"> </w:t>
        <w:r>
          <w:rPr/>
          <w:t xml:space="preserve">S0660.1</w:t>
        </w:r>
      </w:r>
      <w:r>
        <w:rPr>
          <w:b/>
        </w:rPr>
        <w:t xml:space="preserve"> - NOT FOR FLOOR USE</w:t>
      </w:r>
    </w:p>
    <w:p>
      <w:pPr>
        <w:ind w:left="0" w:right="0" w:firstLine="576"/>
      </w:pPr>
    </w:p>
    <w:p>
      <w:pPr>
        <w:spacing w:before="480" w:after="0" w:line="408" w:lineRule="exact"/>
      </w:pPr>
      <w:r>
        <w:rPr>
          <w:b/>
          <w:u w:val="single"/>
        </w:rPr>
        <w:t xml:space="preserve">SSB 5061</w:t>
      </w:r>
      <w:r>
        <w:t xml:space="preserve"> -</w:t>
      </w:r>
      <w:r>
        <w:t xml:space="preserve"> </w:t>
        <w:t xml:space="preserve">S AMD TO S AMD (S-0652.1/21)</w:t>
      </w:r>
      <w:r>
        <w:t xml:space="preserve"> </w:t>
      </w:r>
      <w:r>
        <w:rPr>
          <w:b/>
        </w:rPr>
        <w:t xml:space="preserve">10</w:t>
      </w:r>
    </w:p>
    <w:p>
      <w:pPr>
        <w:spacing w:before="0" w:after="0" w:line="408" w:lineRule="exact"/>
        <w:ind w:left="0" w:right="0" w:firstLine="576"/>
        <w:jc w:val="left"/>
      </w:pPr>
      <w:r>
        <w:rPr/>
        <w:t xml:space="preserve">By Senator Braun</w:t>
      </w:r>
    </w:p>
    <w:p>
      <w:pPr>
        <w:jc w:val="right"/>
      </w:pPr>
      <w:r>
        <w:rPr>
          <w:b/>
        </w:rPr>
        <w:t xml:space="preserve">NOT ADOPTED 01/27/2021</w:t>
      </w:r>
    </w:p>
    <w:p>
      <w:pPr>
        <w:spacing w:before="0" w:after="0" w:line="408" w:lineRule="exact"/>
        <w:ind w:left="0" w:right="0" w:firstLine="576"/>
        <w:jc w:val="left"/>
      </w:pPr>
      <w:r>
        <w:rPr/>
        <w:t xml:space="preserve">On page 21, line 4, after "</w:t>
      </w:r>
      <w:r>
        <w:rPr>
          <w:u w:val="single"/>
        </w:rPr>
        <w:t xml:space="preserve">shall be</w:t>
      </w:r>
      <w:r>
        <w:rPr/>
        <w:t xml:space="preserve">" strike "</w:t>
      </w:r>
      <w:r>
        <w:rPr>
          <w:u w:val="single"/>
        </w:rPr>
        <w:t xml:space="preserve">20</w:t>
      </w:r>
      <w:r>
        <w:rPr/>
        <w:t xml:space="preserve">" and insert "</w:t>
      </w:r>
      <w:r>
        <w:rPr>
          <w:u w:val="single"/>
        </w:rPr>
        <w:t xml:space="preserve">17.5</w:t>
      </w:r>
      <w:r>
        <w:rPr/>
        <w:t xml:space="preserve">"</w:t>
      </w:r>
    </w:p>
    <w:p>
      <w:pPr>
        <w:spacing w:before="0" w:after="0" w:line="408" w:lineRule="exact"/>
        <w:ind w:left="0" w:right="0" w:firstLine="576"/>
        <w:jc w:val="left"/>
      </w:pPr>
      <w:r>
        <w:rPr>
          <w:u w:val="single"/>
        </w:rPr>
        <w:t xml:space="preserve">EFFECT:</w:t>
      </w:r>
      <w:r>
        <w:rPr/>
        <w:t xml:space="preserve"> Modifies the increased unemployment insurance minimum weekly benefit amount to 17.5 percent of the average weekly wage from 20 percent for claims with an effective date of July 1, 2021, or later. Currently, the minimum weekly benefit amount is 15 percent of the average weekly wage.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46b4752d0e404d" /></Relationships>
</file>