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5bcfa02334f9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S1666.1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5123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3, after "</w:t>
      </w:r>
      <w:r>
        <w:rPr>
          <w:u w:val="single"/>
        </w:rPr>
        <w:t xml:space="preserve">(B)</w:t>
      </w:r>
      <w:r>
        <w:rPr/>
        <w:t xml:space="preserve">" strike "</w:t>
      </w:r>
      <w:r>
        <w:rPr>
          <w:u w:val="single"/>
        </w:rPr>
        <w:t xml:space="preserve">Committed a sex offense and, on the offense date, had a prior conviction for a sex offense</w:t>
      </w:r>
      <w:r>
        <w:rPr/>
        <w:t xml:space="preserve">" and insert "</w:t>
      </w:r>
      <w:r>
        <w:rPr>
          <w:u w:val="single"/>
        </w:rPr>
        <w:t xml:space="preserve">Previously committed a sex offense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Individuals who have previously committed a sex offense have the duty to register as a sex offender.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11f36d0e8420f" /></Relationships>
</file>