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3668cf80e4a78" /></Relationships>
</file>

<file path=word/document.xml><?xml version="1.0" encoding="utf-8"?>
<w:document xmlns:w="http://schemas.openxmlformats.org/wordprocessingml/2006/main">
  <w:body>
    <w:p>
      <w:r>
        <w:rPr>
          <w:b/>
        </w:rPr>
        <w:r>
          <w:rPr/>
          <w:t xml:space="preserve">5226-S</w:t>
        </w:r>
      </w:r>
      <w:r>
        <w:rPr>
          <w:b/>
        </w:rPr>
        <w:t xml:space="preserve"> </w:t>
        <w:t xml:space="preserve">AMS</w:t>
      </w:r>
      <w:r>
        <w:rPr>
          <w:b/>
        </w:rPr>
        <w:t xml:space="preserve"> </w:t>
        <w:r>
          <w:rPr/>
          <w:t xml:space="preserve">PEDE</w:t>
        </w:r>
      </w:r>
      <w:r>
        <w:rPr>
          <w:b/>
        </w:rPr>
        <w:t xml:space="preserve"> </w:t>
        <w:r>
          <w:rPr/>
          <w:t xml:space="preserve">S1923.1</w:t>
        </w:r>
      </w:r>
      <w:r>
        <w:rPr>
          <w:b/>
        </w:rPr>
        <w:t xml:space="preserve"> - NOT FOR FLOOR USE</w:t>
      </w:r>
    </w:p>
    <w:p>
      <w:pPr>
        <w:ind w:left="0" w:right="0" w:firstLine="576"/>
      </w:pPr>
    </w:p>
    <w:p>
      <w:pPr>
        <w:spacing w:before="480" w:after="0" w:line="408" w:lineRule="exact"/>
      </w:pPr>
      <w:r>
        <w:rPr>
          <w:b/>
          <w:u w:val="single"/>
        </w:rPr>
        <w:t xml:space="preserve">SSB 5226</w:t>
      </w:r>
      <w:r>
        <w:t xml:space="preserve"> -</w:t>
      </w:r>
      <w:r>
        <w:t xml:space="preserve"> </w:t>
        <w:t xml:space="preserve">S AMD</w:t>
      </w:r>
      <w:r>
        <w:t xml:space="preserve"> </w:t>
      </w:r>
      <w:r>
        <w:rPr>
          <w:b/>
        </w:rPr>
        <w:t xml:space="preserve">396</w:t>
      </w:r>
    </w:p>
    <w:p>
      <w:pPr>
        <w:spacing w:before="0" w:after="0" w:line="408" w:lineRule="exact"/>
        <w:ind w:left="0" w:right="0" w:firstLine="576"/>
        <w:jc w:val="left"/>
      </w:pPr>
      <w:r>
        <w:rPr/>
        <w:t xml:space="preserve">By Senator Pedersen</w:t>
      </w:r>
    </w:p>
    <w:p>
      <w:pPr>
        <w:jc w:val="right"/>
      </w:pPr>
      <w:r>
        <w:rPr>
          <w:b/>
        </w:rPr>
        <w:t xml:space="preserve">PULLED 03/05/2021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w:t>
      </w:r>
      <w:r>
        <w:t>((</w:t>
      </w:r>
      <w:r>
        <w:rPr>
          <w:strike/>
        </w:rPr>
        <w:t xml:space="preserve">that the penalty for a traffic infraction may include sanctions against the person's driver's license including suspension, revocation, or denial;</w:t>
      </w:r>
      <w:r>
        <w:t>))</w:t>
      </w:r>
      <w:r>
        <w:rPr/>
        <w:t xml:space="preserve">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w:t>
      </w:r>
      <w:r>
        <w:rPr>
          <w:u w:val="single"/>
        </w:rPr>
        <w:t xml:space="preserve">(i)</w:t>
      </w:r>
      <w:r>
        <w:rPr/>
        <w:t xml:space="preserve"> A statement of the options provided in this chapter for responding to the notice and the procedures necessary to exercise these options;</w:t>
      </w:r>
    </w:p>
    <w:p>
      <w:pPr>
        <w:spacing w:before="0" w:after="0" w:line="408" w:lineRule="exact"/>
        <w:ind w:left="0" w:right="0" w:firstLine="576"/>
        <w:jc w:val="left"/>
      </w:pPr>
      <w:r>
        <w:rPr>
          <w:u w:val="single"/>
        </w:rPr>
        <w:t xml:space="preserve">(ii) One of the options must allow a person to admit responsibility for the infraction and attest that the person does not have the current ability to pay the infraction in full. The person must receive information on how to submit evidence of inability to pay, obtain a payment plan pursuant to section 4 of this act, and be informed that failure to pay or enter into a payment plan may result in collection action, including garnishment of wages or other assets;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 </w:t>
      </w:r>
      <w:r>
        <w:rPr>
          <w:u w:val="single"/>
        </w:rPr>
        <w:t xml:space="preserve">and</w:t>
      </w:r>
    </w:p>
    <w:p>
      <w:pPr>
        <w:spacing w:before="0" w:after="0" w:line="408" w:lineRule="exact"/>
        <w:ind w:left="0" w:right="0" w:firstLine="576"/>
        <w:jc w:val="left"/>
      </w:pPr>
      <w:r>
        <w:rPr/>
        <w:t xml:space="preserve">(h) A statement that the person must respond to the notice as provided in this chapter within </w:t>
      </w:r>
      <w:r>
        <w:t>((</w:t>
      </w:r>
      <w:r>
        <w:rPr>
          <w:strike/>
        </w:rPr>
        <w:t xml:space="preserve">fifteen</w:t>
      </w:r>
      <w:r>
        <w:t>))</w:t>
      </w:r>
      <w:r>
        <w:rPr/>
        <w:t xml:space="preserve"> </w:t>
      </w:r>
      <w:r>
        <w:rPr>
          <w:u w:val="single"/>
        </w:rPr>
        <w:t xml:space="preserve">30</w:t>
      </w:r>
      <w:r>
        <w:rPr/>
        <w:t xml:space="preserve">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t>((</w:t>
      </w:r>
      <w:r>
        <w:rPr>
          <w:strike/>
        </w:rPr>
        <w:t xml:space="preserve">(3)(a) A form for a notice of traffic infraction printed after July 22, 2011, must include a statement that the person may be able to enter into a payment plan with the court under RCW 46.63.110.</w:t>
      </w:r>
    </w:p>
    <w:p>
      <w:pPr>
        <w:spacing w:before="0" w:after="0" w:line="408" w:lineRule="exact"/>
        <w:ind w:left="0" w:right="0" w:firstLine="576"/>
        <w:jc w:val="left"/>
      </w:pPr>
      <w:r>
        <w:rPr>
          <w:strike/>
        </w:rPr>
        <w:t xml:space="preserve">(b) The forms for a notice of traffic infraction must include the changes in section 1, chapter 170, Laws of 2013 by July 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w:t>
      </w:r>
      <w:r>
        <w:t>((</w:t>
      </w:r>
      <w:r>
        <w:rPr>
          <w:strike/>
        </w:rPr>
        <w:t xml:space="preserve">fifteen</w:t>
      </w:r>
      <w:r>
        <w:t>))</w:t>
      </w:r>
      <w:r>
        <w:rPr/>
        <w:t xml:space="preserve"> </w:t>
      </w:r>
      <w:r>
        <w:rPr>
          <w:u w:val="single"/>
        </w:rPr>
        <w:t xml:space="preserve">30</w:t>
      </w:r>
      <w:r>
        <w:rPr/>
        <w:t xml:space="preserve">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w:t>
      </w:r>
      <w:r>
        <w:rPr>
          <w:u w:val="single"/>
        </w:rPr>
        <w:t xml:space="preserve">, unless the person selects the option attesting that the person does not have the current ability to pay the infraction in full</w:t>
      </w:r>
      <w:r>
        <w:rPr/>
        <w:t xml:space="preserv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u w:val="single"/>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w:t>
      </w:r>
      <w:r>
        <w:t>((</w:t>
      </w:r>
      <w:r>
        <w:rPr>
          <w:strike/>
        </w:rPr>
        <w:t xml:space="preserve">, in its discretion,</w:t>
      </w:r>
      <w:r>
        <w:t>))</w:t>
      </w:r>
      <w:r>
        <w:rPr/>
        <w:t xml:space="preserve"> that a person is not able to pay a monetary obligation in full</w:t>
      </w:r>
      <w:r>
        <w:t>((</w:t>
      </w:r>
      <w:r>
        <w:rPr>
          <w:strike/>
        </w:rPr>
        <w:t xml:space="preserve">, and not more than one year has passed since the later of July 1, 2005, or the date the monetary obligation initially became due and payable</w:t>
      </w:r>
      <w:r>
        <w:t>))</w:t>
      </w:r>
      <w:r>
        <w:rPr/>
        <w:t xml:space="preserve">, the court shall enter into a payment plan with the person</w:t>
      </w:r>
      <w:r>
        <w:t>((</w:t>
      </w:r>
      <w:r>
        <w:rPr>
          <w:strike/>
        </w:rPr>
        <w:t xml:space="preserve">,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strike/>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strike/>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strike/>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strike/>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strike/>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r>
        <w:t>))</w:t>
      </w:r>
      <w:r>
        <w:rPr/>
        <w:t xml:space="preserve"> </w:t>
      </w:r>
      <w:r>
        <w:rPr>
          <w:u w:val="single"/>
        </w:rPr>
        <w:t xml:space="preserve">in accordance with section 4 of this act and standards that may be set out in court rule</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$24</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$12.50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$8.50</w:t>
      </w:r>
      <w:r>
        <w:rPr/>
        <w:t xml:space="preserve"> in the state general fund </w:t>
      </w:r>
      <w:r>
        <w:rPr>
          <w:u w:val="single"/>
        </w:rPr>
        <w:t xml:space="preserve">and $4 in the driver licensing technology support account created under section 15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w:t>
      </w:r>
      <w:r>
        <w:t>((</w:t>
      </w:r>
      <w:r>
        <w:rPr>
          <w:strike/>
        </w:rPr>
        <w:t xml:space="preserve">court may, at its discretion, enter into</w:t>
      </w:r>
      <w:r>
        <w:t>))</w:t>
      </w:r>
      <w:r>
        <w:rPr/>
        <w:t xml:space="preserve"> </w:t>
      </w:r>
      <w:r>
        <w:rPr>
          <w:u w:val="single"/>
        </w:rPr>
        <w:t xml:space="preserve">person may request</w:t>
      </w:r>
      <w:r>
        <w:rPr/>
        <w:t xml:space="preserve"> a payment plan </w:t>
      </w:r>
      <w:r>
        <w:rPr>
          <w:u w:val="single"/>
        </w:rPr>
        <w:t xml:space="preserve">pursuant to section 4 of this act</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A person may request a payment plan at any time for the payment of any monetary penalty, fee, cost, assessment, or other monetary obligation associated with a traffic infraction. If the person does not have the ability to pay the monetary obligation in full and the person has not previously been granted a payment plan for the same monetary obligation, the court shall enter into a payment plan with the individual.</w:t>
      </w:r>
    </w:p>
    <w:p>
      <w:pPr>
        <w:spacing w:before="0" w:after="0" w:line="408" w:lineRule="exact"/>
        <w:ind w:left="0" w:right="0" w:firstLine="576"/>
        <w:jc w:val="left"/>
      </w:pPr>
      <w:r>
        <w:rPr/>
        <w:t xml:space="preserve">(b)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(2) The person may voluntarily pay an amount at any time in addition to the payments required under the payment plan.</w:t>
      </w:r>
    </w:p>
    <w:p>
      <w:pPr>
        <w:spacing w:before="0" w:after="0" w:line="408" w:lineRule="exact"/>
        <w:ind w:left="0" w:right="0" w:firstLine="576"/>
        <w:jc w:val="left"/>
      </w:pPr>
      <w:r>
        <w:rPr/>
        <w:t xml:space="preserve">(3)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have been paid and court authorized community restitution has been completed, or until the court has entered into a new payment plan or community restitution agreement with the person.</w:t>
      </w:r>
    </w:p>
    <w:p>
      <w:pPr>
        <w:spacing w:before="0" w:after="0" w:line="408" w:lineRule="exact"/>
        <w:ind w:left="0" w:right="0" w:firstLine="576"/>
        <w:jc w:val="left"/>
      </w:pPr>
      <w:r>
        <w:rPr/>
        <w:t xml:space="preserve">(4)(a) If a person has not entered into a payment plan with the court and has not paid the monetary obligation in full, no sooner than 120 days from the date of the infraction the court may refer the unpaid monetary penalty, fee, cost, assessment, or other monetary obligation to a collections agency until all monetary obligations have been paid or until the person has entered into a payment plan under this section.</w:t>
      </w:r>
    </w:p>
    <w:p>
      <w:pPr>
        <w:spacing w:before="0" w:after="0" w:line="408" w:lineRule="exact"/>
        <w:ind w:left="0" w:right="0" w:firstLine="576"/>
        <w:jc w:val="left"/>
      </w:pPr>
      <w:r>
        <w:rPr/>
        <w:t xml:space="preserve">(b) If a person responded to a traffic infraction for a moving violation attesting that the person did not have the ability to pay the infraction in full, the court must attempt to enter into a payment plan with the person prior to referring the monetary obligation to a collections agency.</w:t>
      </w:r>
    </w:p>
    <w:p>
      <w:pPr>
        <w:spacing w:before="0" w:after="0" w:line="408" w:lineRule="exact"/>
        <w:ind w:left="0" w:right="0" w:firstLine="576"/>
        <w:jc w:val="left"/>
      </w:pPr>
      <w:r>
        <w:rPr/>
        <w:t xml:space="preserve">(5) If the payment plan is to be administered by the court, the court may assess the person a reasonable administrative fee to be wholly retained by the city or county with jurisdiction. The administrative fee shall not exceed $10 per infraction or $25 per payment plan, whichever is less.</w:t>
      </w:r>
    </w:p>
    <w:p>
      <w:pPr>
        <w:spacing w:before="0" w:after="0" w:line="408" w:lineRule="exact"/>
        <w:ind w:left="0" w:right="0" w:firstLine="576"/>
        <w:jc w:val="left"/>
      </w:pPr>
      <w:r>
        <w:rPr/>
        <w:t xml:space="preserve">(6)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(7) The court may modify a payment plan at any time.</w:t>
      </w:r>
    </w:p>
    <w:p>
      <w:pPr>
        <w:spacing w:before="0" w:after="0" w:line="408" w:lineRule="exact"/>
        <w:ind w:left="0" w:right="0" w:firstLine="576"/>
        <w:jc w:val="left"/>
      </w:pPr>
      <w:r>
        <w:rPr/>
        <w:t xml:space="preserve">(8) For the purposes of this section, "payment plan" means a plan that requires reasonable payments based on the financial ability of the person to pay as determined by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w:t>
      </w:r>
      <w:r>
        <w:t>((</w:t>
      </w:r>
      <w:r>
        <w:rPr>
          <w:strike/>
        </w:rPr>
        <w:t xml:space="preserve">violated a written promise to appear in court for a notice of infraction for a moving violation, or has</w:t>
      </w:r>
      <w:r>
        <w:t>))</w:t>
      </w:r>
      <w:r>
        <w:rPr/>
        <w:t xml:space="preserve"> </w:t>
      </w:r>
      <w:r>
        <w:rPr>
          <w:u w:val="single"/>
        </w:rPr>
        <w:t xml:space="preserve">or</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for a moving violation</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(4)</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w:t>
      </w:r>
      <w:r>
        <w:t>((</w:t>
      </w:r>
      <w:r>
        <w:rPr>
          <w:strike/>
        </w:rPr>
        <w:t xml:space="preserve">violated a written promise to appear in court,</w:t>
      </w:r>
      <w:r>
        <w:t>))</w:t>
      </w:r>
      <w:r>
        <w:rPr/>
        <w:t xml:space="preserve"> or has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Whenever the official records of the department show that a person has committed a traffic infraction for a moving violation on three or more occasions within a one-year period, or on four or more occasions within a two-year period, the department must suspend the license of the driver for a period of 60 days and establish a period of probation for one calendar year to begin when the suspension ends. Prior to reinstatement of a license, the person must complete a safe driving course as recommended by the department. During the period of probation, the person must not be convicted of any additional traffic infractions for moving violations. Any traffic infraction for a moving violation committed during the period of probation shall result in an additional 30-day suspension to run consecutively with any suspension already being served.</w:t>
      </w:r>
    </w:p>
    <w:p>
      <w:pPr>
        <w:spacing w:before="0" w:after="0" w:line="408" w:lineRule="exact"/>
        <w:ind w:left="0" w:right="0" w:firstLine="576"/>
        <w:jc w:val="left"/>
      </w:pPr>
      <w:r>
        <w:rPr/>
        <w:t xml:space="preserve">(2) When a person has committed a traffic infraction for a moving violation on two occasions within a one-year period or three occasions within a two-year period, the department shall send the person a notice that an additional infraction will result in suspension of the person's license for a period of 60 days.</w:t>
      </w:r>
    </w:p>
    <w:p>
      <w:pPr>
        <w:spacing w:before="0" w:after="0" w:line="408" w:lineRule="exact"/>
        <w:ind w:left="0" w:right="0" w:firstLine="576"/>
        <w:jc w:val="left"/>
      </w:pPr>
      <w:r>
        <w:rPr/>
        <w:t xml:space="preserve">(3) The department may not charge a reissue fee at the end of the term of suspension under this section.</w:t>
      </w:r>
    </w:p>
    <w:p>
      <w:pPr>
        <w:spacing w:before="0" w:after="0" w:line="408" w:lineRule="exact"/>
        <w:ind w:left="0" w:right="0" w:firstLine="576"/>
        <w:jc w:val="left"/>
      </w:pPr>
      <w:r>
        <w:rPr/>
        <w:t xml:space="preserve">(4) For purposes of this section, multiple traffic infractions issued during or as the result of a single traffic stop constitute one occasion.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2020 c 330 s 7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substance use disorder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w:t>
      </w:r>
      <w:r>
        <w:t>((</w:t>
      </w:r>
      <w:r>
        <w:rPr>
          <w:strike/>
        </w:rPr>
        <w:t xml:space="preserve">The</w:t>
      </w:r>
      <w:r>
        <w:t>))</w:t>
      </w:r>
      <w:r>
        <w:rPr/>
        <w:t xml:space="preserve"> </w:t>
      </w:r>
      <w:r>
        <w:rPr>
          <w:u w:val="single"/>
        </w:rPr>
        <w:t xml:space="preserve">Except as provided in section 7(3) of this act, the</w:t>
      </w:r>
      <w:r>
        <w:rPr/>
        <w:t xml:space="preserv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Except as provided in subsection (4) of this section, if the suspension is the result of a violation of RCW 46.61.502 or 46.61.504, or is the result of administrative action under RCW 46.20.308, the reissue fee shall be one hundred seventy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Except as provided in subsection (4) of this section, if the revocation is the result of a violation of RCW 46.20.308, 46.61.502, or 46.61.504, the reissue fee shall be one hundred seventy dollars. If the revocation is the result of a nonfelony violation of RCW 46.61.502 or 46.61.504, the department shall determine the person's eligibility for licensing based upon the reports provided by the substance use disorder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Except as provided in subsection (4) of this section,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seventy dollars.</w:t>
      </w:r>
    </w:p>
    <w:p>
      <w:pPr>
        <w:spacing w:before="0" w:after="0" w:line="408" w:lineRule="exact"/>
        <w:ind w:left="0" w:right="0" w:firstLine="576"/>
        <w:jc w:val="left"/>
      </w:pPr>
      <w:r>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respond to a notice of traffic infraction </w:t>
      </w:r>
      <w:r>
        <w:rPr>
          <w:u w:val="single"/>
        </w:rPr>
        <w:t xml:space="preserve">for a moving violation</w:t>
      </w:r>
      <w:r>
        <w:rPr/>
        <w:t xml:space="preserve">, failed to appear at a requested hearing </w:t>
      </w:r>
      <w:r>
        <w:rPr>
          <w:u w:val="single"/>
        </w:rPr>
        <w:t xml:space="preserve">for a moving violation</w:t>
      </w:r>
      <w:r>
        <w:rPr/>
        <w:t xml:space="preserve">, </w:t>
      </w:r>
      <w:r>
        <w:t>((</w:t>
      </w:r>
      <w:r>
        <w:rPr>
          <w:strike/>
        </w:rPr>
        <w:t xml:space="preserve">violated a written promise to appear in court,</w:t>
      </w:r>
      <w:r>
        <w:t>))</w:t>
      </w:r>
      <w:r>
        <w:rPr/>
        <w:t xml:space="preserve"> or </w:t>
      </w:r>
      <w:r>
        <w:t>((</w:t>
      </w:r>
      <w:r>
        <w:rPr>
          <w:strike/>
        </w:rPr>
        <w:t xml:space="preserve">has</w:t>
      </w:r>
      <w:r>
        <w:t>))</w:t>
      </w:r>
      <w:r>
        <w:rPr/>
        <w:t xml:space="preserve"> failed to comply with the terms of a </w:t>
      </w:r>
      <w:r>
        <w:t>((</w:t>
      </w:r>
      <w:r>
        <w:rPr>
          <w:strike/>
        </w:rPr>
        <w:t xml:space="preserve">notice of traffic infraction</w:t>
      </w:r>
      <w:r>
        <w:t>))</w:t>
      </w:r>
      <w:r>
        <w:rPr/>
        <w:t xml:space="preserve"> </w:t>
      </w:r>
      <w:r>
        <w:rPr>
          <w:u w:val="single"/>
        </w:rPr>
        <w:t xml:space="preserve">criminal complaint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appear or </w:t>
      </w:r>
      <w:r>
        <w:t>((</w:t>
      </w:r>
      <w:r>
        <w:rPr>
          <w:strike/>
        </w:rPr>
        <w:t xml:space="preserve">pay a traffic ticket under</w:t>
      </w:r>
      <w:r>
        <w:t>))</w:t>
      </w:r>
      <w:r>
        <w:rPr/>
        <w:t xml:space="preserve"> </w:t>
      </w:r>
      <w:r>
        <w:rPr>
          <w:u w:val="single"/>
        </w:rPr>
        <w:t xml:space="preserve">respond pursuant to</w:t>
      </w:r>
      <w:r>
        <w:rPr/>
        <w:t xml:space="preserve">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the license of a person suspended pursuant to RCW 46.20.289(1) prior to the effective date of this section because the person:</w:t>
      </w:r>
    </w:p>
    <w:p>
      <w:pPr>
        <w:spacing w:before="0" w:after="0" w:line="408" w:lineRule="exact"/>
        <w:ind w:left="0" w:right="0" w:firstLine="576"/>
        <w:jc w:val="left"/>
      </w:pPr>
      <w:r>
        <w:rPr/>
        <w:t xml:space="preserve">(a) Failed to respond to a notice of traffic infraction for a moving violation;</w:t>
      </w:r>
    </w:p>
    <w:p>
      <w:pPr>
        <w:spacing w:before="0" w:after="0" w:line="408" w:lineRule="exact"/>
        <w:ind w:left="0" w:right="0" w:firstLine="576"/>
        <w:jc w:val="left"/>
      </w:pPr>
      <w:r>
        <w:rPr/>
        <w:t xml:space="preserve">(b) Failed to appear at a requested hearing for a moving violation;</w:t>
      </w:r>
    </w:p>
    <w:p>
      <w:pPr>
        <w:spacing w:before="0" w:after="0" w:line="408" w:lineRule="exact"/>
        <w:ind w:left="0" w:right="0" w:firstLine="576"/>
        <w:jc w:val="left"/>
      </w:pPr>
      <w:r>
        <w:rPr/>
        <w:t xml:space="preserve">(c) Violated a written promise to appear in court for a notice of infraction for a moving violation; or</w:t>
      </w:r>
    </w:p>
    <w:p>
      <w:pPr>
        <w:spacing w:before="0" w:after="0" w:line="408" w:lineRule="exact"/>
        <w:ind w:left="0" w:right="0" w:firstLine="576"/>
        <w:jc w:val="left"/>
      </w:pPr>
      <w:r>
        <w:rPr/>
        <w:t xml:space="preserve">(d) Failed to comply with the terms of a notice of traffic infraction.</w:t>
      </w:r>
    </w:p>
    <w:p>
      <w:pPr>
        <w:spacing w:before="0" w:after="0" w:line="408" w:lineRule="exact"/>
        <w:ind w:left="0" w:right="0" w:firstLine="576"/>
        <w:jc w:val="left"/>
      </w:pPr>
      <w:r>
        <w:rPr/>
        <w:t xml:space="preserve">(2) No later than 90 days after the effective date of this section, the department shall:</w:t>
      </w:r>
    </w:p>
    <w:p>
      <w:pPr>
        <w:spacing w:before="0" w:after="0" w:line="408" w:lineRule="exact"/>
        <w:ind w:left="0" w:right="0" w:firstLine="576"/>
        <w:jc w:val="left"/>
      </w:pPr>
      <w:r>
        <w:rPr/>
        <w:t xml:space="preserve">(a) Take reasonable steps to publicize the availability of relief to reinstate a suspended license as provided in this section; and</w:t>
      </w:r>
    </w:p>
    <w:p>
      <w:pPr>
        <w:spacing w:before="0" w:after="0" w:line="408" w:lineRule="exact"/>
        <w:ind w:left="0" w:right="0" w:firstLine="576"/>
        <w:jc w:val="left"/>
      </w:pPr>
      <w:r>
        <w:rPr/>
        <w:t xml:space="preserve">(b) Create an online application process for persons whose licenses are suspended and may be eligible for reinstatement as provided in this section. The online application process shall allow a person to determine whether the person is eligible to have his or her license reinstated and explain the process for reinstatement. A reissue fee as provided in RCW 46.20.311 shall apply.</w:t>
      </w:r>
    </w:p>
    <w:p>
      <w:pPr>
        <w:spacing w:before="0" w:after="0" w:line="408" w:lineRule="exact"/>
        <w:ind w:left="0" w:right="0" w:firstLine="576"/>
        <w:jc w:val="left"/>
      </w:pPr>
      <w:r>
        <w:rPr/>
        <w:t xml:space="preserve">(3) A reissue fee as provided in RCW 46.20.311 shall apply to any license reinstated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w:t>
      </w:r>
      <w:r>
        <w:t>((</w:t>
      </w:r>
      <w:r>
        <w:rPr>
          <w:strike/>
        </w:rPr>
        <w:t xml:space="preserve">served with, or provided notice of, a traffic infraction or a traffic-related criminal complaint willfully</w:t>
      </w:r>
      <w:r>
        <w:t>))</w:t>
      </w:r>
      <w:r>
        <w:rPr/>
        <w:t xml:space="preserve"> </w:t>
      </w:r>
      <w:r>
        <w:rPr>
          <w:u w:val="single"/>
        </w:rPr>
        <w:t xml:space="preserve">fails to respond to a notice of traffic information for a moving violation,</w:t>
      </w:r>
      <w:r>
        <w:rPr/>
        <w:t xml:space="preserve"> fails to appear at a requested hearing for a moving violation, or fails to comply with the terms of a </w:t>
      </w:r>
      <w:r>
        <w:t>((</w:t>
      </w:r>
      <w:r>
        <w:rPr>
          <w:strike/>
        </w:rPr>
        <w:t xml:space="preserve">notice of infraction for a moving violation or a traffic-related</w:t>
      </w:r>
      <w:r>
        <w:t>))</w:t>
      </w:r>
      <w:r>
        <w:rPr/>
        <w:t xml:space="preserve"> criminal complaint </w:t>
      </w:r>
      <w:r>
        <w:rPr>
          <w:u w:val="single"/>
        </w:rPr>
        <w:t xml:space="preserve">or criminal citation for a moving violation</w:t>
      </w:r>
      <w:r>
        <w:rPr/>
        <w:t xml:space="preserve">, the court with jurisdiction over the traffic infraction</w:t>
      </w:r>
      <w:r>
        <w:rPr>
          <w:u w:val="single"/>
        </w:rPr>
        <w:t xml:space="preserve">,</w:t>
      </w:r>
      <w:r>
        <w:rPr/>
        <w:t xml:space="preserve"> or traffic-related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w:t>
      </w:r>
    </w:p>
    <w:p>
      <w:pPr>
        <w:spacing w:before="0" w:after="0" w:line="408" w:lineRule="exact"/>
        <w:ind w:left="0" w:right="0" w:firstLine="576"/>
        <w:jc w:val="left"/>
      </w:pPr>
      <w:r>
        <w:rPr/>
        <w:t xml:space="preserve">For the purposes of this section, "moving violation" is defined by rule pursuant to RCW 46.20.2891.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the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2019 c 467 s 6, 2019 c 403 s 12, and 2019 c 65 s 6 are each reenacted and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46.63.110(6),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and 46.61.205.</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u w:val="single"/>
        </w:rPr>
        <w:t xml:space="preserve">(7) In addition to any amount prescribed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section 15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subaccount may be spent only after appropriation. Expenditures from the subaccount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2022."</w:t>
      </w:r>
    </w:p>
    <w:p>
      <w:pPr>
        <w:spacing w:before="480" w:after="0" w:line="408" w:lineRule="exact"/>
      </w:pPr>
      <w:r>
        <w:rPr>
          <w:b/>
          <w:u w:val="single"/>
        </w:rPr>
        <w:t xml:space="preserve">SSB 5226</w:t>
      </w:r>
      <w:r>
        <w:t xml:space="preserve"> -</w:t>
      </w:r>
      <w:r>
        <w:t xml:space="preserve"> </w:t>
        <w:t xml:space="preserve">S AMD</w:t>
      </w:r>
      <w:r>
        <w:t xml:space="preserve"> </w:t>
      </w:r>
      <w:r>
        <w:rPr>
          <w:b/>
        </w:rPr>
        <w:t xml:space="preserve">396</w:t>
      </w:r>
    </w:p>
    <w:p>
      <w:pPr>
        <w:spacing w:before="0" w:after="0" w:line="408" w:lineRule="exact"/>
        <w:ind w:left="0" w:right="0" w:firstLine="576"/>
        <w:jc w:val="left"/>
      </w:pPr>
      <w:r>
        <w:rPr/>
        <w:t xml:space="preserve">By Senator Pedersen</w:t>
      </w:r>
    </w:p>
    <w:p>
      <w:pPr>
        <w:jc w:val="right"/>
      </w:pPr>
      <w:r>
        <w:rPr>
          <w:b/>
        </w:rPr>
        <w:t xml:space="preserve">PULLED 03/05/2021</w:t>
      </w:r>
    </w:p>
    <w:p>
      <w:pPr>
        <w:spacing w:before="0" w:after="0" w:line="408" w:lineRule="exact"/>
        <w:ind w:left="0" w:right="0" w:firstLine="576"/>
        <w:jc w:val="left"/>
      </w:pPr>
      <w:r>
        <w:rPr/>
        <w:t xml:space="preserve">On page 1, line 2 of the title, after "infractions;" strike the remainder of the title and insert "amending RCW 46.63.060, 46.63.070, 46.20.289, 46.20.291, 46.20.311, 46.20.342, 46.20.391, and 46.64.025; reenacting and amending RCW 46.63.110 and 2.68.040; adding a new section to chapter 46.63 RCW; adding new sections to chapter 46.20 RCW; adding a new section to chapter 46.68 RCW; prescribing penalties; and providing an effective date."</w:t>
      </w:r>
    </w:p>
    <w:p>
      <w:pPr>
        <w:spacing w:before="0" w:after="0" w:line="408" w:lineRule="exact"/>
        <w:ind w:left="0" w:right="0" w:firstLine="576"/>
        <w:jc w:val="left"/>
      </w:pPr>
      <w:r>
        <w:rPr>
          <w:u w:val="single"/>
        </w:rPr>
        <w:t xml:space="preserve">EFFECT:</w:t>
      </w:r>
      <w:r>
        <w:rPr/>
        <w:t xml:space="preserve"> Authorizes the suspension of a person's driver's license or driving privileges if the person has failed to respond to a notice of traffic infraction for a moving violation or failed to appear at a requested hearing for a moving violation. Removes the requirement that the court enter into a payment plan with a person who has failed to pay a monetary obligation associated with a traffic infraction if the court has previously entered into a payment plan with the person for the same monetary obligation. Clarifies that multiple traffic infractions issued during or as the result of a single traffic stop constitute a single occasion for determining the number of infractions a person has committed.  Removes the requirement that the Department of Licensing make efforts to personally notify individuals who may qualify for reinstatement but retains the requirement that DOL publicize the availability of relief.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a1977cf5c04b93" /></Relationships>
</file>