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558b14b9e404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S1199.1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02/17/2021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29, after "this section." insert "The Washington medical commission must be the body to review and approve courses for physicians licensed under chapter 18.71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Washington Medical Commission to review and approve health equity continuing education courses before a course is offered to physicians.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a555389cc4d02" /></Relationships>
</file>