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422e16e4b45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S1375.1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PULLED 02/02/2022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"homelessness"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facility host or operator has developed a sanitary drinking water system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sanitary drinking water system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786baf8f54bb5" /></Relationships>
</file>