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fd8bfd14e4d3f" /></Relationships>
</file>

<file path=word/document.xml><?xml version="1.0" encoding="utf-8"?>
<w:document xmlns:w="http://schemas.openxmlformats.org/wordprocessingml/2006/main">
  <w:body>
    <w:p>
      <w:r>
        <w:rPr>
          <w:b/>
        </w:rPr>
        <w:r>
          <w:rPr/>
          <w:t xml:space="preserve">5444-S</w:t>
        </w:r>
      </w:r>
      <w:r>
        <w:rPr>
          <w:b/>
        </w:rPr>
        <w:t xml:space="preserve"> </w:t>
        <w:t xml:space="preserve">AMS</w:t>
      </w:r>
      <w:r>
        <w:rPr>
          <w:b/>
        </w:rPr>
        <w:t xml:space="preserve"> </w:t>
        <w:r>
          <w:rPr/>
          <w:t xml:space="preserve">KING</w:t>
        </w:r>
      </w:r>
      <w:r>
        <w:rPr>
          <w:b/>
        </w:rPr>
        <w:t xml:space="preserve"> </w:t>
        <w:r>
          <w:rPr/>
          <w:t xml:space="preserve">S2891.1</w:t>
        </w:r>
      </w:r>
      <w:r>
        <w:rPr>
          <w:b/>
        </w:rPr>
        <w:t xml:space="preserve"> - NOT FOR FLOOR USE</w:t>
      </w:r>
    </w:p>
    <w:p>
      <w:pPr>
        <w:ind w:left="0" w:right="0" w:firstLine="576"/>
      </w:pP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842</w:t>
      </w:r>
    </w:p>
    <w:p>
      <w:pPr>
        <w:spacing w:before="0" w:after="0" w:line="408" w:lineRule="exact"/>
        <w:ind w:left="0" w:right="0" w:firstLine="576"/>
        <w:jc w:val="left"/>
      </w:pPr>
      <w:r>
        <w:rPr/>
        <w:t xml:space="preserve">By Senator King</w:t>
      </w:r>
    </w:p>
    <w:p>
      <w:pPr>
        <w:jc w:val="right"/>
      </w:pPr>
      <w:r>
        <w:rPr>
          <w:b/>
        </w:rPr>
        <w:t xml:space="preserve">NOT CONSIDERED 04/26/2021</w:t>
      </w:r>
    </w:p>
    <w:p>
      <w:pPr>
        <w:spacing w:before="0" w:after="0" w:line="408" w:lineRule="exact"/>
        <w:ind w:left="0" w:right="0" w:firstLine="576"/>
        <w:jc w:val="left"/>
      </w:pPr>
      <w:r>
        <w:rPr/>
        <w:t xml:space="preserve">On page 8, line 8, after "information." insert "Unless the vehicle owner also provides his or her express written consent for a longer retention period, any personally identifying information or other data collected as part of the per mile funding system may not be retained longer than 30 days."</w:t>
      </w:r>
    </w:p>
    <w:p>
      <w:pPr>
        <w:spacing w:before="0" w:after="0" w:line="408" w:lineRule="exact"/>
        <w:ind w:left="0" w:right="0" w:firstLine="576"/>
        <w:jc w:val="left"/>
      </w:pPr>
      <w:r>
        <w:rPr>
          <w:u w:val="single"/>
        </w:rPr>
        <w:t xml:space="preserve">EFFECT:</w:t>
      </w:r>
      <w:r>
        <w:rPr/>
        <w:t xml:space="preserve"> Specifies that the information collected as part of the per mile funding system may not be retained longer than 30 days unless the vehicle owner authorizes the longer retention through written consent.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3cdccaaa441af" /></Relationships>
</file>