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f5b14af0f42a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S2974.1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10, after "purposes." insert "The director may not establish personal use amounts for methamphetamine."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director of the health care authority to adopt personal use amounts for methamphetamine.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6b786c9fc487a" /></Relationships>
</file>