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ffd57c790410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5815-S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S4475.1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5815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ADOPTED 02/12/2022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12, after "for a" strike "no cost" and insert "taxpayer-funded"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reference to the "no cost" identicard to "taxpayer-funded" identicard provided.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8d3900da949c2" /></Relationships>
</file>