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df6f6ab7e4e3d" /></Relationships>
</file>

<file path=word/document.xml><?xml version="1.0" encoding="utf-8"?>
<w:document xmlns:w="http://schemas.openxmlformats.org/wordprocessingml/2006/main">
  <w:body>
    <w:p>
      <w:r>
        <w:rPr>
          <w:b/>
        </w:rPr>
        <w:r>
          <w:rPr/>
          <w:t xml:space="preserve">5891-S</w:t>
        </w:r>
      </w:r>
      <w:r>
        <w:rPr>
          <w:b/>
        </w:rPr>
        <w:t xml:space="preserve"> </w:t>
        <w:t xml:space="preserve">AMS</w:t>
      </w:r>
      <w:r>
        <w:rPr>
          <w:b/>
        </w:rPr>
        <w:t xml:space="preserve"> </w:t>
        <w:r>
          <w:rPr/>
          <w:t xml:space="preserve">MUZZ</w:t>
        </w:r>
      </w:r>
      <w:r>
        <w:rPr>
          <w:b/>
        </w:rPr>
        <w:t xml:space="preserve"> </w:t>
        <w:r>
          <w:rPr/>
          <w:t xml:space="preserve">S4556.1</w:t>
        </w:r>
      </w:r>
      <w:r>
        <w:rPr>
          <w:b/>
        </w:rPr>
        <w:t xml:space="preserve"> - NOT FOR FLOOR USE</w:t>
      </w:r>
    </w:p>
    <w:p>
      <w:pPr>
        <w:ind w:left="0" w:right="0" w:firstLine="576"/>
      </w:pPr>
    </w:p>
    <w:p>
      <w:pPr>
        <w:spacing w:before="480" w:after="0" w:line="408" w:lineRule="exact"/>
      </w:pPr>
      <w:r>
        <w:rPr>
          <w:b/>
          <w:u w:val="single"/>
        </w:rPr>
        <w:t xml:space="preserve">SSB 5891</w:t>
      </w:r>
      <w:r>
        <w:t xml:space="preserve"> -</w:t>
      </w:r>
      <w:r>
        <w:t xml:space="preserve"> </w:t>
        <w:t xml:space="preserve">S AMD</w:t>
      </w:r>
      <w:r>
        <w:t xml:space="preserve"> </w:t>
      </w:r>
      <w:r>
        <w:rPr>
          <w:b/>
        </w:rPr>
        <w:t xml:space="preserve">1165</w:t>
      </w:r>
    </w:p>
    <w:p>
      <w:pPr>
        <w:spacing w:before="0" w:after="0" w:line="408" w:lineRule="exact"/>
        <w:ind w:left="0" w:right="0" w:firstLine="576"/>
        <w:jc w:val="left"/>
      </w:pPr>
      <w:r>
        <w:rPr/>
        <w:t xml:space="preserve">By Senator Muzzall</w:t>
      </w:r>
    </w:p>
    <w:p>
      <w:pPr>
        <w:jc w:val="right"/>
      </w:pPr>
    </w:p>
    <w:p>
      <w:pPr>
        <w:spacing w:before="0" w:after="0" w:line="408" w:lineRule="exact"/>
        <w:ind w:left="0" w:right="0" w:firstLine="576"/>
        <w:jc w:val="left"/>
      </w:pPr>
      <w:r>
        <w:rPr/>
        <w:t xml:space="preserve">On page 3, line 12, after "period;" insert "and"</w:t>
      </w:r>
    </w:p>
    <w:p>
      <w:pPr>
        <w:spacing w:before="0" w:after="0" w:line="408" w:lineRule="exact"/>
        <w:ind w:left="0" w:right="0" w:firstLine="576"/>
        <w:jc w:val="left"/>
      </w:pPr>
      <w:r>
        <w:rPr/>
        <w:t xml:space="preserve">On page 3, line 14, after "quota" strike all material through "quota" on line 16</w:t>
      </w:r>
    </w:p>
    <w:p>
      <w:pPr>
        <w:spacing w:before="0" w:after="0" w:line="408" w:lineRule="exact"/>
        <w:ind w:left="0" w:right="0" w:firstLine="576"/>
        <w:jc w:val="left"/>
      </w:pPr>
      <w:r>
        <w:rPr/>
        <w:t xml:space="preserve">On page 3, line 22, after "hire;" insert "and"</w:t>
      </w:r>
    </w:p>
    <w:p>
      <w:pPr>
        <w:spacing w:before="0" w:after="0" w:line="408" w:lineRule="exact"/>
        <w:ind w:left="0" w:right="0" w:firstLine="576"/>
        <w:jc w:val="left"/>
      </w:pPr>
      <w:r>
        <w:rPr/>
        <w:t xml:space="preserve">On page 3, beginning on line 23, after "(b)" strike "At least annually; and</w:t>
      </w:r>
    </w:p>
    <w:p>
      <w:pPr>
        <w:spacing w:before="0" w:after="0" w:line="408" w:lineRule="exact"/>
        <w:ind w:left="0" w:right="0" w:firstLine="576"/>
        <w:jc w:val="left"/>
      </w:pPr>
      <w:r>
        <w:rPr/>
        <w:t xml:space="preserve">(c) No fewer than two working days prior" and insert "Prior"</w:t>
      </w:r>
    </w:p>
    <w:p>
      <w:pPr>
        <w:spacing w:before="0" w:after="0" w:line="408" w:lineRule="exact"/>
        <w:ind w:left="0" w:right="0" w:firstLine="576"/>
        <w:jc w:val="left"/>
      </w:pPr>
      <w:r>
        <w:rPr/>
        <w:t xml:space="preserve">On page 3, after line 25, insert the following:</w:t>
      </w:r>
    </w:p>
    <w:p>
      <w:pPr>
        <w:spacing w:before="0" w:after="0" w:line="408" w:lineRule="exact"/>
        <w:ind w:left="0" w:right="0" w:firstLine="576"/>
        <w:jc w:val="left"/>
      </w:pPr>
      <w:r>
        <w:rPr/>
        <w:t xml:space="preserve">"(4) Employers are not required to provide data predating the effective date of this section."</w:t>
      </w:r>
    </w:p>
    <w:p>
      <w:pPr>
        <w:spacing w:before="0" w:after="0" w:line="408" w:lineRule="exact"/>
        <w:ind w:left="0" w:right="0" w:firstLine="576"/>
        <w:jc w:val="left"/>
      </w:pPr>
      <w:r>
        <w:rPr>
          <w:u w:val="single"/>
        </w:rPr>
        <w:t xml:space="preserve">EFFECT:</w:t>
      </w:r>
      <w:r>
        <w:rPr/>
        <w:t xml:space="preserve"> Removes the requirement to disclose incentives or bonus programs associated with meeting or exceeding the quota and to provide quotas annually. Requires the employer to provide a written description prior to any modification of existing quotas, rather than no fewer than two days prior. Provides that employers are not required to provide data predating the effective date of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414cdbe46e4da0" /></Relationships>
</file>