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5dea25d3346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S0416.1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SCR 8402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01/13/2021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13, after "until" strike all material through "43.06.210" on line 14 and insert "January 27, 2021"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proclamations are extended until January 27, 2021, rather than indefinitely.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0094e9ccf4a3c" /></Relationships>
</file>