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211fd245b4fe3" /></Relationships>
</file>

<file path=word/document.xml><?xml version="1.0" encoding="utf-8"?>
<w:document xmlns:w="http://schemas.openxmlformats.org/wordprocessingml/2006/main">
  <w:body>
    <w:p>
      <w:r>
        <w:rPr>
          <w:b/>
        </w:rPr>
        <w:r>
          <w:rPr/>
          <w:t xml:space="preserve">8601</w:t>
        </w:r>
      </w:r>
      <w:r>
        <w:rPr>
          <w:b/>
        </w:rPr>
        <w:t xml:space="preserve"> </w:t>
        <w:t xml:space="preserve">AMS</w:t>
      </w:r>
      <w:r>
        <w:rPr>
          <w:b/>
        </w:rPr>
        <w:t xml:space="preserve"> </w:t>
        <w:r>
          <w:rPr/>
          <w:t xml:space="preserve">PADD</w:t>
        </w:r>
      </w:r>
      <w:r>
        <w:rPr>
          <w:b/>
        </w:rPr>
        <w:t xml:space="preserve"> </w:t>
        <w:r>
          <w:rPr/>
          <w:t xml:space="preserve">S0396.2</w:t>
        </w:r>
      </w:r>
      <w:r>
        <w:rPr>
          <w:b/>
        </w:rPr>
        <w:t xml:space="preserve"> - NOT FOR FLOOR USE</w:t>
      </w:r>
    </w:p>
    <w:p>
      <w:pPr>
        <w:ind w:left="0" w:right="0" w:firstLine="576"/>
      </w:pPr>
    </w:p>
    <w:p>
      <w:pPr>
        <w:spacing w:before="480" w:after="0" w:line="408" w:lineRule="exact"/>
      </w:pPr>
      <w:r>
        <w:rPr>
          <w:b/>
          <w:u w:val="single"/>
        </w:rPr>
        <w:t xml:space="preserve">SR 8601</w:t>
      </w:r>
      <w:r>
        <w:t xml:space="preserve"> -</w:t>
      </w:r>
      <w:r>
        <w:t xml:space="preserve"> </w:t>
        <w:t xml:space="preserve">S AMD</w:t>
      </w:r>
      <w:r>
        <w:t xml:space="preserve"> </w:t>
      </w:r>
      <w:r>
        <w:rPr>
          <w:b/>
        </w:rPr>
        <w:t xml:space="preserve">2</w:t>
      </w:r>
    </w:p>
    <w:p>
      <w:pPr>
        <w:spacing w:before="0" w:after="0" w:line="408" w:lineRule="exact"/>
        <w:ind w:left="0" w:right="0" w:firstLine="576"/>
        <w:jc w:val="left"/>
      </w:pPr>
      <w:r>
        <w:rPr/>
        <w:t xml:space="preserve">By Senator Padden</w:t>
      </w:r>
    </w:p>
    <w:p>
      <w:pPr>
        <w:jc w:val="right"/>
      </w:pPr>
      <w:r>
        <w:rPr>
          <w:b/>
        </w:rPr>
        <w:t xml:space="preserve">NOT ADOPTED 01/11/2021</w:t>
      </w:r>
    </w:p>
    <w:p>
      <w:pPr>
        <w:spacing w:before="0" w:after="0" w:line="408" w:lineRule="exact"/>
        <w:ind w:left="0" w:right="0" w:firstLine="576"/>
        <w:jc w:val="left"/>
      </w:pPr>
      <w:r>
        <w:rPr/>
        <w:t xml:space="preserve">On page 4, beginning on line 31, after "order." strike all material through "motions." on line 32 and insert "For all other motions, members are encouraged, but not required, to work through the majority and minority floor leaders."</w:t>
      </w:r>
    </w:p>
    <w:p>
      <w:pPr>
        <w:spacing w:before="0" w:after="0" w:line="408" w:lineRule="exact"/>
        <w:ind w:left="0" w:right="0" w:firstLine="576"/>
        <w:jc w:val="left"/>
      </w:pPr>
      <w:r>
        <w:rPr/>
        <w:t xml:space="preserve">On page 4, beginning on line 35, after "moved" strike "by the majority or minority floor leader"</w:t>
      </w:r>
    </w:p>
    <w:p>
      <w:pPr>
        <w:spacing w:before="0" w:after="0" w:line="408" w:lineRule="exact"/>
        <w:ind w:left="0" w:right="0" w:firstLine="576"/>
        <w:jc w:val="left"/>
      </w:pPr>
      <w:r>
        <w:rPr>
          <w:u w:val="single"/>
        </w:rPr>
        <w:t xml:space="preserve">EFFECT:</w:t>
      </w:r>
      <w:r>
        <w:rPr/>
        <w:t xml:space="preserve"> Removes the provision limiting the ability of members other than floor leaders to make motions. Members are encouraged, but not required, to work through their floor leaders to make motions other than the common motions listed.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2d10a87d04933" /></Relationships>
</file>