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2f33906fc4305" /></Relationships>
</file>

<file path=word/document.xml><?xml version="1.0" encoding="utf-8"?>
<w:document xmlns:w="http://schemas.openxmlformats.org/wordprocessingml/2006/main">
  <w:body>
    <w:p>
      <w:r>
        <w:t>H-0115.1</w:t>
      </w:r>
    </w:p>
    <w:p>
      <w:pPr>
        <w:jc w:val="center"/>
      </w:pPr>
      <w:r>
        <w:t>_______________________________________________</w:t>
      </w:r>
    </w:p>
    <w:p/>
    <w:p>
      <w:pPr>
        <w:jc w:val="center"/>
      </w:pPr>
      <w:r>
        <w:rPr>
          <w:b/>
        </w:rPr>
        <w:t>HOUSE BILL 1034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Cody, Ortiz-Self, and Wylie</w:t>
      </w:r>
    </w:p>
    <w:p/>
    <w:p>
      <w:r>
        <w:rPr>
          <w:t xml:space="preserve">Prefiled 12/18/20.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 and recreation district levies; amending RCW 36.69.145, 84.52.010, and 84.52.043;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w:t>
      </w:r>
      <w:r>
        <w:t>((</w:t>
      </w:r>
      <w:r>
        <w:rPr>
          <w:strike/>
        </w:rPr>
        <w:t xml:space="preserve">sixty</w:t>
      </w:r>
      <w:r>
        <w:t>))</w:t>
      </w:r>
      <w:r>
        <w:rPr/>
        <w:t xml:space="preserve"> </w:t>
      </w:r>
      <w:r>
        <w:rPr>
          <w:u w:val="single"/>
        </w:rPr>
        <w:t xml:space="preserve">60</w:t>
      </w:r>
      <w:r>
        <w:rPr/>
        <w:t xml:space="preserve"> cents or less per </w:t>
      </w:r>
      <w:r>
        <w:t>((</w:t>
      </w:r>
      <w:r>
        <w:rPr>
          <w:strike/>
        </w:rPr>
        <w:t xml:space="preserve">thousand dollars</w:t>
      </w:r>
      <w:r>
        <w:t>))</w:t>
      </w:r>
      <w:r>
        <w:rPr/>
        <w:t xml:space="preserve"> </w:t>
      </w:r>
      <w:r>
        <w:rPr>
          <w:u w:val="single"/>
        </w:rPr>
        <w:t xml:space="preserve">$1,000</w:t>
      </w:r>
      <w:r>
        <w:rPr/>
        <w:t xml:space="preserve">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w:t>
      </w:r>
      <w:r>
        <w:t>((</w:t>
      </w:r>
      <w:r>
        <w:rPr>
          <w:strike/>
        </w:rPr>
        <w:t xml:space="preserve">forty</w:t>
      </w:r>
      <w:r>
        <w:t>))</w:t>
      </w:r>
      <w:r>
        <w:rPr/>
        <w:t xml:space="preserve"> </w:t>
      </w:r>
      <w:r>
        <w:rPr>
          <w:u w:val="single"/>
        </w:rPr>
        <w:t xml:space="preserve">40</w:t>
      </w:r>
      <w:r>
        <w:rPr/>
        <w:t xml:space="preserve"> per centum of the number of voters voting in such district at the last preceding general election when the number of voters voting on the proposition does not exceed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or by a majority of at least three-fifths of the voters thereof voting on the proposition if the number of voters voting on the proposition exceeds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A proposition authorizing the tax levies may not be submitted by a park and recreation district more than twice in any </w:t>
      </w:r>
      <w:r>
        <w:t>((</w:t>
      </w:r>
      <w:r>
        <w:rPr>
          <w:strike/>
        </w:rPr>
        <w:t xml:space="preserve">twelve</w:t>
      </w:r>
      <w:r>
        <w:t>))</w:t>
      </w:r>
      <w:r>
        <w:rPr/>
        <w:t xml:space="preserve"> </w:t>
      </w:r>
      <w:r>
        <w:rPr>
          <w:u w:val="single"/>
        </w:rPr>
        <w:t xml:space="preserve">12</w:t>
      </w:r>
      <w:r>
        <w:rPr/>
        <w:t xml:space="preser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w:t>
      </w:r>
      <w:r>
        <w:rPr>
          <w:u w:val="single"/>
        </w:rPr>
        <w:t xml:space="preserve">,</w:t>
      </w:r>
      <w:r>
        <w:rPr/>
        <w:t xml:space="preserve"> any state levy takes precedence over all other levies and may not be reduced for any purpose other than that required by RCW 84.55.010. If, as a result of the levies imposed under RCW 36.54.130, </w:t>
      </w:r>
      <w:r>
        <w:rPr>
          <w:u w:val="single"/>
        </w:rPr>
        <w:t xml:space="preserve">36.69.145,</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w:t>
      </w:r>
      <w:r>
        <w:t>((</w:t>
      </w:r>
      <w:r>
        <w:rPr>
          <w:strike/>
        </w:rPr>
        <w:t xml:space="preserve">36.69.145,</w:t>
      </w:r>
      <w:r>
        <w:t>))</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w:t>
      </w:r>
      <w:r>
        <w:t>((</w:t>
      </w:r>
      <w:r>
        <w:rPr>
          <w:strike/>
        </w:rPr>
        <w:t xml:space="preserve">eighty</w:t>
      </w:r>
      <w:r>
        <w:t>))</w:t>
      </w:r>
      <w:r>
        <w:rPr/>
        <w:t xml:space="preserve"> </w:t>
      </w:r>
      <w:r>
        <w:rPr>
          <w:u w:val="single"/>
        </w:rPr>
        <w:t xml:space="preserve">80</w:t>
      </w:r>
      <w:r>
        <w:rPr/>
        <w:t xml:space="preserve"> cents per </w:t>
      </w:r>
      <w:r>
        <w:t>((</w:t>
      </w:r>
      <w:r>
        <w:rPr>
          <w:strike/>
        </w:rPr>
        <w:t xml:space="preserve">thousand dollars</w:t>
      </w:r>
      <w:r>
        <w:t>))</w:t>
      </w:r>
      <w:r>
        <w:rPr/>
        <w:t xml:space="preserve"> </w:t>
      </w:r>
      <w:r>
        <w:rPr>
          <w:u w:val="single"/>
        </w:rPr>
        <w:t xml:space="preserve">$1,000</w:t>
      </w:r>
      <w:r>
        <w:rPr/>
        <w:t xml:space="preserve"> of assessed value; (c) the levy by any road district may not exceed two dollars and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three dollars and </w:t>
      </w:r>
      <w:r>
        <w:t>((</w:t>
      </w:r>
      <w:r>
        <w:rPr>
          <w:strike/>
        </w:rPr>
        <w:t xml:space="preserve">thirty-seven and one-half</w:t>
      </w:r>
      <w:r>
        <w:t>))</w:t>
      </w:r>
      <w:r>
        <w:rPr/>
        <w:t xml:space="preserve"> </w:t>
      </w:r>
      <w:r>
        <w:rPr>
          <w:u w:val="single"/>
        </w:rPr>
        <w:t xml:space="preserve">37.5</w:t>
      </w:r>
      <w:r>
        <w:rPr/>
        <w:t xml:space="preserve"> cents per </w:t>
      </w:r>
      <w:r>
        <w:t>((</w:t>
      </w:r>
      <w:r>
        <w:rPr>
          <w:strike/>
        </w:rPr>
        <w:t xml:space="preserve">thousand dollars</w:t>
      </w:r>
      <w:r>
        <w:t>))</w:t>
      </w:r>
      <w:r>
        <w:rPr/>
        <w:t xml:space="preserve"> </w:t>
      </w:r>
      <w:r>
        <w:rPr>
          <w:u w:val="single"/>
        </w:rPr>
        <w:t xml:space="preserve">$1,000</w:t>
      </w:r>
      <w:r>
        <w:rPr/>
        <w:t xml:space="preserve"> of assessed value. However</w:t>
      </w:r>
      <w:r>
        <w:rPr>
          <w:u w:val="single"/>
        </w:rPr>
        <w:t xml:space="preserve">,</w:t>
      </w:r>
      <w:r>
        <w:rPr/>
        <w:t xml:space="preserve"> any county is hereby authorized to increase its levy from one dollar and </w:t>
      </w:r>
      <w:r>
        <w:t>((</w:t>
      </w:r>
      <w:r>
        <w:rPr>
          <w:strike/>
        </w:rPr>
        <w:t xml:space="preserve">eighty</w:t>
      </w:r>
      <w:r>
        <w:t>))</w:t>
      </w:r>
      <w:r>
        <w:rPr/>
        <w:t xml:space="preserve"> </w:t>
      </w:r>
      <w:r>
        <w:rPr>
          <w:u w:val="single"/>
        </w:rPr>
        <w:t xml:space="preserve">80</w:t>
      </w:r>
      <w:r>
        <w:rPr/>
        <w:t xml:space="preserve"> cents to a rate not to exceed two dollars and </w:t>
      </w:r>
      <w:r>
        <w:t>((</w:t>
      </w:r>
      <w:r>
        <w:rPr>
          <w:strike/>
        </w:rPr>
        <w:t xml:space="preserve">forty-seven and one-half</w:t>
      </w:r>
      <w:r>
        <w:t>))</w:t>
      </w:r>
      <w:r>
        <w:rPr/>
        <w:t xml:space="preserve"> </w:t>
      </w:r>
      <w:r>
        <w:rPr>
          <w:u w:val="single"/>
        </w:rPr>
        <w:t xml:space="preserve">47.5</w:t>
      </w:r>
      <w:r>
        <w:rPr/>
        <w:t xml:space="preserve"> cents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four dollars and five cents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w:t>
      </w:r>
      <w:r>
        <w:t>((</w:t>
      </w:r>
      <w:r>
        <w:rPr>
          <w:strike/>
        </w:rPr>
        <w:t xml:space="preserve">ninety</w:t>
      </w:r>
      <w:r>
        <w:t>))</w:t>
      </w:r>
      <w:r>
        <w:rPr/>
        <w:t xml:space="preserve"> </w:t>
      </w:r>
      <w:r>
        <w:rPr>
          <w:u w:val="single"/>
        </w:rPr>
        <w:t xml:space="preserve">90</w:t>
      </w:r>
      <w:r>
        <w:rPr/>
        <w:t xml:space="preserve"> cents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park and recreation districts under RCW 36.69.145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bf2c097708c04d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dff46c3464c71" /><Relationship Type="http://schemas.openxmlformats.org/officeDocument/2006/relationships/footer" Target="/word/footer1.xml" Id="Rbf2c097708c04d1d" /></Relationships>
</file>