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0d1c0cdd64e93" /></Relationships>
</file>

<file path=word/document.xml><?xml version="1.0" encoding="utf-8"?>
<w:document xmlns:w="http://schemas.openxmlformats.org/wordprocessingml/2006/main">
  <w:body>
    <w:p>
      <w:r>
        <w:t>H-0926.1</w:t>
      </w:r>
    </w:p>
    <w:p>
      <w:pPr>
        <w:jc w:val="center"/>
      </w:pPr>
      <w:r>
        <w:t>_______________________________________________</w:t>
      </w:r>
    </w:p>
    <w:p/>
    <w:p>
      <w:pPr>
        <w:jc w:val="center"/>
      </w:pPr>
      <w:r>
        <w:rPr>
          <w:b/>
        </w:rPr>
        <w:t>SUBSTITUTE HOUSE BILL 1472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Slatter, Ortiz-Self, Sutherland, Goodman, Ormsby, Valdez, Eslick, Harris-Talley, Lekanoff, Pollet, and Chopp)</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10</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w:t>
      </w:r>
      <w:r>
        <w:t>((</w:t>
      </w:r>
      <w:r>
        <w:rPr>
          <w:strike/>
        </w:rPr>
        <w:t xml:space="preserve">one year</w:t>
      </w:r>
      <w:r>
        <w:t>))</w:t>
      </w:r>
      <w:r>
        <w:rPr/>
        <w:t xml:space="preserve"> </w:t>
      </w:r>
      <w:r>
        <w:rPr>
          <w:u w:val="single"/>
        </w:rPr>
        <w:t xml:space="preserve">two years</w:t>
      </w:r>
      <w:r>
        <w:rPr/>
        <w:t xml:space="preserve">; however, the terms of the initial members </w:t>
      </w:r>
      <w:r>
        <w:rPr>
          <w:u w:val="single"/>
        </w:rPr>
        <w:t xml:space="preserve">and the undergraduate and graduate student members</w:t>
      </w:r>
      <w:r>
        <w:rPr/>
        <w:t xml:space="preserve">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47bced2195e0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27d89bdff4ae2" /><Relationship Type="http://schemas.openxmlformats.org/officeDocument/2006/relationships/footer" Target="/word/footer1.xml" Id="R47bced2195e04403" /></Relationships>
</file>