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fb6b843b0456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1689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1689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1689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Walen, Harris, Leavitt, Graham, Duerr, Davis, Slatter, and Tharinger)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biomarker testing from prior authorization for patients with late stage cancer;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prior authorization requirements for coverage of biomarker testing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3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Recurrent, relapsed, refractory, or metastatic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Nothing in this section prohibits a health plan from requiring a biomarker test prior to approving a drug or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This section does not limit an enrollee's rights to access individual gene tests.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22ab6afea64a3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1689.PL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118597eff42c9" /><Relationship Type="http://schemas.openxmlformats.org/officeDocument/2006/relationships/footer" Target="/word/footer1.xml" Id="R3922ab6afea64a3d" /></Relationships>
</file>