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e63158f1fb4e59" /></Relationships>
</file>

<file path=word/document.xml><?xml version="1.0" encoding="utf-8"?>
<w:document xmlns:w="http://schemas.openxmlformats.org/wordprocessingml/2006/main">
  <w:body>
    <w:p>
      <w:r>
        <w:t>S-0221.1</w:t>
      </w:r>
    </w:p>
    <w:p>
      <w:pPr>
        <w:jc w:val="center"/>
      </w:pPr>
      <w:r>
        <w:t>_______________________________________________</w:t>
      </w:r>
    </w:p>
    <w:p/>
    <w:p>
      <w:pPr>
        <w:jc w:val="center"/>
      </w:pPr>
      <w:r>
        <w:rPr>
          <w:b/>
        </w:rPr>
        <w:t>SENATE BILL 5028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and Holy</w:t>
      </w:r>
    </w:p>
    <w:p/>
    <w:p>
      <w:r>
        <w:rPr>
          <w:t xml:space="preserve">Prefiled 12/22/20.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and 46.17.323; reenacting and amending RCW 46.17.350; adding a new section to chapter 46.17 RCW; creating new sections; repealing RCW 46.17.365 and 46.68.415; and declaring an emergency.</w:t>
      </w:r>
    </w:p>
    <w:p>
      <w:r>
        <w:t/>
      </w:r>
    </w:p>
    <w:p>
      <w:r>
        <w:t>BE IT ENACTED BY THE LEGISLATURE OF THE STATE OF WASHINGTON:</w:t>
      </w:r>
    </w:p>
    <w:p>
      <w:pPr>
        <w:spacing w:before="240" w:after="0" w:line="408" w:lineRule="exact"/>
        <w:ind w:left="0" w:right="0" w:firstLine="576"/>
        <w:jc w:val="center"/>
      </w:pPr>
    </w:p>
    <w:p>
      <w:pPr>
        <w:spacing w:before="0" w:after="0" w:line="408" w:lineRule="exact"/>
        <w:ind w:left="0" w:right="0" w:firstLine="576"/>
        <w:jc w:val="center"/>
      </w:pPr>
      <w:r>
        <w:rPr>
          <w:b/>
        </w:rPr>
        <w:t xml:space="preserve">LIMITING ANNUAL MOTOR VEHICLE LICENSE FEES TO $30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 $30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$30.</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w:t>
      </w:r>
      <w:r>
        <w:t>((</w:t>
      </w:r>
      <w:r>
        <w:rPr>
          <w:strike/>
        </w:rPr>
        <w:t xml:space="preserve">fifteen</w:t>
      </w:r>
      <w:r>
        <w:t>))</w:t>
      </w:r>
      <w:r>
        <w:rPr/>
        <w:t xml:space="preserve"> </w:t>
      </w:r>
      <w:r>
        <w:rPr>
          <w:u w:val="single"/>
        </w:rPr>
        <w:t xml:space="preserve">15</w:t>
      </w:r>
      <w:r>
        <w:rPr/>
        <w:t xml:space="preserve">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w:t>
      </w:r>
      <w:r>
        <w:t>((</w:t>
      </w:r>
      <w:r>
        <w:rPr>
          <w:strike/>
        </w:rPr>
        <w:t xml:space="preserve">ten dollars</w:t>
      </w:r>
      <w:r>
        <w:t>))</w:t>
      </w:r>
      <w:r>
        <w:rPr/>
        <w:t xml:space="preserve"> </w:t>
      </w:r>
      <w:r>
        <w:rPr>
          <w:u w:val="single"/>
        </w:rPr>
        <w:t xml:space="preserve">$10</w:t>
      </w:r>
      <w:r>
        <w:rPr/>
        <w:t xml:space="preserve">,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$30 fee</w:t>
      </w:r>
      <w:r>
        <w:rPr/>
        <w:t xml:space="preserve">. The </w:t>
      </w:r>
      <w:r>
        <w:t>((</w:t>
      </w:r>
      <w:r>
        <w:rPr>
          <w:strike/>
        </w:rPr>
        <w:t xml:space="preserve">one hundred dollar</w:t>
      </w:r>
      <w:r>
        <w:t>))</w:t>
      </w:r>
      <w:r>
        <w:rPr/>
        <w:t xml:space="preserve"> </w:t>
      </w:r>
      <w:r>
        <w:rPr>
          <w:u w:val="single"/>
        </w:rPr>
        <w:t xml:space="preserve">$30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 and</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bring back our $30 car tabs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404edb904d4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40d4c86f64238" /><Relationship Type="http://schemas.openxmlformats.org/officeDocument/2006/relationships/footer" Target="/word/footer1.xml" Id="Rb404edb904d44570" /></Relationships>
</file>