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e0881574f44038" /></Relationships>
</file>

<file path=word/document.xml><?xml version="1.0" encoding="utf-8"?>
<w:document xmlns:w="http://schemas.openxmlformats.org/wordprocessingml/2006/main">
  <w:body>
    <w:p>
      <w:r>
        <w:t>S-3383.1</w:t>
      </w:r>
    </w:p>
    <w:p>
      <w:pPr>
        <w:jc w:val="center"/>
      </w:pPr>
      <w:r>
        <w:t>_______________________________________________</w:t>
      </w:r>
    </w:p>
    <w:p/>
    <w:p>
      <w:pPr>
        <w:jc w:val="center"/>
      </w:pPr>
      <w:r>
        <w:rPr>
          <w:b/>
        </w:rPr>
        <w:t>SENATE BILL 5734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Dhingra, Kuderer, Lovick, Nobles, Wellman, and C. Wilson</w:t>
      </w:r>
    </w:p>
    <w:p/>
    <w:p>
      <w:r>
        <w:rPr>
          <w:t xml:space="preserve">Prefiled 01/07/22.</w:t>
        </w:rPr>
      </w:r>
      <w:r>
        <w:rPr>
          <w:t xml:space="preserve">Read first time 01/10/22.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physical education and health requirements; and amending RCW 28A.230.050 and 28A.230.090.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050</w:t>
      </w:r>
      <w:r>
        <w:rPr/>
        <w:t xml:space="preserve"> and 2006 c 263 s 416 are each amended to read as follows:</w:t>
      </w:r>
    </w:p>
    <w:p>
      <w:pPr>
        <w:spacing w:before="0" w:after="0" w:line="408" w:lineRule="exact"/>
        <w:ind w:left="0" w:right="0" w:firstLine="576"/>
        <w:jc w:val="left"/>
      </w:pPr>
      <w:r>
        <w:rPr>
          <w:u w:val="single"/>
        </w:rPr>
        <w:t xml:space="preserve">(1)</w:t>
      </w:r>
      <w:r>
        <w:rPr/>
        <w:t xml:space="preserve"> All high schools of the state shall emphasize the work of physical education </w:t>
      </w:r>
      <w:r>
        <w:rPr>
          <w:u w:val="single"/>
        </w:rPr>
        <w:t xml:space="preserve">and health</w:t>
      </w:r>
      <w:r>
        <w:rPr/>
        <w:t xml:space="preserve">, and carry into effect all physical education </w:t>
      </w:r>
      <w:r>
        <w:rPr>
          <w:u w:val="single"/>
        </w:rPr>
        <w:t xml:space="preserve">and health</w:t>
      </w:r>
      <w:r>
        <w:rPr/>
        <w:t xml:space="preserve"> requirements established by rule of the superintendent of public instruction: PROVIDED, That individual students may be excused from participating in physical education otherwise required under this section on account of physical disability, employment, or religious belief, or because of participation in directed athletics or military science and tactics or for other good cause.</w:t>
      </w:r>
    </w:p>
    <w:p>
      <w:pPr>
        <w:spacing w:before="0" w:after="0" w:line="408" w:lineRule="exact"/>
        <w:ind w:left="0" w:right="0" w:firstLine="576"/>
        <w:jc w:val="left"/>
      </w:pPr>
      <w:r>
        <w:rPr>
          <w:u w:val="single"/>
        </w:rPr>
        <w:t xml:space="preserve">(2) The state board of education shall adopt rules establishing that, beginning with the class of 2026, the statewide minimum credit requirements for high school graduation include one credit of physical education and one credit of health. The rules adopted under this subsection shall not increase the overall number of credits required for graduation.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2021 c 307 s 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28A.655.250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Except as provided otherwise in this subsection, the certificate of academic achievement requirements under RCW 28A.655.061 or the certificate of individual achievement requirements under RCW 28A.155.045 are required for graduation from a public high school but are not the only requirements for graduation. The requirement to earn a certificate of academic achievement to qualify for graduation from a public high school concludes with the graduating class of 2019. The obligation of qualifying students to earn a certificate of individual achievement as a prerequisite for graduation from a public high school concludes with the graduating class of 2021.</w:t>
      </w:r>
    </w:p>
    <w:p>
      <w:pPr>
        <w:spacing w:before="0" w:after="0" w:line="408" w:lineRule="exact"/>
        <w:ind w:left="0" w:right="0" w:firstLine="576"/>
        <w:jc w:val="left"/>
      </w:pPr>
      <w:r>
        <w:rPr/>
        <w:t xml:space="preserve">(c)(i) Each student must have a high school and beyond plan to guide the student's high school experience and inform course taking that is aligned with the student's goals for education or training and career after high school.</w:t>
      </w:r>
    </w:p>
    <w:p>
      <w:pPr>
        <w:spacing w:before="0" w:after="0" w:line="408" w:lineRule="exact"/>
        <w:ind w:left="0" w:right="0" w:firstLine="576"/>
        <w:jc w:val="left"/>
      </w:pPr>
      <w:r>
        <w:rPr/>
        <w:t xml:space="preserve">(ii)(A)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t xml:space="preserve">(B) For students with an individualized education program, the high school and beyond plan must be developed in alignment with their individualized education program. The high school and beyond plan must be developed in a similar manner and with similar school personnel as for all other students.</w:t>
      </w:r>
    </w:p>
    <w:p>
      <w:pPr>
        <w:spacing w:before="0" w:after="0" w:line="408" w:lineRule="exact"/>
        <w:ind w:left="0" w:right="0" w:firstLine="576"/>
        <w:jc w:val="left"/>
      </w:pPr>
      <w:r>
        <w:rPr/>
        <w:t xml:space="preserve">(iii)(A)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are not on track to graduate, to enable them to fulfill high school graduation requirements. Each student's high school and beyond plan must be updated to inform junior year course taking.</w:t>
      </w:r>
    </w:p>
    <w:p>
      <w:pPr>
        <w:spacing w:before="0" w:after="0" w:line="408" w:lineRule="exact"/>
        <w:ind w:left="0" w:right="0" w:firstLine="576"/>
        <w:jc w:val="left"/>
      </w:pPr>
      <w:r>
        <w:rPr/>
        <w:t xml:space="preserve">(B) For students with an individualized education program, the high school and beyond plan must be updated in alignment with their school to postschool transition plan. The high school and beyond plan must be updated in a similar manner and with similar school personnel as for all other students.</w:t>
      </w:r>
    </w:p>
    <w:p>
      <w:pPr>
        <w:spacing w:before="0" w:after="0" w:line="408" w:lineRule="exact"/>
        <w:ind w:left="0" w:right="0" w:firstLine="576"/>
        <w:jc w:val="left"/>
      </w:pPr>
      <w:r>
        <w:rPr/>
        <w:t xml:space="preserve">(iv)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(1)(c)(iv) prevents districts from providing high school and beyond plans to parents and guardians in additional languages that are not required by this subsection.</w:t>
      </w:r>
    </w:p>
    <w:p>
      <w:pPr>
        <w:spacing w:before="0" w:after="0" w:line="408" w:lineRule="exact"/>
        <w:ind w:left="0" w:right="0" w:firstLine="576"/>
        <w:jc w:val="left"/>
      </w:pPr>
      <w:r>
        <w:rPr/>
        <w:t xml:space="preserve">(v)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Identification of dual credit programs and the opportunities they create for students, including eligibility for automatic enrollment in advanced classes under RCW 28A.320.195, career and technical education programs, running start programs, AP courses, international baccalaureate programs, and college in the high school programs;</w:t>
      </w:r>
    </w:p>
    <w:p>
      <w:pPr>
        <w:spacing w:before="0" w:after="0" w:line="408" w:lineRule="exact"/>
        <w:ind w:left="0" w:right="0" w:firstLine="576"/>
        <w:jc w:val="left"/>
      </w:pPr>
      <w:r>
        <w:rPr/>
        <w:t xml:space="preserve">(D) Information about the college bound scholarship program established in chapter 28B.118 RCW;</w:t>
      </w:r>
    </w:p>
    <w:p>
      <w:pPr>
        <w:spacing w:before="0" w:after="0" w:line="408" w:lineRule="exact"/>
        <w:ind w:left="0" w:right="0" w:firstLine="576"/>
        <w:jc w:val="left"/>
      </w:pPr>
      <w:r>
        <w:rPr/>
        <w:t xml:space="preserve">(E) A four-year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 which can include education, training, and career;</w:t>
      </w:r>
    </w:p>
    <w:p>
      <w:pPr>
        <w:spacing w:before="0" w:after="0" w:line="408" w:lineRule="exact"/>
        <w:ind w:left="0" w:right="0" w:firstLine="576"/>
        <w:jc w:val="left"/>
      </w:pPr>
      <w:r>
        <w:rPr/>
        <w:t xml:space="preserve">(IV) Identifies course sequences to inform academic acceleration, as described in RCW 28A.320.195 that include dual credit courses or programs and are aligned with the student's goals; and</w:t>
      </w:r>
    </w:p>
    <w:p>
      <w:pPr>
        <w:spacing w:before="0" w:after="0" w:line="408" w:lineRule="exact"/>
        <w:ind w:left="0" w:right="0" w:firstLine="576"/>
        <w:jc w:val="left"/>
      </w:pPr>
      <w:r>
        <w:rPr/>
        <w:t xml:space="preserve">(V) Includes information about the college bound scholarship program, the Washington college grant, and other scholarship opportunities;</w:t>
      </w:r>
    </w:p>
    <w:p>
      <w:pPr>
        <w:spacing w:before="0" w:after="0" w:line="408" w:lineRule="exact"/>
        <w:ind w:left="0" w:right="0" w:firstLine="576"/>
        <w:jc w:val="left"/>
      </w:pPr>
      <w:r>
        <w:rPr/>
        <w:t xml:space="preserve">(F)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t xml:space="preserve">(I) Information about the documentation necessary for completing the applications; application timeliness and submission deadlines; the importance of submitting applications early; information specific to students who are or have been in foster care; information specific to students who are, or are at risk of being, homeless; information specific to students whose family member or guardians will be required to provide financial and tax information necessary to complete applications; and</w:t>
      </w:r>
    </w:p>
    <w:p>
      <w:pPr>
        <w:spacing w:before="0" w:after="0" w:line="408" w:lineRule="exact"/>
        <w:ind w:left="0" w:right="0" w:firstLine="576"/>
        <w:jc w:val="left"/>
      </w:pPr>
      <w:r>
        <w:rPr/>
        <w:t xml:space="preserve">(II) Opportunities to participate in sessions that assist students and, when necessary, their family members or guardians, fill out financial aid applications; and</w:t>
      </w:r>
    </w:p>
    <w:p>
      <w:pPr>
        <w:spacing w:before="0" w:after="0" w:line="408" w:lineRule="exact"/>
        <w:ind w:left="0" w:right="0" w:firstLine="576"/>
        <w:jc w:val="left"/>
      </w:pPr>
      <w:r>
        <w:rPr/>
        <w:t xml:space="preserve">(G)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t xml:space="preserve">(d)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(1)(e). The rules must include authorization for a school district to waive up to two credits for individual students based on a student's circumstances, provided that none of the waived credits are identified as mandatory core credits by the state board of education. School districts must adhere to written policies authorizing the waivers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 or as provided in RCW 28A.230.300(4).</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u w:val="single"/>
        </w:rPr>
        <w:t xml:space="preserve">(f) Graduation requirements established under this section for physical education and health must be consistent with the requirements under RCW 28A.230.050.</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Unless requested otherwise by the student and the student's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
      <w:pPr>
        <w:jc w:val="center"/>
      </w:pPr>
      <w:r>
        <w:rPr>
          <w:b/>
        </w:rPr>
        <w:t>--- END ---</w:t>
      </w:r>
    </w:p>
    <w:sectPr>
      <w:pgNumType w:start="1"/>
      <w:footerReference xmlns:r="http://schemas.openxmlformats.org/officeDocument/2006/relationships" r:id="R6de495ebd9f04d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9c84e4df594f3a" /><Relationship Type="http://schemas.openxmlformats.org/officeDocument/2006/relationships/footer" Target="/word/footer1.xml" Id="R6de495ebd9f04dfe" /></Relationships>
</file>