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62B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671E">
            <w:t>1272-S2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67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671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671E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671E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2B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671E">
            <w:rPr>
              <w:b/>
              <w:u w:val="single"/>
            </w:rPr>
            <w:t>2SHB 1272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67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176</w:t>
          </w:r>
        </w:sdtContent>
      </w:sdt>
    </w:p>
    <w:p w:rsidR="00DF5D0E" w:rsidP="00605C39" w:rsidRDefault="00E62B0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671E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671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03/06/2015</w:t>
          </w:r>
        </w:p>
      </w:sdtContent>
    </w:sdt>
    <w:p w:rsidR="007F671E" w:rsidP="00C8108C" w:rsidRDefault="00DE256E">
      <w:pPr>
        <w:pStyle w:val="Page"/>
      </w:pPr>
      <w:bookmarkStart w:name="StartOfAmendmentBody" w:id="1"/>
      <w:bookmarkEnd w:id="1"/>
      <w:permStart w:edGrp="everyone" w:id="1762008588"/>
      <w:r>
        <w:tab/>
      </w:r>
      <w:r w:rsidR="007F671E">
        <w:t xml:space="preserve">On page </w:t>
      </w:r>
      <w:r w:rsidR="00B75824">
        <w:t>2, line 21, after "images" strike "is a class C felony" and insert ":</w:t>
      </w:r>
    </w:p>
    <w:p w:rsidR="00B75824" w:rsidP="00B75824" w:rsidRDefault="00B75824">
      <w:pPr>
        <w:pStyle w:val="RCWSLText"/>
      </w:pPr>
      <w:r>
        <w:tab/>
        <w:t>(a) Is a gross misdemeanor on the first offense; or</w:t>
      </w:r>
    </w:p>
    <w:p w:rsidRPr="007F671E" w:rsidR="00DF5D0E" w:rsidP="00B75824" w:rsidRDefault="00B75824">
      <w:pPr>
        <w:pStyle w:val="RCWSLText"/>
      </w:pPr>
      <w:r>
        <w:tab/>
        <w:t>(b) Is a class C felony if the defendant has one or more prior convictions for disclosing intimate images"</w:t>
      </w:r>
    </w:p>
    <w:permEnd w:id="1762008588"/>
    <w:p w:rsidR="00ED2EEB" w:rsidP="007F67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92628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F67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758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75824">
                  <w:t>Lowers the crime of disclosing intimate images from a class C felony to a gross misdemeanor on the first offense. A second or subsequent offense returns to a class C felony.</w:t>
                </w:r>
                <w:r w:rsidRPr="0096303F" w:rsidR="001C1B27">
                  <w:t> </w:t>
                </w:r>
              </w:p>
            </w:tc>
          </w:tr>
        </w:sdtContent>
      </w:sdt>
      <w:permEnd w:id="1539262881"/>
    </w:tbl>
    <w:p w:rsidR="00DF5D0E" w:rsidP="007F671E" w:rsidRDefault="00DF5D0E">
      <w:pPr>
        <w:pStyle w:val="BillEnd"/>
        <w:suppressLineNumbers/>
      </w:pPr>
    </w:p>
    <w:p w:rsidR="00DF5D0E" w:rsidP="007F67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F67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1E" w:rsidRDefault="007F671E" w:rsidP="00DF5D0E">
      <w:r>
        <w:separator/>
      </w:r>
    </w:p>
  </w:endnote>
  <w:endnote w:type="continuationSeparator" w:id="0">
    <w:p w:rsidR="007F671E" w:rsidRDefault="007F67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C5" w:rsidRDefault="00C42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62B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1272-S2 AMH KLIP JONC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671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62B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1272-S2 AMH KLIP JONC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1E" w:rsidRDefault="007F671E" w:rsidP="00DF5D0E">
      <w:r>
        <w:separator/>
      </w:r>
    </w:p>
  </w:footnote>
  <w:footnote w:type="continuationSeparator" w:id="0">
    <w:p w:rsidR="007F671E" w:rsidRDefault="007F67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C5" w:rsidRDefault="00C42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671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824"/>
    <w:rsid w:val="00B961E0"/>
    <w:rsid w:val="00BF44DF"/>
    <w:rsid w:val="00C42AC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B0F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5711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1272-S2</BillDocName>
  <AmendType>AMH</AmendType>
  <SponsorAcronym>KLIP</SponsorAcronym>
  <DrafterAcronym>JONC</DrafterAcronym>
  <DraftNumber>028</DraftNumber>
  <ReferenceNumber>2SHB 1272</ReferenceNumber>
  <Floor>H AMD</Floor>
  <AmendmentNumber> 176</AmendmentNumber>
  <Sponsors>By Representative Klippert</Sponsors>
  <FloorAction>ADOPTED 03/06/2015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104</Words>
  <Characters>458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1272-S2 AMH KLIP JONC 028</dc:title>
  <dc:creator>Cassie Jones</dc:creator>
  <cp:lastModifiedBy>Jones, Cassie</cp:lastModifiedBy>
  <cp:revision>4</cp:revision>
  <cp:lastPrinted>2015-03-03T16:57:00Z</cp:lastPrinted>
  <dcterms:created xsi:type="dcterms:W3CDTF">2015-03-03T16:48:00Z</dcterms:created>
  <dcterms:modified xsi:type="dcterms:W3CDTF">2015-03-03T16:57:00Z</dcterms:modified>
</cp:coreProperties>
</file>