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63D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32B3">
            <w:t>2524-S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32B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32B3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32B3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32B3">
            <w:t>656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3D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32B3">
            <w:rPr>
              <w:b/>
              <w:u w:val="single"/>
            </w:rPr>
            <w:t>SHB 2524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32B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859</w:t>
          </w:r>
        </w:sdtContent>
      </w:sdt>
    </w:p>
    <w:p w:rsidR="00DF5D0E" w:rsidP="00605C39" w:rsidRDefault="00A63DC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32B3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32B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="00FD2680" w:rsidP="00C8108C" w:rsidRDefault="00DE256E">
      <w:pPr>
        <w:pStyle w:val="Page"/>
      </w:pPr>
      <w:bookmarkStart w:name="StartOfAmendmentBody" w:id="1"/>
      <w:bookmarkEnd w:id="1"/>
      <w:permStart w:edGrp="everyone" w:id="1792094703"/>
      <w:r>
        <w:tab/>
      </w:r>
      <w:r w:rsidR="001732B3">
        <w:t xml:space="preserve">On page </w:t>
      </w:r>
      <w:r w:rsidR="00FD2680">
        <w:t>13</w:t>
      </w:r>
      <w:r w:rsidR="001732B3">
        <w:t xml:space="preserve">, </w:t>
      </w:r>
      <w:r w:rsidR="00FD2680">
        <w:t>after line 3</w:t>
      </w:r>
      <w:r w:rsidR="004B2A85">
        <w:t>6</w:t>
      </w:r>
      <w:r w:rsidR="001732B3">
        <w:t>, insert</w:t>
      </w:r>
      <w:r w:rsidR="00FD2680">
        <w:t xml:space="preserve"> the following:</w:t>
      </w:r>
    </w:p>
    <w:p w:rsidR="004B2A85" w:rsidP="00C8108C" w:rsidRDefault="00FD2680">
      <w:pPr>
        <w:pStyle w:val="Page"/>
        <w:rPr>
          <w:u w:val="single"/>
        </w:rPr>
      </w:pPr>
      <w:r>
        <w:tab/>
      </w:r>
      <w:r w:rsidR="004B2A85">
        <w:t>"</w:t>
      </w:r>
      <w:r w:rsidRPr="004B2A85">
        <w:rPr>
          <w:u w:val="single"/>
        </w:rPr>
        <w:t xml:space="preserve">(5) Washington state patrol officers must not use unmarked state patrol vehicles when performing traffic enforcement for rules of the road compliance.  Unmarked </w:t>
      </w:r>
      <w:r w:rsidR="004B2A85">
        <w:rPr>
          <w:u w:val="single"/>
        </w:rPr>
        <w:t xml:space="preserve">state patrol </w:t>
      </w:r>
      <w:r w:rsidRPr="004B2A85">
        <w:rPr>
          <w:u w:val="single"/>
        </w:rPr>
        <w:t xml:space="preserve">vehicles may only be used for traffic stops when the vehicle or vehicles </w:t>
      </w:r>
      <w:r w:rsidRPr="004B2A85" w:rsidR="004B2A85">
        <w:rPr>
          <w:u w:val="single"/>
        </w:rPr>
        <w:t xml:space="preserve">being stopped </w:t>
      </w:r>
      <w:r w:rsidRPr="004B2A85">
        <w:rPr>
          <w:u w:val="single"/>
        </w:rPr>
        <w:t xml:space="preserve">are </w:t>
      </w:r>
      <w:r w:rsidRPr="004B2A85" w:rsidR="004B2A85">
        <w:rPr>
          <w:u w:val="single"/>
        </w:rPr>
        <w:t>involved in a</w:t>
      </w:r>
      <w:r w:rsidR="004B2A85">
        <w:rPr>
          <w:u w:val="single"/>
        </w:rPr>
        <w:t>n</w:t>
      </w:r>
      <w:r w:rsidRPr="004B2A85" w:rsidR="004B2A85">
        <w:rPr>
          <w:u w:val="single"/>
        </w:rPr>
        <w:t xml:space="preserve"> undercover investigation.</w:t>
      </w:r>
      <w:r w:rsidRPr="004B2A85" w:rsidR="004B2A85">
        <w:t>"</w:t>
      </w:r>
      <w:r w:rsidRPr="004B2A85">
        <w:rPr>
          <w:u w:val="single"/>
        </w:rPr>
        <w:t xml:space="preserve">   </w:t>
      </w:r>
    </w:p>
    <w:p w:rsidRPr="004B2A85" w:rsidR="001732B3" w:rsidP="00C8108C" w:rsidRDefault="004B2A85">
      <w:pPr>
        <w:pStyle w:val="Page"/>
      </w:pPr>
      <w:r>
        <w:tab/>
      </w:r>
      <w:r w:rsidRPr="004B2A85" w:rsidR="00FD2680">
        <w:t xml:space="preserve"> </w:t>
      </w:r>
    </w:p>
    <w:p w:rsidRPr="001732B3" w:rsidR="00DF5D0E" w:rsidP="001732B3" w:rsidRDefault="00DF5D0E">
      <w:pPr>
        <w:suppressLineNumbers/>
        <w:rPr>
          <w:spacing w:val="-3"/>
        </w:rPr>
      </w:pPr>
    </w:p>
    <w:permEnd w:id="1792094703"/>
    <w:p w:rsidR="00ED2EEB" w:rsidP="001732B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767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32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732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B2A85">
                  <w:t>Unmarked state patrol vehicles may only be used for traffic stops when the vehicle or vehicles being stopped are involve</w:t>
                </w:r>
                <w:r w:rsidR="00FB3A34">
                  <w:t>d</w:t>
                </w:r>
                <w:r w:rsidR="004B2A85">
                  <w:t xml:space="preserve"> in an undercover investigation.</w:t>
                </w:r>
                <w:r w:rsidR="00FB3A34">
                  <w:t xml:space="preserve">  All other traffic stops must use marked Washington state patrol vehicles.</w:t>
                </w:r>
                <w:r w:rsidRPr="0096303F" w:rsidR="001C1B27">
                  <w:t> </w:t>
                </w:r>
              </w:p>
              <w:p w:rsidR="001732B3" w:rsidP="001732B3" w:rsidRDefault="001732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1732B3" w:rsidR="001732B3" w:rsidP="001732B3" w:rsidRDefault="001732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1732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76745"/>
    </w:tbl>
    <w:p w:rsidR="00DF5D0E" w:rsidP="001732B3" w:rsidRDefault="00DF5D0E">
      <w:pPr>
        <w:pStyle w:val="BillEnd"/>
        <w:suppressLineNumbers/>
      </w:pPr>
    </w:p>
    <w:p w:rsidR="00DF5D0E" w:rsidP="001732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32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B3" w:rsidRDefault="001732B3" w:rsidP="00DF5D0E">
      <w:r>
        <w:separator/>
      </w:r>
    </w:p>
  </w:endnote>
  <w:endnote w:type="continuationSeparator" w:id="0">
    <w:p w:rsidR="001732B3" w:rsidRDefault="001732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DB" w:rsidRDefault="00343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75A0C">
    <w:pPr>
      <w:pStyle w:val="AmendDraftFooter"/>
    </w:pPr>
    <w:fldSimple w:instr=" TITLE   \* MERGEFORMAT ">
      <w:r w:rsidR="00A63DC9">
        <w:t>2524-S AMH BUYS LONG 656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32B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75A0C">
    <w:pPr>
      <w:pStyle w:val="AmendDraftFooter"/>
    </w:pPr>
    <w:fldSimple w:instr=" TITLE   \* MERGEFORMAT ">
      <w:r w:rsidR="00A63DC9">
        <w:t>2524-S AMH BUYS LONG 656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3DC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B3" w:rsidRDefault="001732B3" w:rsidP="00DF5D0E">
      <w:r>
        <w:separator/>
      </w:r>
    </w:p>
  </w:footnote>
  <w:footnote w:type="continuationSeparator" w:id="0">
    <w:p w:rsidR="001732B3" w:rsidRDefault="001732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DB" w:rsidRDefault="0034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32B3"/>
    <w:rsid w:val="001A775A"/>
    <w:rsid w:val="001B4E53"/>
    <w:rsid w:val="001C1B27"/>
    <w:rsid w:val="001E6675"/>
    <w:rsid w:val="00217E8A"/>
    <w:rsid w:val="00265296"/>
    <w:rsid w:val="00281CBD"/>
    <w:rsid w:val="00316CD9"/>
    <w:rsid w:val="003434DB"/>
    <w:rsid w:val="003E2FC6"/>
    <w:rsid w:val="00492DDC"/>
    <w:rsid w:val="004B2A85"/>
    <w:rsid w:val="004C6615"/>
    <w:rsid w:val="00523C5A"/>
    <w:rsid w:val="005E69C3"/>
    <w:rsid w:val="00605C39"/>
    <w:rsid w:val="0064554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3DC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A0C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A34"/>
    <w:rsid w:val="00FD2680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604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2524-S</BillDocName>
  <AmendType>AMH</AmendType>
  <SponsorAcronym>BUYS</SponsorAcronym>
  <DrafterAcronym>LONG</DrafterAcronym>
  <DraftNumber>656</DraftNumber>
  <ReferenceNumber>SHB 2524</ReferenceNumber>
  <Floor>H AMD</Floor>
  <AmendmentNumber> 859</AmendmentNumber>
  <Sponsors>By Representative Buys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126</Words>
  <Characters>667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2524-S AMH BUYS LONG 656</vt:lpstr>
    </vt:vector>
  </TitlesOfParts>
  <Company>Washington State Legislature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2524-S AMH BUYS LONG 656</dc:title>
  <dc:creator>Jerry Long</dc:creator>
  <cp:lastModifiedBy>Long, Jerry</cp:lastModifiedBy>
  <cp:revision>4</cp:revision>
  <cp:lastPrinted>2016-02-24T23:46:00Z</cp:lastPrinted>
  <dcterms:created xsi:type="dcterms:W3CDTF">2016-02-24T23:44:00Z</dcterms:created>
  <dcterms:modified xsi:type="dcterms:W3CDTF">2016-02-24T23:46:00Z</dcterms:modified>
</cp:coreProperties>
</file>