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019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6D15">
            <w:t>5501-S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6D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6D1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6D15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6D15">
            <w:t>257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19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6D15">
            <w:rPr>
              <w:b/>
              <w:u w:val="single"/>
            </w:rPr>
            <w:t>SSB 5501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6D15">
            <w:t>H AMD TO JUDI COMM AMD (H-2434.1/15)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332</w:t>
          </w:r>
        </w:sdtContent>
      </w:sdt>
    </w:p>
    <w:p w:rsidR="00DF5D0E" w:rsidP="00605C39" w:rsidRDefault="009019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6D15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76D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A76D15" w:rsidP="00C8108C" w:rsidRDefault="00DE256E">
      <w:pPr>
        <w:pStyle w:val="Page"/>
      </w:pPr>
      <w:bookmarkStart w:name="StartOfAmendmentBody" w:id="1"/>
      <w:bookmarkEnd w:id="1"/>
      <w:permStart w:edGrp="everyone" w:id="1555702311"/>
      <w:r>
        <w:tab/>
      </w:r>
      <w:r w:rsidR="00A76D15">
        <w:t xml:space="preserve">On page </w:t>
      </w:r>
      <w:r w:rsidR="00120D03">
        <w:t>2, beginning on line 31 of the striking amendment, after "age" strike all material through "</w:t>
      </w:r>
      <w:r w:rsidR="00120D03">
        <w:rPr>
          <w:u w:val="single"/>
        </w:rPr>
        <w:t>condition,</w:t>
      </w:r>
      <w:r w:rsidR="00120D03">
        <w:t xml:space="preserve">" on line </w:t>
      </w:r>
      <w:r w:rsidR="001C1583">
        <w:t>32</w:t>
      </w:r>
      <w:r w:rsidR="00120D03">
        <w:t xml:space="preserve"> and insert "and species"</w:t>
      </w:r>
    </w:p>
    <w:p w:rsidR="000B3078" w:rsidP="000B3078" w:rsidRDefault="000B3078">
      <w:pPr>
        <w:pStyle w:val="RCWSLText"/>
      </w:pPr>
    </w:p>
    <w:p w:rsidRPr="000B3078" w:rsidR="000B3078" w:rsidP="000B3078" w:rsidRDefault="000B3078">
      <w:pPr>
        <w:pStyle w:val="RCWSLText"/>
      </w:pPr>
      <w:r>
        <w:tab/>
        <w:t>On page 2, line 34</w:t>
      </w:r>
      <w:r w:rsidR="001C1583">
        <w:t xml:space="preserve"> of the striking amendment</w:t>
      </w:r>
      <w:r>
        <w:t>, after "</w:t>
      </w:r>
      <w:r>
        <w:rPr>
          <w:u w:val="single"/>
        </w:rPr>
        <w:t>reasons</w:t>
      </w:r>
      <w:r>
        <w:t>" insert "</w:t>
      </w:r>
      <w:r>
        <w:rPr>
          <w:u w:val="single"/>
        </w:rPr>
        <w:t xml:space="preserve">based on the </w:t>
      </w:r>
      <w:r w:rsidR="002A01CE">
        <w:rPr>
          <w:u w:val="single"/>
        </w:rPr>
        <w:t xml:space="preserve">medical </w:t>
      </w:r>
      <w:r>
        <w:rPr>
          <w:u w:val="single"/>
        </w:rPr>
        <w:t>condition of the animal</w:t>
      </w:r>
      <w:r>
        <w:t>"</w:t>
      </w:r>
    </w:p>
    <w:p w:rsidRPr="00A76D15" w:rsidR="00DF5D0E" w:rsidP="00A76D15" w:rsidRDefault="00DF5D0E">
      <w:pPr>
        <w:suppressLineNumbers/>
        <w:rPr>
          <w:spacing w:val="-3"/>
        </w:rPr>
      </w:pPr>
    </w:p>
    <w:permEnd w:id="1555702311"/>
    <w:p w:rsidR="00ED2EEB" w:rsidP="00A76D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94102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6D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C15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C1583">
                  <w:t>Specifies that the adequacy of the provision of food, when based on an animal's condition, is to be determined by a veterinarian.</w:t>
                </w:r>
              </w:p>
            </w:tc>
          </w:tr>
        </w:sdtContent>
      </w:sdt>
      <w:permEnd w:id="1209410263"/>
    </w:tbl>
    <w:p w:rsidR="00DF5D0E" w:rsidP="00A76D15" w:rsidRDefault="00DF5D0E">
      <w:pPr>
        <w:pStyle w:val="BillEnd"/>
        <w:suppressLineNumbers/>
      </w:pPr>
    </w:p>
    <w:p w:rsidR="00DF5D0E" w:rsidP="00A76D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6D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15" w:rsidRDefault="00A76D15" w:rsidP="00DF5D0E">
      <w:r>
        <w:separator/>
      </w:r>
    </w:p>
  </w:endnote>
  <w:endnote w:type="continuationSeparator" w:id="0">
    <w:p w:rsidR="00A76D15" w:rsidRDefault="00A76D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03" w:rsidRDefault="00120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33A78">
    <w:pPr>
      <w:pStyle w:val="AmendDraftFooter"/>
    </w:pPr>
    <w:fldSimple w:instr=" TITLE   \* MERGEFORMAT ">
      <w:r w:rsidR="009019E5">
        <w:t>5501-S AMH KLIP HARO 257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6D1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33A78">
    <w:pPr>
      <w:pStyle w:val="AmendDraftFooter"/>
    </w:pPr>
    <w:fldSimple w:instr=" TITLE   \* MERGEFORMAT ">
      <w:r w:rsidR="009019E5">
        <w:t>5501-S AMH KLIP HARO 257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19E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15" w:rsidRDefault="00A76D15" w:rsidP="00DF5D0E">
      <w:r>
        <w:separator/>
      </w:r>
    </w:p>
  </w:footnote>
  <w:footnote w:type="continuationSeparator" w:id="0">
    <w:p w:rsidR="00A76D15" w:rsidRDefault="00A76D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03" w:rsidRDefault="00120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474B"/>
    <w:rsid w:val="00096165"/>
    <w:rsid w:val="000B3078"/>
    <w:rsid w:val="000C6C82"/>
    <w:rsid w:val="000E603A"/>
    <w:rsid w:val="00102468"/>
    <w:rsid w:val="00106544"/>
    <w:rsid w:val="00120D03"/>
    <w:rsid w:val="00133A78"/>
    <w:rsid w:val="00146AAF"/>
    <w:rsid w:val="001A775A"/>
    <w:rsid w:val="001B4E53"/>
    <w:rsid w:val="001C1583"/>
    <w:rsid w:val="001C1B27"/>
    <w:rsid w:val="001E6675"/>
    <w:rsid w:val="0021581B"/>
    <w:rsid w:val="00217E8A"/>
    <w:rsid w:val="00265296"/>
    <w:rsid w:val="00281CBD"/>
    <w:rsid w:val="002A01CE"/>
    <w:rsid w:val="00316CD9"/>
    <w:rsid w:val="003364A3"/>
    <w:rsid w:val="003E2FC6"/>
    <w:rsid w:val="00492DDC"/>
    <w:rsid w:val="0049794D"/>
    <w:rsid w:val="004C6615"/>
    <w:rsid w:val="00523C5A"/>
    <w:rsid w:val="005E45D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0F9C"/>
    <w:rsid w:val="009019E5"/>
    <w:rsid w:val="00931B84"/>
    <w:rsid w:val="0096303F"/>
    <w:rsid w:val="00972869"/>
    <w:rsid w:val="00984CD1"/>
    <w:rsid w:val="009F23A9"/>
    <w:rsid w:val="00A01F29"/>
    <w:rsid w:val="00A17B5B"/>
    <w:rsid w:val="00A4729B"/>
    <w:rsid w:val="00A76D15"/>
    <w:rsid w:val="00A93D4A"/>
    <w:rsid w:val="00AA1230"/>
    <w:rsid w:val="00AB682C"/>
    <w:rsid w:val="00AD2D0A"/>
    <w:rsid w:val="00B0271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7143"/>
    <w:rsid w:val="00D40447"/>
    <w:rsid w:val="00D659AC"/>
    <w:rsid w:val="00DA47F3"/>
    <w:rsid w:val="00DC2C13"/>
    <w:rsid w:val="00DE256E"/>
    <w:rsid w:val="00DF48CA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65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C5F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5501-S</BillDocName>
  <AmendType>AMH</AmendType>
  <SponsorAcronym>KLIP</SponsorAcronym>
  <DrafterAcronym>HARO</DrafterAcronym>
  <DraftNumber>257</DraftNumber>
  <ReferenceNumber>SSB 5501</ReferenceNumber>
  <Floor>H AMD TO JUDI COMM AMD (H-2434.1/15)</Floor>
  <AmendmentNumber> 332</AmendmentNumber>
  <Sponsors>By Representative Klippert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99</Words>
  <Characters>475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5501-S AMH KLIP HARO 257</vt:lpstr>
    </vt:vector>
  </TitlesOfParts>
  <Company>Washington State Legislature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5501-S AMH KLIP HARO 257</dc:title>
  <dc:creator>Omeara Harrington</dc:creator>
  <cp:lastModifiedBy>Harrington, Omeara</cp:lastModifiedBy>
  <cp:revision>15</cp:revision>
  <cp:lastPrinted>2015-04-03T21:56:00Z</cp:lastPrinted>
  <dcterms:created xsi:type="dcterms:W3CDTF">2015-04-02T17:35:00Z</dcterms:created>
  <dcterms:modified xsi:type="dcterms:W3CDTF">2015-04-03T21:56:00Z</dcterms:modified>
</cp:coreProperties>
</file>