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d937413e44524" /></Relationships>
</file>

<file path=word/document.xml><?xml version="1.0" encoding="utf-8"?>
<w:document xmlns:w="http://schemas.openxmlformats.org/wordprocessingml/2006/main">
  <w:body>
    <w:p>
      <w:pPr>
        <w:jc w:val="center"/>
      </w:pPr>
      <w:r>
        <w:t>SENATE RESOLUTION</w:t>
      </w:r>
    </w:p>
    <w:p>
      <w:pPr>
        <w:jc w:val="center"/>
      </w:pPr>
      <w:r>
        <w:t>8617</w:t>
      </w:r>
    </w:p>
    <w:p/>
    <w:p/>
    <w:p>
      <w:r>
        <w:t xml:space="preserve">By </w:t>
      </w:r>
      <w:r>
        <w:t>Senators Hasegawa, Hobbs, Brown, Dammeier, Roach, and Chase</w:t>
      </w:r>
    </w:p>
    <w:p/>
    <w:p>
      <w:pPr>
        <w:spacing w:before="0" w:after="0" w:line="240" w:lineRule="exact"/>
        <w:ind w:left="0" w:right="0" w:firstLine="576"/>
        <w:jc w:val="left"/>
      </w:pPr>
      <w:r>
        <w:rPr/>
        <w:t xml:space="preserve">WHEREAS, On February 19, 1942, President Franklin D. Roosevelt issued Executive Order 9066 which authorized the military to forcibly remove and incarcerate more than 120,000 persons of Japanese ancestry from the West Coast, including 12,000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less than one week to leave behind homes, farms, businesses, friends, and family and to report to hastily constructed detention centers like Camp Harmony on the grounds of the Western Washington Fair in Puyallup; and</w:t>
      </w:r>
    </w:p>
    <w:p>
      <w:pPr>
        <w:spacing w:before="0" w:after="0" w:line="240" w:lineRule="exact"/>
        <w:ind w:left="0" w:right="0" w:firstLine="576"/>
        <w:jc w:val="left"/>
      </w:pPr>
      <w:r>
        <w:rPr/>
        <w:t xml:space="preserve">WHEREAS, This drastic course of action allegedly aimed to prevent acts of espionage and sabotage by Japanese-Americans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Japanese-Americans, many of whom reported for military duty from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unfounded questions of their loyalty and patriotism by amassing a battle record unparalleled in United States military history that, according to General Douglas MacArthur's chief of intelligence, "saved a million lives and shortened the war by two years"; and</w:t>
      </w:r>
    </w:p>
    <w:p>
      <w:pPr>
        <w:spacing w:before="0" w:after="0" w:line="240" w:lineRule="exact"/>
        <w:ind w:left="0" w:right="0" w:firstLine="576"/>
        <w:jc w:val="left"/>
      </w:pPr>
      <w:r>
        <w:rPr/>
        <w:t xml:space="preserve">WHEREAS, Equally loyal and patriotic Japanese-Americans fought to protect our constitutional rights and liberties through dissent and civil disobedience, like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it "was caused by racial prejudice, war hysteria, and a failure of political leadership"; and</w:t>
      </w:r>
    </w:p>
    <w:p>
      <w:pPr>
        <w:spacing w:before="0" w:after="0" w:line="240" w:lineRule="exact"/>
        <w:ind w:left="0" w:right="0" w:firstLine="576"/>
        <w:jc w:val="left"/>
      </w:pPr>
      <w:r>
        <w:rPr/>
        <w:t xml:space="preserve">WHEREAS, As a result of this travesty of justice, Japanese-Americans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President Gerald Ford rescinded Executive Order 9066 in 1976, calling upon the American people to "resolve that this kind of action shall never again be repeated"; and</w:t>
      </w:r>
    </w:p>
    <w:p>
      <w:pPr>
        <w:spacing w:before="0" w:after="0" w:line="240" w:lineRule="exact"/>
        <w:ind w:left="0" w:right="0" w:firstLine="576"/>
        <w:jc w:val="left"/>
      </w:pPr>
      <w:r>
        <w:rPr/>
        <w:t xml:space="preserve">WHEREAS, The Washington State Legislature enacted token compensatory redress for forty state workers who lost their jobs due to their incarceration, while Congressman Mike Lowry of Washington State introduced federal legislation to provide reparations and an apology to all living former Japanese-American internees, initiating a ten-year quest that ended when President Ronald Reagan signed the Civil Liberties Act of 1988;</w:t>
      </w:r>
    </w:p>
    <w:p>
      <w:pPr>
        <w:spacing w:before="0" w:after="0" w:line="240" w:lineRule="exact"/>
        <w:ind w:left="0" w:right="0" w:firstLine="576"/>
        <w:jc w:val="left"/>
      </w:pPr>
      <w:r>
        <w:rPr/>
        <w:t xml:space="preserve">NOW, THEREFORE, BE IT RESOLVED, That the Washington State Senate, along with the people of Washington, pause to acknowledge the seventy-third anniversary of the signing of Executive Order 9066, as well as the seventieth anniversary of the end of World War II, to recognize and honor the heroism, sacrifice, patience, and loyalty of the Japanese-American World War II veterans and internees, and to remember the lessons and blessing of liberty and justice for all; and </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the Military Intelligence Service </w:t>
      </w:r>
      <w:r>
        <w:rPr>
          <w:rFonts w:ascii="Times New Roman" w:hAnsi="Times New Roman"/>
        </w:rPr>
        <w:t xml:space="preserve">—</w:t>
      </w:r>
      <w:r>
        <w:rPr/>
        <w:t xml:space="preserve"> Northwest Association, the Japanese American Citizens League, the Japanese Cultural &amp; Community Center of Washington State, and the Wing Luke Museum of the Asian Pacific American Experience.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76bda7bf474718" /></Relationships>
</file>