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1e316013954ba1" /></Relationships>
</file>

<file path=word/document.xml><?xml version="1.0" encoding="utf-8"?>
<w:document xmlns:w="http://schemas.openxmlformats.org/wordprocessingml/2006/main">
  <w:body>
    <w:p>
      <w:r>
        <w:rPr>
          <w:b/>
        </w:rPr>
        <w:r>
          <w:rPr/>
          <w:t xml:space="preserve">1110-S2</w:t>
        </w:r>
      </w:r>
      <w:r>
        <w:rPr>
          <w:b/>
        </w:rPr>
        <w:t xml:space="preserve"> </w:t>
        <w:t xml:space="preserve">AMH</w:t>
      </w:r>
      <w:r>
        <w:rPr>
          <w:b/>
        </w:rPr>
        <w:t xml:space="preserve"> </w:t>
        <w:r>
          <w:rPr/>
          <w:t xml:space="preserve">DEBO</w:t>
        </w:r>
      </w:r>
      <w:r>
        <w:rPr>
          <w:b/>
        </w:rPr>
        <w:t xml:space="preserve"> </w:t>
        <w:r>
          <w:rPr/>
          <w:t xml:space="preserve">H2272.1</w:t>
        </w:r>
      </w:r>
      <w:r>
        <w:rPr>
          <w:b/>
        </w:rPr>
        <w:t xml:space="preserve"> - NOT FOR FLOOR USE</w:t>
      </w:r>
    </w:p>
    <w:p>
      <w:pPr>
        <w:ind w:left="0" w:right="0" w:firstLine="576"/>
      </w:pPr>
    </w:p>
    <w:p>
      <w:pPr>
        <w:spacing w:before="480" w:after="0" w:line="408" w:lineRule="exact"/>
      </w:pPr>
      <w:r>
        <w:rPr>
          <w:b/>
          <w:u w:val="single"/>
        </w:rPr>
        <w:t xml:space="preserve">2SHB 1110</w:t>
      </w:r>
      <w:r>
        <w:t xml:space="preserve"> -</w:t>
      </w:r>
      <w:r>
        <w:t xml:space="preserve"> </w:t>
        <w:t xml:space="preserve">H AMD</w:t>
      </w:r>
      <w:r>
        <w:t xml:space="preserve"> </w:t>
      </w:r>
      <w:r>
        <w:rPr>
          <w:b/>
        </w:rPr>
        <w:t xml:space="preserve">124</w:t>
      </w:r>
    </w:p>
    <w:p>
      <w:pPr>
        <w:spacing w:before="0" w:after="0" w:line="408" w:lineRule="exact"/>
        <w:ind w:left="0" w:right="0" w:firstLine="576"/>
        <w:jc w:val="left"/>
      </w:pPr>
      <w:r>
        <w:rPr/>
        <w:t xml:space="preserve">By Representative DeBolt</w:t>
      </w:r>
    </w:p>
    <w:p>
      <w:pPr>
        <w:jc w:val="right"/>
      </w:pPr>
      <w:r>
        <w:rPr>
          <w:b/>
        </w:rPr>
        <w:t xml:space="preserve">ADOPTED 03/12/2019</w:t>
      </w:r>
    </w:p>
    <w:p>
      <w:pPr>
        <w:spacing w:before="0" w:after="0" w:line="408" w:lineRule="exact"/>
        <w:ind w:left="0" w:right="0" w:firstLine="576"/>
        <w:jc w:val="left"/>
      </w:pPr>
      <w:r>
        <w:rPr/>
        <w:t xml:space="preserve">On page 5, line 38, after "program" insert ". Transportation fuels that are refined or otherwise wholly or partly derived from palm oil are not eligible to generate credits under the clean fuels program"</w:t>
      </w:r>
    </w:p>
    <w:p>
      <w:pPr>
        <w:spacing w:before="0" w:after="0" w:line="408" w:lineRule="exact"/>
        <w:ind w:left="0" w:right="0" w:firstLine="576"/>
        <w:jc w:val="left"/>
      </w:pPr>
      <w:r>
        <w:rPr>
          <w:u w:val="single"/>
        </w:rPr>
        <w:t xml:space="preserve">EFFECT:</w:t>
      </w:r>
      <w:r>
        <w:rPr/>
        <w:t xml:space="preserve"> Requires that clean fuels program rules adopted by the department of ecology exclude from credit-generating eligibility any transportation fuels that are wholly or partly derived from palm oil.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67c878a646478f" /></Relationships>
</file>